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1B8AF">
      <w:pPr>
        <w:pStyle w:val="41"/>
        <w:shd w:val="clear"/>
        <w:ind w:left="0" w:leftChars="0" w:firstLine="0" w:firstLineChars="0"/>
        <w:rPr>
          <w:color w:val="auto"/>
          <w:highlight w:val="none"/>
          <w:lang w:val="en-US"/>
        </w:rPr>
      </w:pPr>
      <w:bookmarkStart w:id="0" w:name="_Toc303084243"/>
      <w:bookmarkStart w:id="1" w:name="_Toc382049089"/>
    </w:p>
    <w:p w14:paraId="5E00E54F">
      <w:pPr>
        <w:shd w:val="clear"/>
        <w:tabs>
          <w:tab w:val="left" w:pos="3261"/>
        </w:tabs>
        <w:snapToGrid w:val="0"/>
        <w:spacing w:line="1000" w:lineRule="exact"/>
        <w:jc w:val="center"/>
        <w:rPr>
          <w:rFonts w:ascii="宋体"/>
          <w:b/>
          <w:color w:val="auto"/>
          <w:sz w:val="58"/>
          <w:szCs w:val="58"/>
          <w:highlight w:val="none"/>
        </w:rPr>
      </w:pPr>
      <w:r>
        <w:rPr>
          <w:rFonts w:hint="eastAsia" w:ascii="宋体"/>
          <w:b/>
          <w:color w:val="auto"/>
          <w:sz w:val="56"/>
          <w:szCs w:val="56"/>
          <w:highlight w:val="none"/>
          <w:lang w:val="en-US" w:eastAsia="zh-CN"/>
        </w:rPr>
        <w:t>2025年东莞市大岭山森林公园森林质量精准提升(林分优化)项目</w:t>
      </w:r>
    </w:p>
    <w:p w14:paraId="1D2A9A35">
      <w:pPr>
        <w:pStyle w:val="41"/>
        <w:shd w:val="clear"/>
        <w:ind w:firstLine="420"/>
        <w:rPr>
          <w:color w:val="auto"/>
          <w:highlight w:val="none"/>
          <w:lang w:val="en-US"/>
        </w:rPr>
      </w:pPr>
    </w:p>
    <w:p w14:paraId="26FC6B6A">
      <w:pPr>
        <w:pStyle w:val="41"/>
        <w:shd w:val="clear"/>
        <w:ind w:firstLine="420"/>
        <w:rPr>
          <w:color w:val="auto"/>
          <w:highlight w:val="none"/>
          <w:lang w:val="en-US"/>
        </w:rPr>
      </w:pPr>
    </w:p>
    <w:p w14:paraId="14C30246">
      <w:pPr>
        <w:pStyle w:val="41"/>
        <w:shd w:val="clear"/>
        <w:ind w:firstLine="420"/>
        <w:rPr>
          <w:color w:val="auto"/>
          <w:highlight w:val="none"/>
          <w:lang w:val="en-US"/>
        </w:rPr>
      </w:pPr>
    </w:p>
    <w:p w14:paraId="4F738490">
      <w:pPr>
        <w:pStyle w:val="41"/>
        <w:shd w:val="clear"/>
        <w:rPr>
          <w:color w:val="auto"/>
          <w:highlight w:val="none"/>
          <w:lang w:val="en-US"/>
        </w:rPr>
      </w:pPr>
    </w:p>
    <w:p w14:paraId="3EDF5D7D">
      <w:pPr>
        <w:shd w:val="clear"/>
        <w:spacing w:line="600" w:lineRule="exact"/>
        <w:jc w:val="center"/>
        <w:rPr>
          <w:rFonts w:ascii="宋体" w:hAnsi="宋体"/>
          <w:b/>
          <w:color w:val="auto"/>
          <w:sz w:val="28"/>
          <w:szCs w:val="18"/>
          <w:highlight w:val="none"/>
        </w:rPr>
      </w:pPr>
      <w:r>
        <w:rPr>
          <w:rFonts w:ascii="宋体" w:hAnsi="宋体"/>
          <w:b/>
          <w:color w:val="auto"/>
          <w:sz w:val="28"/>
          <w:szCs w:val="18"/>
          <w:highlight w:val="none"/>
        </w:rPr>
        <w:drawing>
          <wp:anchor distT="0" distB="0" distL="114300" distR="114300" simplePos="0" relativeHeight="251659264" behindDoc="1" locked="0" layoutInCell="1" allowOverlap="1">
            <wp:simplePos x="0" y="0"/>
            <wp:positionH relativeFrom="column">
              <wp:posOffset>1448435</wp:posOffset>
            </wp:positionH>
            <wp:positionV relativeFrom="paragraph">
              <wp:posOffset>247015</wp:posOffset>
            </wp:positionV>
            <wp:extent cx="2280285" cy="1681480"/>
            <wp:effectExtent l="0" t="0" r="0" b="0"/>
            <wp:wrapNone/>
            <wp:docPr id="33" name="图片 33" descr="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0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80285" cy="1681480"/>
                    </a:xfrm>
                    <a:prstGeom prst="rect">
                      <a:avLst/>
                    </a:prstGeom>
                    <a:noFill/>
                    <a:ln>
                      <a:noFill/>
                    </a:ln>
                    <a:effectLst/>
                  </pic:spPr>
                </pic:pic>
              </a:graphicData>
            </a:graphic>
          </wp:anchor>
        </w:drawing>
      </w:r>
    </w:p>
    <w:p w14:paraId="5755643F">
      <w:pPr>
        <w:shd w:val="clear"/>
        <w:spacing w:line="600" w:lineRule="exact"/>
        <w:jc w:val="center"/>
        <w:rPr>
          <w:rFonts w:ascii="宋体" w:hAnsi="宋体"/>
          <w:b/>
          <w:color w:val="auto"/>
          <w:sz w:val="28"/>
          <w:szCs w:val="18"/>
          <w:highlight w:val="none"/>
        </w:rPr>
      </w:pPr>
    </w:p>
    <w:p w14:paraId="387161CB">
      <w:pPr>
        <w:shd w:val="clear"/>
        <w:spacing w:line="600" w:lineRule="exact"/>
        <w:jc w:val="center"/>
        <w:rPr>
          <w:rFonts w:ascii="宋体" w:hAnsi="宋体"/>
          <w:b/>
          <w:color w:val="auto"/>
          <w:sz w:val="28"/>
          <w:szCs w:val="18"/>
          <w:highlight w:val="none"/>
        </w:rPr>
      </w:pPr>
    </w:p>
    <w:p w14:paraId="44B958E3">
      <w:pPr>
        <w:shd w:val="clear"/>
        <w:spacing w:line="1100" w:lineRule="exact"/>
        <w:jc w:val="center"/>
        <w:rPr>
          <w:rFonts w:ascii="宋体" w:hAnsi="宋体"/>
          <w:b/>
          <w:bCs/>
          <w:color w:val="auto"/>
          <w:spacing w:val="80"/>
          <w:sz w:val="80"/>
          <w:szCs w:val="80"/>
          <w:highlight w:val="none"/>
        </w:rPr>
      </w:pPr>
    </w:p>
    <w:p w14:paraId="4E26D6AD">
      <w:pPr>
        <w:shd w:val="clear"/>
        <w:spacing w:line="1100" w:lineRule="exact"/>
        <w:jc w:val="center"/>
        <w:rPr>
          <w:rFonts w:ascii="宋体" w:hAnsi="宋体"/>
          <w:b/>
          <w:bCs/>
          <w:color w:val="auto"/>
          <w:spacing w:val="80"/>
          <w:sz w:val="80"/>
          <w:szCs w:val="80"/>
          <w:highlight w:val="none"/>
        </w:rPr>
      </w:pPr>
    </w:p>
    <w:p w14:paraId="01E3CD70">
      <w:pPr>
        <w:pStyle w:val="41"/>
        <w:shd w:val="clear"/>
        <w:ind w:firstLine="420"/>
        <w:rPr>
          <w:color w:val="auto"/>
          <w:highlight w:val="none"/>
          <w:lang w:val="en-US"/>
        </w:rPr>
      </w:pPr>
    </w:p>
    <w:p w14:paraId="3D44CBF9">
      <w:pPr>
        <w:pStyle w:val="41"/>
        <w:shd w:val="clear"/>
        <w:ind w:firstLine="420"/>
        <w:rPr>
          <w:color w:val="auto"/>
          <w:highlight w:val="none"/>
          <w:lang w:val="en-US"/>
        </w:rPr>
      </w:pPr>
    </w:p>
    <w:p w14:paraId="73DCDAE6">
      <w:pPr>
        <w:shd w:val="clear"/>
        <w:spacing w:line="1100" w:lineRule="exact"/>
        <w:jc w:val="center"/>
        <w:rPr>
          <w:rFonts w:ascii="宋体" w:hAnsi="宋体"/>
          <w:b/>
          <w:bCs/>
          <w:color w:val="auto"/>
          <w:spacing w:val="80"/>
          <w:sz w:val="80"/>
          <w:szCs w:val="80"/>
          <w:highlight w:val="none"/>
        </w:rPr>
      </w:pPr>
      <w:r>
        <w:rPr>
          <w:rFonts w:hint="eastAsia" w:ascii="宋体" w:hAnsi="宋体"/>
          <w:b/>
          <w:bCs/>
          <w:color w:val="auto"/>
          <w:spacing w:val="80"/>
          <w:sz w:val="80"/>
          <w:szCs w:val="80"/>
          <w:highlight w:val="none"/>
        </w:rPr>
        <w:t>公开招标文件</w:t>
      </w:r>
    </w:p>
    <w:p w14:paraId="74F2E6DC">
      <w:pPr>
        <w:shd w:val="clear"/>
        <w:spacing w:line="600" w:lineRule="exact"/>
        <w:jc w:val="center"/>
        <w:rPr>
          <w:rFonts w:ascii="宋体" w:hAnsi="宋体"/>
          <w:b/>
          <w:color w:val="auto"/>
          <w:sz w:val="28"/>
          <w:szCs w:val="18"/>
          <w:highlight w:val="none"/>
        </w:rPr>
      </w:pPr>
    </w:p>
    <w:p w14:paraId="0B3E71A3">
      <w:pPr>
        <w:shd w:val="clear"/>
        <w:spacing w:line="600" w:lineRule="exact"/>
        <w:jc w:val="center"/>
        <w:rPr>
          <w:rFonts w:ascii="宋体" w:hAnsi="宋体"/>
          <w:b/>
          <w:color w:val="auto"/>
          <w:sz w:val="28"/>
          <w:szCs w:val="18"/>
          <w:highlight w:val="none"/>
        </w:rPr>
      </w:pPr>
    </w:p>
    <w:p w14:paraId="1690173B">
      <w:pPr>
        <w:pStyle w:val="41"/>
        <w:shd w:val="clear"/>
        <w:ind w:firstLine="420"/>
        <w:rPr>
          <w:color w:val="auto"/>
          <w:highlight w:val="none"/>
          <w:lang w:val="en-US"/>
        </w:rPr>
      </w:pPr>
    </w:p>
    <w:p w14:paraId="5704C3BA">
      <w:pPr>
        <w:shd w:val="clear"/>
        <w:spacing w:line="600" w:lineRule="exact"/>
        <w:jc w:val="center"/>
        <w:rPr>
          <w:rFonts w:ascii="宋体" w:hAnsi="宋体"/>
          <w:b/>
          <w:color w:val="auto"/>
          <w:sz w:val="28"/>
          <w:szCs w:val="18"/>
          <w:highlight w:val="none"/>
        </w:rPr>
      </w:pPr>
    </w:p>
    <w:p w14:paraId="6303FC6B">
      <w:pPr>
        <w:shd w:val="clear"/>
        <w:snapToGrid w:val="0"/>
        <w:spacing w:line="360" w:lineRule="auto"/>
        <w:ind w:left="1050" w:leftChars="500" w:firstLine="430" w:firstLineChars="153"/>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项目编号：</w:t>
      </w:r>
      <w:r>
        <w:rPr>
          <w:rFonts w:hint="eastAsia" w:ascii="宋体" w:hAnsi="宋体"/>
          <w:b/>
          <w:color w:val="auto"/>
          <w:sz w:val="28"/>
          <w:szCs w:val="28"/>
          <w:highlight w:val="none"/>
          <w:lang w:eastAsia="zh-CN"/>
        </w:rPr>
        <w:t>HJLZB2025-019</w:t>
      </w:r>
    </w:p>
    <w:p w14:paraId="2E941DFA">
      <w:pPr>
        <w:shd w:val="clear"/>
        <w:snapToGrid w:val="0"/>
        <w:spacing w:line="360" w:lineRule="auto"/>
        <w:ind w:left="1050" w:leftChars="500" w:firstLine="430" w:firstLineChars="153"/>
        <w:rPr>
          <w:rFonts w:hint="eastAsia" w:eastAsia="宋体"/>
          <w:b/>
          <w:color w:val="auto"/>
          <w:sz w:val="28"/>
          <w:szCs w:val="28"/>
          <w:highlight w:val="none"/>
          <w:lang w:eastAsia="zh-CN"/>
        </w:rPr>
      </w:pPr>
      <w:r>
        <w:rPr>
          <w:rFonts w:hint="eastAsia" w:ascii="宋体" w:hAnsi="宋体"/>
          <w:b/>
          <w:color w:val="auto"/>
          <w:sz w:val="28"/>
          <w:szCs w:val="28"/>
          <w:highlight w:val="none"/>
        </w:rPr>
        <w:t>采 购 人：</w:t>
      </w:r>
      <w:r>
        <w:rPr>
          <w:rFonts w:hint="eastAsia" w:ascii="宋体" w:hAnsi="宋体"/>
          <w:b/>
          <w:color w:val="auto"/>
          <w:sz w:val="28"/>
          <w:szCs w:val="28"/>
          <w:highlight w:val="none"/>
          <w:lang w:eastAsia="zh-CN"/>
        </w:rPr>
        <w:t>东莞市大岭山森林公园</w:t>
      </w:r>
    </w:p>
    <w:p w14:paraId="0258B349">
      <w:pPr>
        <w:shd w:val="clear"/>
        <w:snapToGrid w:val="0"/>
        <w:spacing w:line="360" w:lineRule="auto"/>
        <w:ind w:left="1050" w:leftChars="500" w:firstLine="430" w:firstLineChars="153"/>
        <w:rPr>
          <w:rFonts w:ascii="宋体" w:hAnsi="宋体"/>
          <w:b/>
          <w:color w:val="auto"/>
          <w:sz w:val="28"/>
          <w:szCs w:val="28"/>
          <w:highlight w:val="none"/>
        </w:rPr>
      </w:pPr>
      <w:r>
        <w:rPr>
          <w:rFonts w:hint="eastAsia" w:ascii="宋体" w:hAnsi="宋体"/>
          <w:b/>
          <w:color w:val="auto"/>
          <w:sz w:val="28"/>
          <w:szCs w:val="28"/>
          <w:highlight w:val="none"/>
        </w:rPr>
        <w:t>采购代理机构：广东华建联工程咨询有限公司</w:t>
      </w:r>
    </w:p>
    <w:p w14:paraId="4392D9D3">
      <w:pPr>
        <w:shd w:val="clear"/>
        <w:snapToGrid w:val="0"/>
        <w:spacing w:line="460" w:lineRule="atLeast"/>
        <w:ind w:firstLine="653" w:firstLineChars="500"/>
        <w:rPr>
          <w:rFonts w:ascii="宋体" w:hAnsi="宋体"/>
          <w:b/>
          <w:color w:val="auto"/>
          <w:sz w:val="13"/>
          <w:szCs w:val="13"/>
          <w:highlight w:val="none"/>
        </w:rPr>
      </w:pPr>
    </w:p>
    <w:p w14:paraId="212C2B19">
      <w:pPr>
        <w:shd w:val="clear"/>
        <w:spacing w:line="600" w:lineRule="exact"/>
        <w:jc w:val="center"/>
        <w:rPr>
          <w:rFonts w:ascii="宋体" w:hAnsi="宋体"/>
          <w:b/>
          <w:bCs/>
          <w:color w:val="auto"/>
          <w:spacing w:val="26"/>
          <w:sz w:val="28"/>
          <w:szCs w:val="28"/>
          <w:highlight w:val="none"/>
        </w:rPr>
      </w:pPr>
      <w:r>
        <w:rPr>
          <w:rFonts w:hint="eastAsia" w:ascii="宋体" w:hAnsi="宋体"/>
          <w:b/>
          <w:bCs/>
          <w:color w:val="auto"/>
          <w:spacing w:val="26"/>
          <w:sz w:val="28"/>
          <w:szCs w:val="28"/>
          <w:highlight w:val="none"/>
        </w:rPr>
        <w:t>二〇二</w:t>
      </w:r>
      <w:r>
        <w:rPr>
          <w:rFonts w:hint="eastAsia" w:ascii="宋体" w:hAnsi="宋体"/>
          <w:b/>
          <w:bCs/>
          <w:color w:val="auto"/>
          <w:spacing w:val="26"/>
          <w:sz w:val="28"/>
          <w:szCs w:val="28"/>
          <w:highlight w:val="none"/>
          <w:lang w:val="en-US" w:eastAsia="zh-CN"/>
        </w:rPr>
        <w:t>五</w:t>
      </w:r>
      <w:r>
        <w:rPr>
          <w:rFonts w:hint="eastAsia" w:ascii="宋体" w:hAnsi="宋体"/>
          <w:b/>
          <w:bCs/>
          <w:color w:val="auto"/>
          <w:spacing w:val="26"/>
          <w:sz w:val="28"/>
          <w:szCs w:val="28"/>
          <w:highlight w:val="none"/>
        </w:rPr>
        <w:t xml:space="preserve"> 年 </w:t>
      </w:r>
      <w:r>
        <w:rPr>
          <w:rFonts w:hint="eastAsia" w:ascii="宋体" w:hAnsi="宋体"/>
          <w:b/>
          <w:bCs/>
          <w:color w:val="auto"/>
          <w:spacing w:val="26"/>
          <w:sz w:val="28"/>
          <w:szCs w:val="28"/>
          <w:highlight w:val="none"/>
          <w:lang w:val="en-US" w:eastAsia="zh-CN"/>
        </w:rPr>
        <w:t>十二</w:t>
      </w:r>
      <w:r>
        <w:rPr>
          <w:rFonts w:ascii="宋体" w:hAnsi="宋体"/>
          <w:b/>
          <w:bCs/>
          <w:color w:val="auto"/>
          <w:spacing w:val="26"/>
          <w:sz w:val="28"/>
          <w:szCs w:val="28"/>
          <w:highlight w:val="none"/>
        </w:rPr>
        <w:t xml:space="preserve"> </w:t>
      </w:r>
      <w:r>
        <w:rPr>
          <w:rFonts w:hint="eastAsia" w:ascii="宋体" w:hAnsi="宋体"/>
          <w:b/>
          <w:bCs/>
          <w:color w:val="auto"/>
          <w:spacing w:val="26"/>
          <w:sz w:val="28"/>
          <w:szCs w:val="28"/>
          <w:highlight w:val="none"/>
        </w:rPr>
        <w:t>月</w:t>
      </w:r>
    </w:p>
    <w:p w14:paraId="3A8BE975">
      <w:pPr>
        <w:shd w:val="clear"/>
        <w:jc w:val="center"/>
        <w:rPr>
          <w:rFonts w:ascii="宋体" w:hAnsi="宋体"/>
          <w:b/>
          <w:color w:val="auto"/>
          <w:sz w:val="28"/>
          <w:szCs w:val="28"/>
          <w:highlight w:val="none"/>
        </w:rPr>
      </w:pPr>
    </w:p>
    <w:p w14:paraId="4B0239E3">
      <w:pPr>
        <w:shd w:val="clear"/>
        <w:jc w:val="center"/>
        <w:rPr>
          <w:rFonts w:ascii="宋体" w:hAnsi="宋体"/>
          <w:b/>
          <w:color w:val="auto"/>
          <w:sz w:val="28"/>
          <w:szCs w:val="28"/>
          <w:highlight w:val="none"/>
        </w:rPr>
      </w:pPr>
      <w:r>
        <w:rPr>
          <w:rFonts w:hint="eastAsia" w:ascii="宋体" w:hAnsi="宋体"/>
          <w:b/>
          <w:color w:val="auto"/>
          <w:sz w:val="28"/>
          <w:szCs w:val="28"/>
          <w:highlight w:val="none"/>
        </w:rPr>
        <w:t>目    录</w:t>
      </w:r>
    </w:p>
    <w:p w14:paraId="052778DA">
      <w:pPr>
        <w:pStyle w:val="23"/>
        <w:tabs>
          <w:tab w:val="right" w:leader="dot" w:pos="8715"/>
        </w:tabs>
        <w:rPr>
          <w:color w:val="auto"/>
          <w:highlight w:val="none"/>
        </w:rPr>
      </w:pPr>
      <w:r>
        <w:rPr>
          <w:bCs w:val="0"/>
          <w:caps w:val="0"/>
          <w:color w:val="auto"/>
          <w:sz w:val="28"/>
          <w:highlight w:val="none"/>
        </w:rPr>
        <w:fldChar w:fldCharType="begin"/>
      </w:r>
      <w:r>
        <w:rPr>
          <w:bCs w:val="0"/>
          <w:caps w:val="0"/>
          <w:color w:val="auto"/>
          <w:sz w:val="28"/>
          <w:highlight w:val="none"/>
        </w:rPr>
        <w:instrText xml:space="preserve"> TOC \o "1-3" \h \z \u </w:instrText>
      </w:r>
      <w:r>
        <w:rPr>
          <w:bCs w:val="0"/>
          <w:caps w:val="0"/>
          <w:color w:val="auto"/>
          <w:sz w:val="28"/>
          <w:highlight w:val="none"/>
        </w:rPr>
        <w:fldChar w:fldCharType="separate"/>
      </w:r>
      <w:r>
        <w:rPr>
          <w:bCs w:val="0"/>
          <w:caps w:val="0"/>
          <w:color w:val="auto"/>
          <w:highlight w:val="none"/>
        </w:rPr>
        <w:fldChar w:fldCharType="begin"/>
      </w:r>
      <w:r>
        <w:rPr>
          <w:bCs w:val="0"/>
          <w:caps w:val="0"/>
          <w:color w:val="auto"/>
          <w:highlight w:val="none"/>
        </w:rPr>
        <w:instrText xml:space="preserve"> HYPERLINK \l _Toc4022 </w:instrText>
      </w:r>
      <w:r>
        <w:rPr>
          <w:bCs w:val="0"/>
          <w:caps w:val="0"/>
          <w:color w:val="auto"/>
          <w:highlight w:val="none"/>
        </w:rPr>
        <w:fldChar w:fldCharType="separate"/>
      </w:r>
      <w:r>
        <w:rPr>
          <w:rFonts w:hint="eastAsia"/>
          <w:color w:val="auto"/>
          <w:highlight w:val="none"/>
        </w:rPr>
        <w:t>第一部分  招标公告</w:t>
      </w:r>
      <w:r>
        <w:rPr>
          <w:color w:val="auto"/>
          <w:highlight w:val="none"/>
        </w:rPr>
        <w:tab/>
      </w:r>
      <w:r>
        <w:rPr>
          <w:color w:val="auto"/>
          <w:highlight w:val="none"/>
        </w:rPr>
        <w:fldChar w:fldCharType="begin"/>
      </w:r>
      <w:r>
        <w:rPr>
          <w:color w:val="auto"/>
          <w:highlight w:val="none"/>
        </w:rPr>
        <w:instrText xml:space="preserve"> PAGEREF _Toc4022 \h </w:instrText>
      </w:r>
      <w:r>
        <w:rPr>
          <w:color w:val="auto"/>
          <w:highlight w:val="none"/>
        </w:rPr>
        <w:fldChar w:fldCharType="separate"/>
      </w:r>
      <w:r>
        <w:rPr>
          <w:color w:val="auto"/>
          <w:highlight w:val="none"/>
        </w:rPr>
        <w:t>4</w:t>
      </w:r>
      <w:r>
        <w:rPr>
          <w:color w:val="auto"/>
          <w:highlight w:val="none"/>
        </w:rPr>
        <w:fldChar w:fldCharType="end"/>
      </w:r>
      <w:r>
        <w:rPr>
          <w:bCs w:val="0"/>
          <w:caps w:val="0"/>
          <w:color w:val="auto"/>
          <w:highlight w:val="none"/>
        </w:rPr>
        <w:fldChar w:fldCharType="end"/>
      </w:r>
    </w:p>
    <w:p w14:paraId="6A97CA22">
      <w:pPr>
        <w:pStyle w:val="27"/>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_Toc4035 </w:instrText>
      </w:r>
      <w:r>
        <w:rPr>
          <w:bCs/>
          <w:caps/>
          <w:color w:val="auto"/>
          <w:szCs w:val="20"/>
          <w:highlight w:val="none"/>
        </w:rPr>
        <w:fldChar w:fldCharType="separate"/>
      </w:r>
      <w:r>
        <w:rPr>
          <w:rFonts w:hint="eastAsia"/>
          <w:color w:val="auto"/>
          <w:highlight w:val="none"/>
        </w:rPr>
        <w:t>一、招标公告</w:t>
      </w:r>
      <w:r>
        <w:rPr>
          <w:color w:val="auto"/>
          <w:highlight w:val="none"/>
        </w:rPr>
        <w:tab/>
      </w:r>
      <w:r>
        <w:rPr>
          <w:color w:val="auto"/>
          <w:highlight w:val="none"/>
        </w:rPr>
        <w:fldChar w:fldCharType="begin"/>
      </w:r>
      <w:r>
        <w:rPr>
          <w:color w:val="auto"/>
          <w:highlight w:val="none"/>
        </w:rPr>
        <w:instrText xml:space="preserve"> PAGEREF _Toc4035 \h </w:instrText>
      </w:r>
      <w:r>
        <w:rPr>
          <w:color w:val="auto"/>
          <w:highlight w:val="none"/>
        </w:rPr>
        <w:fldChar w:fldCharType="separate"/>
      </w:r>
      <w:r>
        <w:rPr>
          <w:color w:val="auto"/>
          <w:highlight w:val="none"/>
        </w:rPr>
        <w:t>5</w:t>
      </w:r>
      <w:r>
        <w:rPr>
          <w:color w:val="auto"/>
          <w:highlight w:val="none"/>
        </w:rPr>
        <w:fldChar w:fldCharType="end"/>
      </w:r>
      <w:r>
        <w:rPr>
          <w:bCs/>
          <w:caps/>
          <w:color w:val="auto"/>
          <w:szCs w:val="20"/>
          <w:highlight w:val="none"/>
        </w:rPr>
        <w:fldChar w:fldCharType="end"/>
      </w:r>
    </w:p>
    <w:p w14:paraId="3DE6D8E5">
      <w:pPr>
        <w:pStyle w:val="23"/>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_Toc22432 </w:instrText>
      </w:r>
      <w:r>
        <w:rPr>
          <w:bCs/>
          <w:caps/>
          <w:color w:val="auto"/>
          <w:szCs w:val="20"/>
          <w:highlight w:val="none"/>
        </w:rPr>
        <w:fldChar w:fldCharType="separate"/>
      </w:r>
      <w:r>
        <w:rPr>
          <w:rFonts w:hint="eastAsia"/>
          <w:color w:val="auto"/>
          <w:highlight w:val="none"/>
        </w:rPr>
        <w:t>第二部分  投标人须知</w:t>
      </w:r>
      <w:r>
        <w:rPr>
          <w:color w:val="auto"/>
          <w:highlight w:val="none"/>
        </w:rPr>
        <w:tab/>
      </w:r>
      <w:r>
        <w:rPr>
          <w:color w:val="auto"/>
          <w:highlight w:val="none"/>
        </w:rPr>
        <w:fldChar w:fldCharType="begin"/>
      </w:r>
      <w:r>
        <w:rPr>
          <w:color w:val="auto"/>
          <w:highlight w:val="none"/>
        </w:rPr>
        <w:instrText xml:space="preserve"> PAGEREF _Toc22432 \h </w:instrText>
      </w:r>
      <w:r>
        <w:rPr>
          <w:color w:val="auto"/>
          <w:highlight w:val="none"/>
        </w:rPr>
        <w:fldChar w:fldCharType="separate"/>
      </w:r>
      <w:r>
        <w:rPr>
          <w:color w:val="auto"/>
          <w:highlight w:val="none"/>
        </w:rPr>
        <w:t>8</w:t>
      </w:r>
      <w:r>
        <w:rPr>
          <w:color w:val="auto"/>
          <w:highlight w:val="none"/>
        </w:rPr>
        <w:fldChar w:fldCharType="end"/>
      </w:r>
      <w:r>
        <w:rPr>
          <w:bCs/>
          <w:caps/>
          <w:color w:val="auto"/>
          <w:szCs w:val="20"/>
          <w:highlight w:val="none"/>
        </w:rPr>
        <w:fldChar w:fldCharType="end"/>
      </w:r>
    </w:p>
    <w:p w14:paraId="400C7452">
      <w:pPr>
        <w:pStyle w:val="27"/>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_Toc16361 </w:instrText>
      </w:r>
      <w:r>
        <w:rPr>
          <w:bCs/>
          <w:caps/>
          <w:color w:val="auto"/>
          <w:szCs w:val="20"/>
          <w:highlight w:val="none"/>
        </w:rPr>
        <w:fldChar w:fldCharType="separate"/>
      </w:r>
      <w:r>
        <w:rPr>
          <w:rFonts w:hint="eastAsia"/>
          <w:color w:val="auto"/>
          <w:highlight w:val="none"/>
        </w:rPr>
        <w:t>一、说  明</w:t>
      </w:r>
      <w:r>
        <w:rPr>
          <w:color w:val="auto"/>
          <w:highlight w:val="none"/>
        </w:rPr>
        <w:tab/>
      </w:r>
      <w:r>
        <w:rPr>
          <w:color w:val="auto"/>
          <w:highlight w:val="none"/>
        </w:rPr>
        <w:fldChar w:fldCharType="begin"/>
      </w:r>
      <w:r>
        <w:rPr>
          <w:color w:val="auto"/>
          <w:highlight w:val="none"/>
        </w:rPr>
        <w:instrText xml:space="preserve"> PAGEREF _Toc16361 \h </w:instrText>
      </w:r>
      <w:r>
        <w:rPr>
          <w:color w:val="auto"/>
          <w:highlight w:val="none"/>
        </w:rPr>
        <w:fldChar w:fldCharType="separate"/>
      </w:r>
      <w:r>
        <w:rPr>
          <w:color w:val="auto"/>
          <w:highlight w:val="none"/>
        </w:rPr>
        <w:t>9</w:t>
      </w:r>
      <w:r>
        <w:rPr>
          <w:color w:val="auto"/>
          <w:highlight w:val="none"/>
        </w:rPr>
        <w:fldChar w:fldCharType="end"/>
      </w:r>
      <w:r>
        <w:rPr>
          <w:bCs/>
          <w:caps/>
          <w:color w:val="auto"/>
          <w:szCs w:val="20"/>
          <w:highlight w:val="none"/>
        </w:rPr>
        <w:fldChar w:fldCharType="end"/>
      </w:r>
    </w:p>
    <w:p w14:paraId="2009459E">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_Toc16285 </w:instrText>
      </w:r>
      <w:r>
        <w:rPr>
          <w:bCs/>
          <w:caps/>
          <w:color w:val="auto"/>
          <w:szCs w:val="20"/>
          <w:highlight w:val="none"/>
        </w:rPr>
        <w:fldChar w:fldCharType="separate"/>
      </w:r>
      <w:r>
        <w:rPr>
          <w:rFonts w:hint="eastAsia" w:ascii="宋体" w:hAnsi="宋体" w:eastAsia="宋体"/>
          <w:color w:val="auto"/>
          <w:highlight w:val="none"/>
        </w:rPr>
        <w:t xml:space="preserve">1. </w:t>
      </w:r>
      <w:r>
        <w:rPr>
          <w:rFonts w:hint="eastAsia"/>
          <w:color w:val="auto"/>
          <w:highlight w:val="none"/>
        </w:rPr>
        <w:t>适用范围及资金来源</w:t>
      </w:r>
      <w:r>
        <w:rPr>
          <w:color w:val="auto"/>
          <w:highlight w:val="none"/>
        </w:rPr>
        <w:tab/>
      </w:r>
      <w:r>
        <w:rPr>
          <w:color w:val="auto"/>
          <w:highlight w:val="none"/>
        </w:rPr>
        <w:fldChar w:fldCharType="begin"/>
      </w:r>
      <w:r>
        <w:rPr>
          <w:color w:val="auto"/>
          <w:highlight w:val="none"/>
        </w:rPr>
        <w:instrText xml:space="preserve"> PAGEREF _Toc16285 \h </w:instrText>
      </w:r>
      <w:r>
        <w:rPr>
          <w:color w:val="auto"/>
          <w:highlight w:val="none"/>
        </w:rPr>
        <w:fldChar w:fldCharType="separate"/>
      </w:r>
      <w:r>
        <w:rPr>
          <w:color w:val="auto"/>
          <w:highlight w:val="none"/>
        </w:rPr>
        <w:t>9</w:t>
      </w:r>
      <w:r>
        <w:rPr>
          <w:color w:val="auto"/>
          <w:highlight w:val="none"/>
        </w:rPr>
        <w:fldChar w:fldCharType="end"/>
      </w:r>
      <w:r>
        <w:rPr>
          <w:bCs/>
          <w:caps/>
          <w:color w:val="auto"/>
          <w:szCs w:val="20"/>
          <w:highlight w:val="none"/>
        </w:rPr>
        <w:fldChar w:fldCharType="end"/>
      </w:r>
    </w:p>
    <w:p w14:paraId="130D874B">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_Toc28229 </w:instrText>
      </w:r>
      <w:r>
        <w:rPr>
          <w:bCs/>
          <w:caps/>
          <w:color w:val="auto"/>
          <w:szCs w:val="20"/>
          <w:highlight w:val="none"/>
        </w:rPr>
        <w:fldChar w:fldCharType="separate"/>
      </w:r>
      <w:r>
        <w:rPr>
          <w:rFonts w:hint="eastAsia" w:ascii="宋体" w:hAnsi="宋体" w:eastAsia="宋体"/>
          <w:color w:val="auto"/>
          <w:highlight w:val="none"/>
        </w:rPr>
        <w:t xml:space="preserve">2. </w:t>
      </w:r>
      <w:r>
        <w:rPr>
          <w:rFonts w:hint="eastAsia"/>
          <w:color w:val="auto"/>
          <w:highlight w:val="none"/>
        </w:rPr>
        <w:t>定义</w:t>
      </w:r>
      <w:r>
        <w:rPr>
          <w:color w:val="auto"/>
          <w:highlight w:val="none"/>
        </w:rPr>
        <w:tab/>
      </w:r>
      <w:r>
        <w:rPr>
          <w:color w:val="auto"/>
          <w:highlight w:val="none"/>
        </w:rPr>
        <w:fldChar w:fldCharType="begin"/>
      </w:r>
      <w:r>
        <w:rPr>
          <w:color w:val="auto"/>
          <w:highlight w:val="none"/>
        </w:rPr>
        <w:instrText xml:space="preserve"> PAGEREF _Toc28229 \h </w:instrText>
      </w:r>
      <w:r>
        <w:rPr>
          <w:color w:val="auto"/>
          <w:highlight w:val="none"/>
        </w:rPr>
        <w:fldChar w:fldCharType="separate"/>
      </w:r>
      <w:r>
        <w:rPr>
          <w:color w:val="auto"/>
          <w:highlight w:val="none"/>
        </w:rPr>
        <w:t>9</w:t>
      </w:r>
      <w:r>
        <w:rPr>
          <w:color w:val="auto"/>
          <w:highlight w:val="none"/>
        </w:rPr>
        <w:fldChar w:fldCharType="end"/>
      </w:r>
      <w:r>
        <w:rPr>
          <w:bCs/>
          <w:caps/>
          <w:color w:val="auto"/>
          <w:szCs w:val="20"/>
          <w:highlight w:val="none"/>
        </w:rPr>
        <w:fldChar w:fldCharType="end"/>
      </w:r>
    </w:p>
    <w:p w14:paraId="3FDE54DE">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_Toc4788 </w:instrText>
      </w:r>
      <w:r>
        <w:rPr>
          <w:bCs/>
          <w:caps/>
          <w:color w:val="auto"/>
          <w:szCs w:val="20"/>
          <w:highlight w:val="none"/>
        </w:rPr>
        <w:fldChar w:fldCharType="separate"/>
      </w:r>
      <w:r>
        <w:rPr>
          <w:rFonts w:hint="eastAsia" w:ascii="宋体" w:hAnsi="宋体" w:eastAsia="宋体"/>
          <w:color w:val="auto"/>
          <w:highlight w:val="none"/>
        </w:rPr>
        <w:t xml:space="preserve">3. </w:t>
      </w:r>
      <w:r>
        <w:rPr>
          <w:rFonts w:hint="eastAsia"/>
          <w:color w:val="auto"/>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_Toc4788 \h </w:instrText>
      </w:r>
      <w:r>
        <w:rPr>
          <w:color w:val="auto"/>
          <w:highlight w:val="none"/>
        </w:rPr>
        <w:fldChar w:fldCharType="separate"/>
      </w:r>
      <w:r>
        <w:rPr>
          <w:color w:val="auto"/>
          <w:highlight w:val="none"/>
        </w:rPr>
        <w:t>9</w:t>
      </w:r>
      <w:r>
        <w:rPr>
          <w:color w:val="auto"/>
          <w:highlight w:val="none"/>
        </w:rPr>
        <w:fldChar w:fldCharType="end"/>
      </w:r>
      <w:r>
        <w:rPr>
          <w:bCs/>
          <w:caps/>
          <w:color w:val="auto"/>
          <w:szCs w:val="20"/>
          <w:highlight w:val="none"/>
        </w:rPr>
        <w:fldChar w:fldCharType="end"/>
      </w:r>
    </w:p>
    <w:p w14:paraId="306F47EE">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_Toc10017 </w:instrText>
      </w:r>
      <w:r>
        <w:rPr>
          <w:bCs/>
          <w:caps/>
          <w:color w:val="auto"/>
          <w:szCs w:val="20"/>
          <w:highlight w:val="none"/>
        </w:rPr>
        <w:fldChar w:fldCharType="separate"/>
      </w:r>
      <w:r>
        <w:rPr>
          <w:rFonts w:hint="eastAsia" w:ascii="宋体" w:hAnsi="宋体" w:eastAsia="宋体"/>
          <w:color w:val="auto"/>
          <w:highlight w:val="none"/>
        </w:rPr>
        <w:t xml:space="preserve">4. </w:t>
      </w:r>
      <w:r>
        <w:rPr>
          <w:rFonts w:hint="eastAsia"/>
          <w:color w:val="auto"/>
          <w:highlight w:val="none"/>
        </w:rPr>
        <w:t>踏勘现场及答疑会</w:t>
      </w:r>
      <w:r>
        <w:rPr>
          <w:color w:val="auto"/>
          <w:highlight w:val="none"/>
        </w:rPr>
        <w:tab/>
      </w:r>
      <w:r>
        <w:rPr>
          <w:color w:val="auto"/>
          <w:highlight w:val="none"/>
        </w:rPr>
        <w:fldChar w:fldCharType="begin"/>
      </w:r>
      <w:r>
        <w:rPr>
          <w:color w:val="auto"/>
          <w:highlight w:val="none"/>
        </w:rPr>
        <w:instrText xml:space="preserve"> PAGEREF _Toc10017 \h </w:instrText>
      </w:r>
      <w:r>
        <w:rPr>
          <w:color w:val="auto"/>
          <w:highlight w:val="none"/>
        </w:rPr>
        <w:fldChar w:fldCharType="separate"/>
      </w:r>
      <w:r>
        <w:rPr>
          <w:color w:val="auto"/>
          <w:highlight w:val="none"/>
        </w:rPr>
        <w:t>9</w:t>
      </w:r>
      <w:r>
        <w:rPr>
          <w:color w:val="auto"/>
          <w:highlight w:val="none"/>
        </w:rPr>
        <w:fldChar w:fldCharType="end"/>
      </w:r>
      <w:r>
        <w:rPr>
          <w:bCs/>
          <w:caps/>
          <w:color w:val="auto"/>
          <w:szCs w:val="20"/>
          <w:highlight w:val="none"/>
        </w:rPr>
        <w:fldChar w:fldCharType="end"/>
      </w:r>
    </w:p>
    <w:p w14:paraId="4EE77270">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_Toc27616 </w:instrText>
      </w:r>
      <w:r>
        <w:rPr>
          <w:bCs/>
          <w:caps/>
          <w:color w:val="auto"/>
          <w:szCs w:val="20"/>
          <w:highlight w:val="none"/>
        </w:rPr>
        <w:fldChar w:fldCharType="separate"/>
      </w:r>
      <w:r>
        <w:rPr>
          <w:rFonts w:hint="eastAsia" w:ascii="宋体" w:hAnsi="宋体" w:eastAsia="宋体"/>
          <w:color w:val="auto"/>
          <w:highlight w:val="none"/>
        </w:rPr>
        <w:t xml:space="preserve">5. </w:t>
      </w:r>
      <w:r>
        <w:rPr>
          <w:rFonts w:hint="eastAsia"/>
          <w:color w:val="auto"/>
          <w:highlight w:val="none"/>
        </w:rPr>
        <w:t>合格的服务</w:t>
      </w:r>
      <w:r>
        <w:rPr>
          <w:color w:val="auto"/>
          <w:highlight w:val="none"/>
        </w:rPr>
        <w:tab/>
      </w:r>
      <w:r>
        <w:rPr>
          <w:color w:val="auto"/>
          <w:highlight w:val="none"/>
        </w:rPr>
        <w:fldChar w:fldCharType="begin"/>
      </w:r>
      <w:r>
        <w:rPr>
          <w:color w:val="auto"/>
          <w:highlight w:val="none"/>
        </w:rPr>
        <w:instrText xml:space="preserve"> PAGEREF _Toc27616 \h </w:instrText>
      </w:r>
      <w:r>
        <w:rPr>
          <w:color w:val="auto"/>
          <w:highlight w:val="none"/>
        </w:rPr>
        <w:fldChar w:fldCharType="separate"/>
      </w:r>
      <w:r>
        <w:rPr>
          <w:color w:val="auto"/>
          <w:highlight w:val="none"/>
        </w:rPr>
        <w:t>9</w:t>
      </w:r>
      <w:r>
        <w:rPr>
          <w:color w:val="auto"/>
          <w:highlight w:val="none"/>
        </w:rPr>
        <w:fldChar w:fldCharType="end"/>
      </w:r>
      <w:r>
        <w:rPr>
          <w:bCs/>
          <w:caps/>
          <w:color w:val="auto"/>
          <w:szCs w:val="20"/>
          <w:highlight w:val="none"/>
        </w:rPr>
        <w:fldChar w:fldCharType="end"/>
      </w:r>
    </w:p>
    <w:p w14:paraId="720B4873">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_Toc16893 </w:instrText>
      </w:r>
      <w:r>
        <w:rPr>
          <w:bCs/>
          <w:caps/>
          <w:color w:val="auto"/>
          <w:szCs w:val="20"/>
          <w:highlight w:val="none"/>
        </w:rPr>
        <w:fldChar w:fldCharType="separate"/>
      </w:r>
      <w:r>
        <w:rPr>
          <w:rFonts w:hint="eastAsia" w:ascii="宋体" w:hAnsi="宋体" w:eastAsia="宋体"/>
          <w:color w:val="auto"/>
          <w:highlight w:val="none"/>
        </w:rPr>
        <w:t xml:space="preserve">6. </w:t>
      </w:r>
      <w:r>
        <w:rPr>
          <w:rFonts w:hint="eastAsia"/>
          <w:color w:val="auto"/>
          <w:highlight w:val="none"/>
        </w:rPr>
        <w:t>知识产权</w:t>
      </w:r>
      <w:r>
        <w:rPr>
          <w:color w:val="auto"/>
          <w:highlight w:val="none"/>
        </w:rPr>
        <w:tab/>
      </w:r>
      <w:r>
        <w:rPr>
          <w:color w:val="auto"/>
          <w:highlight w:val="none"/>
        </w:rPr>
        <w:fldChar w:fldCharType="begin"/>
      </w:r>
      <w:r>
        <w:rPr>
          <w:color w:val="auto"/>
          <w:highlight w:val="none"/>
        </w:rPr>
        <w:instrText xml:space="preserve"> PAGEREF _Toc16893 \h </w:instrText>
      </w:r>
      <w:r>
        <w:rPr>
          <w:color w:val="auto"/>
          <w:highlight w:val="none"/>
        </w:rPr>
        <w:fldChar w:fldCharType="separate"/>
      </w:r>
      <w:r>
        <w:rPr>
          <w:color w:val="auto"/>
          <w:highlight w:val="none"/>
        </w:rPr>
        <w:t>10</w:t>
      </w:r>
      <w:r>
        <w:rPr>
          <w:color w:val="auto"/>
          <w:highlight w:val="none"/>
        </w:rPr>
        <w:fldChar w:fldCharType="end"/>
      </w:r>
      <w:r>
        <w:rPr>
          <w:bCs/>
          <w:caps/>
          <w:color w:val="auto"/>
          <w:szCs w:val="20"/>
          <w:highlight w:val="none"/>
        </w:rPr>
        <w:fldChar w:fldCharType="end"/>
      </w:r>
    </w:p>
    <w:p w14:paraId="0E18FAA6">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_Toc4941 </w:instrText>
      </w:r>
      <w:r>
        <w:rPr>
          <w:bCs/>
          <w:caps/>
          <w:color w:val="auto"/>
          <w:szCs w:val="20"/>
          <w:highlight w:val="none"/>
        </w:rPr>
        <w:fldChar w:fldCharType="separate"/>
      </w:r>
      <w:r>
        <w:rPr>
          <w:rFonts w:hint="eastAsia" w:ascii="宋体" w:hAnsi="宋体" w:eastAsia="宋体"/>
          <w:color w:val="auto"/>
          <w:highlight w:val="none"/>
        </w:rPr>
        <w:t xml:space="preserve">7. </w:t>
      </w:r>
      <w:r>
        <w:rPr>
          <w:rFonts w:hint="eastAsia"/>
          <w:color w:val="auto"/>
          <w:highlight w:val="none"/>
        </w:rPr>
        <w:t>投标费用</w:t>
      </w:r>
      <w:r>
        <w:rPr>
          <w:color w:val="auto"/>
          <w:highlight w:val="none"/>
        </w:rPr>
        <w:tab/>
      </w:r>
      <w:r>
        <w:rPr>
          <w:color w:val="auto"/>
          <w:highlight w:val="none"/>
        </w:rPr>
        <w:fldChar w:fldCharType="begin"/>
      </w:r>
      <w:r>
        <w:rPr>
          <w:color w:val="auto"/>
          <w:highlight w:val="none"/>
        </w:rPr>
        <w:instrText xml:space="preserve"> PAGEREF _Toc4941 \h </w:instrText>
      </w:r>
      <w:r>
        <w:rPr>
          <w:color w:val="auto"/>
          <w:highlight w:val="none"/>
        </w:rPr>
        <w:fldChar w:fldCharType="separate"/>
      </w:r>
      <w:r>
        <w:rPr>
          <w:color w:val="auto"/>
          <w:highlight w:val="none"/>
        </w:rPr>
        <w:t>10</w:t>
      </w:r>
      <w:r>
        <w:rPr>
          <w:color w:val="auto"/>
          <w:highlight w:val="none"/>
        </w:rPr>
        <w:fldChar w:fldCharType="end"/>
      </w:r>
      <w:r>
        <w:rPr>
          <w:bCs/>
          <w:caps/>
          <w:color w:val="auto"/>
          <w:szCs w:val="20"/>
          <w:highlight w:val="none"/>
        </w:rPr>
        <w:fldChar w:fldCharType="end"/>
      </w:r>
    </w:p>
    <w:p w14:paraId="72FA91E9">
      <w:pPr>
        <w:pStyle w:val="27"/>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_Toc8792 </w:instrText>
      </w:r>
      <w:r>
        <w:rPr>
          <w:bCs/>
          <w:caps/>
          <w:color w:val="auto"/>
          <w:szCs w:val="20"/>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_Toc8792 \h </w:instrText>
      </w:r>
      <w:r>
        <w:rPr>
          <w:color w:val="auto"/>
          <w:highlight w:val="none"/>
        </w:rPr>
        <w:fldChar w:fldCharType="separate"/>
      </w:r>
      <w:r>
        <w:rPr>
          <w:color w:val="auto"/>
          <w:highlight w:val="none"/>
        </w:rPr>
        <w:t>10</w:t>
      </w:r>
      <w:r>
        <w:rPr>
          <w:color w:val="auto"/>
          <w:highlight w:val="none"/>
        </w:rPr>
        <w:fldChar w:fldCharType="end"/>
      </w:r>
      <w:r>
        <w:rPr>
          <w:bCs/>
          <w:caps/>
          <w:color w:val="auto"/>
          <w:szCs w:val="20"/>
          <w:highlight w:val="none"/>
        </w:rPr>
        <w:fldChar w:fldCharType="end"/>
      </w:r>
    </w:p>
    <w:p w14:paraId="798D2B1F">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_Toc12914 </w:instrText>
      </w:r>
      <w:r>
        <w:rPr>
          <w:bCs/>
          <w:caps/>
          <w:color w:val="auto"/>
          <w:szCs w:val="20"/>
          <w:highlight w:val="none"/>
        </w:rPr>
        <w:fldChar w:fldCharType="separate"/>
      </w:r>
      <w:r>
        <w:rPr>
          <w:rFonts w:hint="eastAsia" w:ascii="宋体" w:hAnsi="宋体" w:eastAsia="宋体"/>
          <w:color w:val="auto"/>
          <w:highlight w:val="none"/>
        </w:rPr>
        <w:t xml:space="preserve">8. </w:t>
      </w:r>
      <w:r>
        <w:rPr>
          <w:rFonts w:hint="eastAsia"/>
          <w:color w:val="auto"/>
          <w:highlight w:val="none"/>
        </w:rPr>
        <w:t>招标文件的组成</w:t>
      </w:r>
      <w:r>
        <w:rPr>
          <w:color w:val="auto"/>
          <w:highlight w:val="none"/>
        </w:rPr>
        <w:tab/>
      </w:r>
      <w:r>
        <w:rPr>
          <w:color w:val="auto"/>
          <w:highlight w:val="none"/>
        </w:rPr>
        <w:fldChar w:fldCharType="begin"/>
      </w:r>
      <w:r>
        <w:rPr>
          <w:color w:val="auto"/>
          <w:highlight w:val="none"/>
        </w:rPr>
        <w:instrText xml:space="preserve"> PAGEREF _Toc12914 \h </w:instrText>
      </w:r>
      <w:r>
        <w:rPr>
          <w:color w:val="auto"/>
          <w:highlight w:val="none"/>
        </w:rPr>
        <w:fldChar w:fldCharType="separate"/>
      </w:r>
      <w:r>
        <w:rPr>
          <w:color w:val="auto"/>
          <w:highlight w:val="none"/>
        </w:rPr>
        <w:t>10</w:t>
      </w:r>
      <w:r>
        <w:rPr>
          <w:color w:val="auto"/>
          <w:highlight w:val="none"/>
        </w:rPr>
        <w:fldChar w:fldCharType="end"/>
      </w:r>
      <w:r>
        <w:rPr>
          <w:bCs/>
          <w:caps/>
          <w:color w:val="auto"/>
          <w:szCs w:val="20"/>
          <w:highlight w:val="none"/>
        </w:rPr>
        <w:fldChar w:fldCharType="end"/>
      </w:r>
    </w:p>
    <w:p w14:paraId="5C955FC3">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_Toc14303 </w:instrText>
      </w:r>
      <w:r>
        <w:rPr>
          <w:bCs/>
          <w:caps/>
          <w:color w:val="auto"/>
          <w:szCs w:val="20"/>
          <w:highlight w:val="none"/>
        </w:rPr>
        <w:fldChar w:fldCharType="separate"/>
      </w:r>
      <w:r>
        <w:rPr>
          <w:rFonts w:hint="eastAsia" w:ascii="宋体" w:hAnsi="宋体" w:eastAsia="宋体"/>
          <w:color w:val="auto"/>
          <w:highlight w:val="none"/>
        </w:rPr>
        <w:t xml:space="preserve">9. </w:t>
      </w:r>
      <w:r>
        <w:rPr>
          <w:rFonts w:hint="eastAsia"/>
          <w:color w:val="auto"/>
          <w:highlight w:val="none"/>
        </w:rPr>
        <w:t>招标文件的澄清或修改</w:t>
      </w:r>
      <w:r>
        <w:rPr>
          <w:color w:val="auto"/>
          <w:highlight w:val="none"/>
        </w:rPr>
        <w:tab/>
      </w:r>
      <w:r>
        <w:rPr>
          <w:color w:val="auto"/>
          <w:highlight w:val="none"/>
        </w:rPr>
        <w:fldChar w:fldCharType="begin"/>
      </w:r>
      <w:r>
        <w:rPr>
          <w:color w:val="auto"/>
          <w:highlight w:val="none"/>
        </w:rPr>
        <w:instrText xml:space="preserve"> PAGEREF _Toc14303 \h </w:instrText>
      </w:r>
      <w:r>
        <w:rPr>
          <w:color w:val="auto"/>
          <w:highlight w:val="none"/>
        </w:rPr>
        <w:fldChar w:fldCharType="separate"/>
      </w:r>
      <w:r>
        <w:rPr>
          <w:color w:val="auto"/>
          <w:highlight w:val="none"/>
        </w:rPr>
        <w:t>10</w:t>
      </w:r>
      <w:r>
        <w:rPr>
          <w:color w:val="auto"/>
          <w:highlight w:val="none"/>
        </w:rPr>
        <w:fldChar w:fldCharType="end"/>
      </w:r>
      <w:r>
        <w:rPr>
          <w:bCs/>
          <w:caps/>
          <w:color w:val="auto"/>
          <w:szCs w:val="20"/>
          <w:highlight w:val="none"/>
        </w:rPr>
        <w:fldChar w:fldCharType="end"/>
      </w:r>
    </w:p>
    <w:p w14:paraId="1F1BAE1C">
      <w:pPr>
        <w:pStyle w:val="27"/>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_Toc32283 </w:instrText>
      </w:r>
      <w:r>
        <w:rPr>
          <w:bCs/>
          <w:caps/>
          <w:color w:val="auto"/>
          <w:szCs w:val="20"/>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_Toc32283 \h </w:instrText>
      </w:r>
      <w:r>
        <w:rPr>
          <w:color w:val="auto"/>
          <w:highlight w:val="none"/>
        </w:rPr>
        <w:fldChar w:fldCharType="separate"/>
      </w:r>
      <w:r>
        <w:rPr>
          <w:color w:val="auto"/>
          <w:highlight w:val="none"/>
        </w:rPr>
        <w:t>11</w:t>
      </w:r>
      <w:r>
        <w:rPr>
          <w:color w:val="auto"/>
          <w:highlight w:val="none"/>
        </w:rPr>
        <w:fldChar w:fldCharType="end"/>
      </w:r>
      <w:r>
        <w:rPr>
          <w:bCs/>
          <w:caps/>
          <w:color w:val="auto"/>
          <w:szCs w:val="20"/>
          <w:highlight w:val="none"/>
        </w:rPr>
        <w:fldChar w:fldCharType="end"/>
      </w:r>
    </w:p>
    <w:p w14:paraId="2DF8648E">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_Toc209 </w:instrText>
      </w:r>
      <w:r>
        <w:rPr>
          <w:bCs/>
          <w:caps/>
          <w:color w:val="auto"/>
          <w:szCs w:val="20"/>
          <w:highlight w:val="none"/>
        </w:rPr>
        <w:fldChar w:fldCharType="separate"/>
      </w:r>
      <w:r>
        <w:rPr>
          <w:rFonts w:hint="eastAsia" w:ascii="宋体" w:hAnsi="宋体" w:eastAsia="宋体"/>
          <w:color w:val="auto"/>
          <w:highlight w:val="none"/>
        </w:rPr>
        <w:t xml:space="preserve">10. </w:t>
      </w:r>
      <w:r>
        <w:rPr>
          <w:rFonts w:hint="eastAsia"/>
          <w:color w:val="auto"/>
          <w:highlight w:val="none"/>
        </w:rPr>
        <w:t>投标文件的语言及度量衡单位</w:t>
      </w:r>
      <w:r>
        <w:rPr>
          <w:color w:val="auto"/>
          <w:highlight w:val="none"/>
        </w:rPr>
        <w:tab/>
      </w:r>
      <w:r>
        <w:rPr>
          <w:color w:val="auto"/>
          <w:highlight w:val="none"/>
        </w:rPr>
        <w:fldChar w:fldCharType="begin"/>
      </w:r>
      <w:r>
        <w:rPr>
          <w:color w:val="auto"/>
          <w:highlight w:val="none"/>
        </w:rPr>
        <w:instrText xml:space="preserve"> PAGEREF _Toc209 \h </w:instrText>
      </w:r>
      <w:r>
        <w:rPr>
          <w:color w:val="auto"/>
          <w:highlight w:val="none"/>
        </w:rPr>
        <w:fldChar w:fldCharType="separate"/>
      </w:r>
      <w:r>
        <w:rPr>
          <w:color w:val="auto"/>
          <w:highlight w:val="none"/>
        </w:rPr>
        <w:t>11</w:t>
      </w:r>
      <w:r>
        <w:rPr>
          <w:color w:val="auto"/>
          <w:highlight w:val="none"/>
        </w:rPr>
        <w:fldChar w:fldCharType="end"/>
      </w:r>
      <w:r>
        <w:rPr>
          <w:bCs/>
          <w:caps/>
          <w:color w:val="auto"/>
          <w:szCs w:val="20"/>
          <w:highlight w:val="none"/>
        </w:rPr>
        <w:fldChar w:fldCharType="end"/>
      </w:r>
    </w:p>
    <w:p w14:paraId="0EB68AC5">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_Toc11676 </w:instrText>
      </w:r>
      <w:r>
        <w:rPr>
          <w:bCs/>
          <w:caps/>
          <w:color w:val="auto"/>
          <w:szCs w:val="20"/>
          <w:highlight w:val="none"/>
        </w:rPr>
        <w:fldChar w:fldCharType="separate"/>
      </w:r>
      <w:r>
        <w:rPr>
          <w:rFonts w:hint="eastAsia" w:ascii="宋体" w:hAnsi="宋体" w:eastAsia="宋体"/>
          <w:color w:val="auto"/>
          <w:highlight w:val="none"/>
        </w:rPr>
        <w:t xml:space="preserve">11. </w:t>
      </w:r>
      <w:r>
        <w:rPr>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_Toc11676 \h </w:instrText>
      </w:r>
      <w:r>
        <w:rPr>
          <w:color w:val="auto"/>
          <w:highlight w:val="none"/>
        </w:rPr>
        <w:fldChar w:fldCharType="separate"/>
      </w:r>
      <w:r>
        <w:rPr>
          <w:color w:val="auto"/>
          <w:highlight w:val="none"/>
        </w:rPr>
        <w:t>11</w:t>
      </w:r>
      <w:r>
        <w:rPr>
          <w:color w:val="auto"/>
          <w:highlight w:val="none"/>
        </w:rPr>
        <w:fldChar w:fldCharType="end"/>
      </w:r>
      <w:r>
        <w:rPr>
          <w:bCs/>
          <w:caps/>
          <w:color w:val="auto"/>
          <w:szCs w:val="20"/>
          <w:highlight w:val="none"/>
        </w:rPr>
        <w:fldChar w:fldCharType="end"/>
      </w:r>
    </w:p>
    <w:p w14:paraId="5EA8104B">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_Toc10468 </w:instrText>
      </w:r>
      <w:r>
        <w:rPr>
          <w:bCs/>
          <w:caps/>
          <w:color w:val="auto"/>
          <w:szCs w:val="20"/>
          <w:highlight w:val="none"/>
        </w:rPr>
        <w:fldChar w:fldCharType="separate"/>
      </w:r>
      <w:r>
        <w:rPr>
          <w:rFonts w:hint="eastAsia" w:ascii="宋体" w:hAnsi="宋体" w:eastAsia="宋体"/>
          <w:color w:val="auto"/>
          <w:highlight w:val="none"/>
        </w:rPr>
        <w:t xml:space="preserve">12. </w:t>
      </w:r>
      <w:r>
        <w:rPr>
          <w:rFonts w:hint="eastAsia"/>
          <w:color w:val="auto"/>
          <w:highlight w:val="none"/>
        </w:rPr>
        <w:t>投标文件编制</w:t>
      </w:r>
      <w:r>
        <w:rPr>
          <w:color w:val="auto"/>
          <w:highlight w:val="none"/>
        </w:rPr>
        <w:tab/>
      </w:r>
      <w:r>
        <w:rPr>
          <w:color w:val="auto"/>
          <w:highlight w:val="none"/>
        </w:rPr>
        <w:fldChar w:fldCharType="begin"/>
      </w:r>
      <w:r>
        <w:rPr>
          <w:color w:val="auto"/>
          <w:highlight w:val="none"/>
        </w:rPr>
        <w:instrText xml:space="preserve"> PAGEREF _Toc10468 \h </w:instrText>
      </w:r>
      <w:r>
        <w:rPr>
          <w:color w:val="auto"/>
          <w:highlight w:val="none"/>
        </w:rPr>
        <w:fldChar w:fldCharType="separate"/>
      </w:r>
      <w:r>
        <w:rPr>
          <w:color w:val="auto"/>
          <w:highlight w:val="none"/>
        </w:rPr>
        <w:t>11</w:t>
      </w:r>
      <w:r>
        <w:rPr>
          <w:color w:val="auto"/>
          <w:highlight w:val="none"/>
        </w:rPr>
        <w:fldChar w:fldCharType="end"/>
      </w:r>
      <w:r>
        <w:rPr>
          <w:bCs/>
          <w:caps/>
          <w:color w:val="auto"/>
          <w:szCs w:val="20"/>
          <w:highlight w:val="none"/>
        </w:rPr>
        <w:fldChar w:fldCharType="end"/>
      </w:r>
    </w:p>
    <w:p w14:paraId="40B93645">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_Toc4292 </w:instrText>
      </w:r>
      <w:r>
        <w:rPr>
          <w:bCs/>
          <w:caps/>
          <w:color w:val="auto"/>
          <w:szCs w:val="20"/>
          <w:highlight w:val="none"/>
        </w:rPr>
        <w:fldChar w:fldCharType="separate"/>
      </w:r>
      <w:r>
        <w:rPr>
          <w:rFonts w:hint="eastAsia" w:ascii="宋体" w:hAnsi="宋体" w:eastAsia="宋体"/>
          <w:color w:val="auto"/>
          <w:highlight w:val="none"/>
        </w:rPr>
        <w:t xml:space="preserve">13. </w:t>
      </w:r>
      <w:r>
        <w:rPr>
          <w:rFonts w:hint="eastAsia"/>
          <w:color w:val="auto"/>
          <w:highlight w:val="none"/>
        </w:rPr>
        <w:t>投标报价说明</w:t>
      </w:r>
      <w:r>
        <w:rPr>
          <w:color w:val="auto"/>
          <w:highlight w:val="none"/>
        </w:rPr>
        <w:tab/>
      </w:r>
      <w:r>
        <w:rPr>
          <w:color w:val="auto"/>
          <w:highlight w:val="none"/>
        </w:rPr>
        <w:fldChar w:fldCharType="begin"/>
      </w:r>
      <w:r>
        <w:rPr>
          <w:color w:val="auto"/>
          <w:highlight w:val="none"/>
        </w:rPr>
        <w:instrText xml:space="preserve"> PAGEREF _Toc4292 \h </w:instrText>
      </w:r>
      <w:r>
        <w:rPr>
          <w:color w:val="auto"/>
          <w:highlight w:val="none"/>
        </w:rPr>
        <w:fldChar w:fldCharType="separate"/>
      </w:r>
      <w:r>
        <w:rPr>
          <w:color w:val="auto"/>
          <w:highlight w:val="none"/>
        </w:rPr>
        <w:t>11</w:t>
      </w:r>
      <w:r>
        <w:rPr>
          <w:color w:val="auto"/>
          <w:highlight w:val="none"/>
        </w:rPr>
        <w:fldChar w:fldCharType="end"/>
      </w:r>
      <w:r>
        <w:rPr>
          <w:bCs/>
          <w:caps/>
          <w:color w:val="auto"/>
          <w:szCs w:val="20"/>
          <w:highlight w:val="none"/>
        </w:rPr>
        <w:fldChar w:fldCharType="end"/>
      </w:r>
    </w:p>
    <w:p w14:paraId="4B046549">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_Toc28652 </w:instrText>
      </w:r>
      <w:r>
        <w:rPr>
          <w:bCs/>
          <w:caps/>
          <w:color w:val="auto"/>
          <w:szCs w:val="20"/>
          <w:highlight w:val="none"/>
        </w:rPr>
        <w:fldChar w:fldCharType="separate"/>
      </w:r>
      <w:r>
        <w:rPr>
          <w:rFonts w:hint="eastAsia" w:ascii="宋体" w:hAnsi="宋体" w:eastAsia="宋体"/>
          <w:color w:val="auto"/>
          <w:highlight w:val="none"/>
        </w:rPr>
        <w:t xml:space="preserve">14. </w:t>
      </w:r>
      <w:r>
        <w:rPr>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_Toc28652 \h </w:instrText>
      </w:r>
      <w:r>
        <w:rPr>
          <w:color w:val="auto"/>
          <w:highlight w:val="none"/>
        </w:rPr>
        <w:fldChar w:fldCharType="separate"/>
      </w:r>
      <w:r>
        <w:rPr>
          <w:color w:val="auto"/>
          <w:highlight w:val="none"/>
        </w:rPr>
        <w:t>12</w:t>
      </w:r>
      <w:r>
        <w:rPr>
          <w:color w:val="auto"/>
          <w:highlight w:val="none"/>
        </w:rPr>
        <w:fldChar w:fldCharType="end"/>
      </w:r>
      <w:r>
        <w:rPr>
          <w:bCs/>
          <w:caps/>
          <w:color w:val="auto"/>
          <w:szCs w:val="20"/>
          <w:highlight w:val="none"/>
        </w:rPr>
        <w:fldChar w:fldCharType="end"/>
      </w:r>
    </w:p>
    <w:p w14:paraId="67B35D61">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_Toc25165 </w:instrText>
      </w:r>
      <w:r>
        <w:rPr>
          <w:bCs/>
          <w:caps/>
          <w:color w:val="auto"/>
          <w:szCs w:val="20"/>
          <w:highlight w:val="none"/>
        </w:rPr>
        <w:fldChar w:fldCharType="separate"/>
      </w:r>
      <w:r>
        <w:rPr>
          <w:rFonts w:hint="eastAsia" w:ascii="宋体" w:hAnsi="宋体" w:eastAsia="宋体"/>
          <w:color w:val="auto"/>
          <w:highlight w:val="none"/>
        </w:rPr>
        <w:t xml:space="preserve">15. </w:t>
      </w:r>
      <w:r>
        <w:rPr>
          <w:color w:val="auto"/>
          <w:highlight w:val="none"/>
        </w:rPr>
        <w:t>投标文件的</w:t>
      </w:r>
      <w:r>
        <w:rPr>
          <w:rFonts w:hint="eastAsia"/>
          <w:color w:val="auto"/>
          <w:highlight w:val="none"/>
        </w:rPr>
        <w:t>装订、</w:t>
      </w:r>
      <w:r>
        <w:rPr>
          <w:color w:val="auto"/>
          <w:highlight w:val="none"/>
        </w:rPr>
        <w:t>份数和签署</w:t>
      </w:r>
      <w:r>
        <w:rPr>
          <w:color w:val="auto"/>
          <w:highlight w:val="none"/>
        </w:rPr>
        <w:tab/>
      </w:r>
      <w:r>
        <w:rPr>
          <w:color w:val="auto"/>
          <w:highlight w:val="none"/>
        </w:rPr>
        <w:fldChar w:fldCharType="begin"/>
      </w:r>
      <w:r>
        <w:rPr>
          <w:color w:val="auto"/>
          <w:highlight w:val="none"/>
        </w:rPr>
        <w:instrText xml:space="preserve"> PAGEREF _Toc25165 \h </w:instrText>
      </w:r>
      <w:r>
        <w:rPr>
          <w:color w:val="auto"/>
          <w:highlight w:val="none"/>
        </w:rPr>
        <w:fldChar w:fldCharType="separate"/>
      </w:r>
      <w:r>
        <w:rPr>
          <w:color w:val="auto"/>
          <w:highlight w:val="none"/>
        </w:rPr>
        <w:t>12</w:t>
      </w:r>
      <w:r>
        <w:rPr>
          <w:color w:val="auto"/>
          <w:highlight w:val="none"/>
        </w:rPr>
        <w:fldChar w:fldCharType="end"/>
      </w:r>
      <w:r>
        <w:rPr>
          <w:bCs/>
          <w:caps/>
          <w:color w:val="auto"/>
          <w:szCs w:val="20"/>
          <w:highlight w:val="none"/>
        </w:rPr>
        <w:fldChar w:fldCharType="end"/>
      </w:r>
    </w:p>
    <w:p w14:paraId="7285BD27">
      <w:pPr>
        <w:pStyle w:val="27"/>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_Toc7949 </w:instrText>
      </w:r>
      <w:r>
        <w:rPr>
          <w:bCs/>
          <w:caps/>
          <w:color w:val="auto"/>
          <w:szCs w:val="20"/>
          <w:highlight w:val="none"/>
        </w:rPr>
        <w:fldChar w:fldCharType="separate"/>
      </w:r>
      <w:r>
        <w:rPr>
          <w:rFonts w:hint="eastAsia"/>
          <w:color w:val="auto"/>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_Toc7949 \h </w:instrText>
      </w:r>
      <w:r>
        <w:rPr>
          <w:color w:val="auto"/>
          <w:highlight w:val="none"/>
        </w:rPr>
        <w:fldChar w:fldCharType="separate"/>
      </w:r>
      <w:r>
        <w:rPr>
          <w:color w:val="auto"/>
          <w:highlight w:val="none"/>
        </w:rPr>
        <w:t>13</w:t>
      </w:r>
      <w:r>
        <w:rPr>
          <w:color w:val="auto"/>
          <w:highlight w:val="none"/>
        </w:rPr>
        <w:fldChar w:fldCharType="end"/>
      </w:r>
      <w:r>
        <w:rPr>
          <w:bCs/>
          <w:caps/>
          <w:color w:val="auto"/>
          <w:szCs w:val="20"/>
          <w:highlight w:val="none"/>
        </w:rPr>
        <w:fldChar w:fldCharType="end"/>
      </w:r>
    </w:p>
    <w:p w14:paraId="2FCA2E7C">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_Toc8918 </w:instrText>
      </w:r>
      <w:r>
        <w:rPr>
          <w:bCs/>
          <w:caps/>
          <w:color w:val="auto"/>
          <w:szCs w:val="20"/>
          <w:highlight w:val="none"/>
        </w:rPr>
        <w:fldChar w:fldCharType="separate"/>
      </w:r>
      <w:r>
        <w:rPr>
          <w:rFonts w:hint="eastAsia" w:ascii="宋体" w:hAnsi="宋体" w:eastAsia="宋体"/>
          <w:color w:val="auto"/>
          <w:highlight w:val="none"/>
        </w:rPr>
        <w:t xml:space="preserve">16. </w:t>
      </w:r>
      <w:r>
        <w:rPr>
          <w:color w:val="auto"/>
          <w:highlight w:val="none"/>
        </w:rPr>
        <w:t>投标文件的密封和标记</w:t>
      </w:r>
      <w:r>
        <w:rPr>
          <w:color w:val="auto"/>
          <w:highlight w:val="none"/>
        </w:rPr>
        <w:tab/>
      </w:r>
      <w:r>
        <w:rPr>
          <w:color w:val="auto"/>
          <w:highlight w:val="none"/>
        </w:rPr>
        <w:fldChar w:fldCharType="begin"/>
      </w:r>
      <w:r>
        <w:rPr>
          <w:color w:val="auto"/>
          <w:highlight w:val="none"/>
        </w:rPr>
        <w:instrText xml:space="preserve"> PAGEREF _Toc8918 \h </w:instrText>
      </w:r>
      <w:r>
        <w:rPr>
          <w:color w:val="auto"/>
          <w:highlight w:val="none"/>
        </w:rPr>
        <w:fldChar w:fldCharType="separate"/>
      </w:r>
      <w:r>
        <w:rPr>
          <w:color w:val="auto"/>
          <w:highlight w:val="none"/>
        </w:rPr>
        <w:t>13</w:t>
      </w:r>
      <w:r>
        <w:rPr>
          <w:color w:val="auto"/>
          <w:highlight w:val="none"/>
        </w:rPr>
        <w:fldChar w:fldCharType="end"/>
      </w:r>
      <w:r>
        <w:rPr>
          <w:bCs/>
          <w:caps/>
          <w:color w:val="auto"/>
          <w:szCs w:val="20"/>
          <w:highlight w:val="none"/>
        </w:rPr>
        <w:fldChar w:fldCharType="end"/>
      </w:r>
    </w:p>
    <w:p w14:paraId="0E69BF6E">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_Toc18506 </w:instrText>
      </w:r>
      <w:r>
        <w:rPr>
          <w:bCs/>
          <w:caps/>
          <w:color w:val="auto"/>
          <w:szCs w:val="20"/>
          <w:highlight w:val="none"/>
        </w:rPr>
        <w:fldChar w:fldCharType="separate"/>
      </w:r>
      <w:r>
        <w:rPr>
          <w:rFonts w:hint="eastAsia" w:ascii="宋体" w:hAnsi="宋体" w:eastAsia="宋体"/>
          <w:color w:val="auto"/>
          <w:highlight w:val="none"/>
        </w:rPr>
        <w:t xml:space="preserve">17. </w:t>
      </w:r>
      <w:r>
        <w:rPr>
          <w:rFonts w:hint="eastAsia"/>
          <w:color w:val="auto"/>
          <w:highlight w:val="none"/>
        </w:rPr>
        <w:t>投标截止期</w:t>
      </w:r>
      <w:r>
        <w:rPr>
          <w:color w:val="auto"/>
          <w:highlight w:val="none"/>
        </w:rPr>
        <w:tab/>
      </w:r>
      <w:r>
        <w:rPr>
          <w:color w:val="auto"/>
          <w:highlight w:val="none"/>
        </w:rPr>
        <w:fldChar w:fldCharType="begin"/>
      </w:r>
      <w:r>
        <w:rPr>
          <w:color w:val="auto"/>
          <w:highlight w:val="none"/>
        </w:rPr>
        <w:instrText xml:space="preserve"> PAGEREF _Toc18506 \h </w:instrText>
      </w:r>
      <w:r>
        <w:rPr>
          <w:color w:val="auto"/>
          <w:highlight w:val="none"/>
        </w:rPr>
        <w:fldChar w:fldCharType="separate"/>
      </w:r>
      <w:r>
        <w:rPr>
          <w:color w:val="auto"/>
          <w:highlight w:val="none"/>
        </w:rPr>
        <w:t>13</w:t>
      </w:r>
      <w:r>
        <w:rPr>
          <w:color w:val="auto"/>
          <w:highlight w:val="none"/>
        </w:rPr>
        <w:fldChar w:fldCharType="end"/>
      </w:r>
      <w:r>
        <w:rPr>
          <w:bCs/>
          <w:caps/>
          <w:color w:val="auto"/>
          <w:szCs w:val="20"/>
          <w:highlight w:val="none"/>
        </w:rPr>
        <w:fldChar w:fldCharType="end"/>
      </w:r>
    </w:p>
    <w:p w14:paraId="43ADC753">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_Toc26801 </w:instrText>
      </w:r>
      <w:r>
        <w:rPr>
          <w:bCs/>
          <w:caps/>
          <w:color w:val="auto"/>
          <w:szCs w:val="20"/>
          <w:highlight w:val="none"/>
        </w:rPr>
        <w:fldChar w:fldCharType="separate"/>
      </w:r>
      <w:r>
        <w:rPr>
          <w:rFonts w:hint="eastAsia" w:ascii="宋体" w:hAnsi="宋体" w:eastAsia="宋体"/>
          <w:color w:val="auto"/>
          <w:highlight w:val="none"/>
        </w:rPr>
        <w:t xml:space="preserve">18. </w:t>
      </w:r>
      <w:r>
        <w:rPr>
          <w:color w:val="auto"/>
          <w:highlight w:val="none"/>
        </w:rPr>
        <w:t>迟交的投标文件</w:t>
      </w:r>
      <w:r>
        <w:rPr>
          <w:color w:val="auto"/>
          <w:highlight w:val="none"/>
        </w:rPr>
        <w:tab/>
      </w:r>
      <w:r>
        <w:rPr>
          <w:color w:val="auto"/>
          <w:highlight w:val="none"/>
        </w:rPr>
        <w:fldChar w:fldCharType="begin"/>
      </w:r>
      <w:r>
        <w:rPr>
          <w:color w:val="auto"/>
          <w:highlight w:val="none"/>
        </w:rPr>
        <w:instrText xml:space="preserve"> PAGEREF _Toc26801 \h </w:instrText>
      </w:r>
      <w:r>
        <w:rPr>
          <w:color w:val="auto"/>
          <w:highlight w:val="none"/>
        </w:rPr>
        <w:fldChar w:fldCharType="separate"/>
      </w:r>
      <w:r>
        <w:rPr>
          <w:color w:val="auto"/>
          <w:highlight w:val="none"/>
        </w:rPr>
        <w:t>13</w:t>
      </w:r>
      <w:r>
        <w:rPr>
          <w:color w:val="auto"/>
          <w:highlight w:val="none"/>
        </w:rPr>
        <w:fldChar w:fldCharType="end"/>
      </w:r>
      <w:r>
        <w:rPr>
          <w:bCs/>
          <w:caps/>
          <w:color w:val="auto"/>
          <w:szCs w:val="20"/>
          <w:highlight w:val="none"/>
        </w:rPr>
        <w:fldChar w:fldCharType="end"/>
      </w:r>
    </w:p>
    <w:p w14:paraId="43BD4134">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_Toc11174 </w:instrText>
      </w:r>
      <w:r>
        <w:rPr>
          <w:bCs/>
          <w:caps/>
          <w:color w:val="auto"/>
          <w:szCs w:val="20"/>
          <w:highlight w:val="none"/>
        </w:rPr>
        <w:fldChar w:fldCharType="separate"/>
      </w:r>
      <w:r>
        <w:rPr>
          <w:rFonts w:hint="eastAsia" w:ascii="宋体" w:hAnsi="宋体" w:eastAsia="宋体"/>
          <w:color w:val="auto"/>
          <w:highlight w:val="none"/>
        </w:rPr>
        <w:t xml:space="preserve">19. </w:t>
      </w:r>
      <w:r>
        <w:rPr>
          <w:color w:val="auto"/>
          <w:highlight w:val="none"/>
        </w:rPr>
        <w:t>投标文件的补充、修改与撤回</w:t>
      </w:r>
      <w:r>
        <w:rPr>
          <w:color w:val="auto"/>
          <w:highlight w:val="none"/>
        </w:rPr>
        <w:tab/>
      </w:r>
      <w:r>
        <w:rPr>
          <w:color w:val="auto"/>
          <w:highlight w:val="none"/>
        </w:rPr>
        <w:fldChar w:fldCharType="begin"/>
      </w:r>
      <w:r>
        <w:rPr>
          <w:color w:val="auto"/>
          <w:highlight w:val="none"/>
        </w:rPr>
        <w:instrText xml:space="preserve"> PAGEREF _Toc11174 \h </w:instrText>
      </w:r>
      <w:r>
        <w:rPr>
          <w:color w:val="auto"/>
          <w:highlight w:val="none"/>
        </w:rPr>
        <w:fldChar w:fldCharType="separate"/>
      </w:r>
      <w:r>
        <w:rPr>
          <w:color w:val="auto"/>
          <w:highlight w:val="none"/>
        </w:rPr>
        <w:t>13</w:t>
      </w:r>
      <w:r>
        <w:rPr>
          <w:color w:val="auto"/>
          <w:highlight w:val="none"/>
        </w:rPr>
        <w:fldChar w:fldCharType="end"/>
      </w:r>
      <w:r>
        <w:rPr>
          <w:bCs/>
          <w:caps/>
          <w:color w:val="auto"/>
          <w:szCs w:val="20"/>
          <w:highlight w:val="none"/>
        </w:rPr>
        <w:fldChar w:fldCharType="end"/>
      </w:r>
    </w:p>
    <w:p w14:paraId="2B9349D7">
      <w:pPr>
        <w:pStyle w:val="27"/>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_Toc13057 </w:instrText>
      </w:r>
      <w:r>
        <w:rPr>
          <w:bCs/>
          <w:caps/>
          <w:color w:val="auto"/>
          <w:szCs w:val="20"/>
          <w:highlight w:val="none"/>
        </w:rPr>
        <w:fldChar w:fldCharType="separate"/>
      </w:r>
      <w:r>
        <w:rPr>
          <w:rFonts w:hint="eastAsia"/>
          <w:color w:val="auto"/>
          <w:highlight w:val="none"/>
        </w:rPr>
        <w:t>五、开标与评标</w:t>
      </w:r>
      <w:r>
        <w:rPr>
          <w:color w:val="auto"/>
          <w:highlight w:val="none"/>
        </w:rPr>
        <w:tab/>
      </w:r>
      <w:r>
        <w:rPr>
          <w:color w:val="auto"/>
          <w:highlight w:val="none"/>
        </w:rPr>
        <w:fldChar w:fldCharType="begin"/>
      </w:r>
      <w:r>
        <w:rPr>
          <w:color w:val="auto"/>
          <w:highlight w:val="none"/>
        </w:rPr>
        <w:instrText xml:space="preserve"> PAGEREF _Toc13057 \h </w:instrText>
      </w:r>
      <w:r>
        <w:rPr>
          <w:color w:val="auto"/>
          <w:highlight w:val="none"/>
        </w:rPr>
        <w:fldChar w:fldCharType="separate"/>
      </w:r>
      <w:r>
        <w:rPr>
          <w:color w:val="auto"/>
          <w:highlight w:val="none"/>
        </w:rPr>
        <w:t>14</w:t>
      </w:r>
      <w:r>
        <w:rPr>
          <w:color w:val="auto"/>
          <w:highlight w:val="none"/>
        </w:rPr>
        <w:fldChar w:fldCharType="end"/>
      </w:r>
      <w:r>
        <w:rPr>
          <w:bCs/>
          <w:caps/>
          <w:color w:val="auto"/>
          <w:szCs w:val="20"/>
          <w:highlight w:val="none"/>
        </w:rPr>
        <w:fldChar w:fldCharType="end"/>
      </w:r>
    </w:p>
    <w:p w14:paraId="14BF78AB">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_Toc13874 </w:instrText>
      </w:r>
      <w:r>
        <w:rPr>
          <w:bCs/>
          <w:caps/>
          <w:color w:val="auto"/>
          <w:szCs w:val="20"/>
          <w:highlight w:val="none"/>
        </w:rPr>
        <w:fldChar w:fldCharType="separate"/>
      </w:r>
      <w:r>
        <w:rPr>
          <w:rFonts w:hint="eastAsia" w:ascii="宋体" w:hAnsi="宋体" w:eastAsia="宋体"/>
          <w:color w:val="auto"/>
          <w:highlight w:val="none"/>
        </w:rPr>
        <w:t xml:space="preserve">20. </w:t>
      </w:r>
      <w:r>
        <w:rPr>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_Toc13874 \h </w:instrText>
      </w:r>
      <w:r>
        <w:rPr>
          <w:color w:val="auto"/>
          <w:highlight w:val="none"/>
        </w:rPr>
        <w:fldChar w:fldCharType="separate"/>
      </w:r>
      <w:r>
        <w:rPr>
          <w:color w:val="auto"/>
          <w:highlight w:val="none"/>
        </w:rPr>
        <w:t>14</w:t>
      </w:r>
      <w:r>
        <w:rPr>
          <w:color w:val="auto"/>
          <w:highlight w:val="none"/>
        </w:rPr>
        <w:fldChar w:fldCharType="end"/>
      </w:r>
      <w:r>
        <w:rPr>
          <w:bCs/>
          <w:caps/>
          <w:color w:val="auto"/>
          <w:szCs w:val="20"/>
          <w:highlight w:val="none"/>
        </w:rPr>
        <w:fldChar w:fldCharType="end"/>
      </w:r>
    </w:p>
    <w:p w14:paraId="4EE1F1D1">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_Toc772 </w:instrText>
      </w:r>
      <w:r>
        <w:rPr>
          <w:bCs/>
          <w:caps/>
          <w:color w:val="auto"/>
          <w:szCs w:val="20"/>
          <w:highlight w:val="none"/>
        </w:rPr>
        <w:fldChar w:fldCharType="separate"/>
      </w:r>
      <w:r>
        <w:rPr>
          <w:rFonts w:hint="eastAsia" w:ascii="宋体" w:hAnsi="宋体" w:eastAsia="宋体"/>
          <w:color w:val="auto"/>
          <w:highlight w:val="none"/>
        </w:rPr>
        <w:t xml:space="preserve">21. </w:t>
      </w:r>
      <w:r>
        <w:rPr>
          <w:color w:val="auto"/>
          <w:highlight w:val="none"/>
        </w:rPr>
        <w:t>投标文件的有效性</w:t>
      </w:r>
      <w:r>
        <w:rPr>
          <w:color w:val="auto"/>
          <w:highlight w:val="none"/>
        </w:rPr>
        <w:tab/>
      </w:r>
      <w:r>
        <w:rPr>
          <w:color w:val="auto"/>
          <w:highlight w:val="none"/>
        </w:rPr>
        <w:fldChar w:fldCharType="begin"/>
      </w:r>
      <w:r>
        <w:rPr>
          <w:color w:val="auto"/>
          <w:highlight w:val="none"/>
        </w:rPr>
        <w:instrText xml:space="preserve"> PAGEREF _Toc772 \h </w:instrText>
      </w:r>
      <w:r>
        <w:rPr>
          <w:color w:val="auto"/>
          <w:highlight w:val="none"/>
        </w:rPr>
        <w:fldChar w:fldCharType="separate"/>
      </w:r>
      <w:r>
        <w:rPr>
          <w:color w:val="auto"/>
          <w:highlight w:val="none"/>
        </w:rPr>
        <w:t>14</w:t>
      </w:r>
      <w:r>
        <w:rPr>
          <w:color w:val="auto"/>
          <w:highlight w:val="none"/>
        </w:rPr>
        <w:fldChar w:fldCharType="end"/>
      </w:r>
      <w:r>
        <w:rPr>
          <w:bCs/>
          <w:caps/>
          <w:color w:val="auto"/>
          <w:szCs w:val="20"/>
          <w:highlight w:val="none"/>
        </w:rPr>
        <w:fldChar w:fldCharType="end"/>
      </w:r>
    </w:p>
    <w:p w14:paraId="126B798E">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_Toc29384 </w:instrText>
      </w:r>
      <w:r>
        <w:rPr>
          <w:bCs/>
          <w:caps/>
          <w:color w:val="auto"/>
          <w:szCs w:val="20"/>
          <w:highlight w:val="none"/>
        </w:rPr>
        <w:fldChar w:fldCharType="separate"/>
      </w:r>
      <w:r>
        <w:rPr>
          <w:rFonts w:hint="eastAsia" w:ascii="宋体" w:hAnsi="宋体" w:eastAsia="宋体"/>
          <w:color w:val="auto"/>
          <w:highlight w:val="none"/>
        </w:rPr>
        <w:t xml:space="preserve">22. </w:t>
      </w:r>
      <w:r>
        <w:rPr>
          <w:color w:val="auto"/>
          <w:highlight w:val="none"/>
        </w:rPr>
        <w:t>评标委员会与评标</w:t>
      </w:r>
      <w:r>
        <w:rPr>
          <w:rFonts w:hint="eastAsia"/>
          <w:color w:val="auto"/>
          <w:highlight w:val="none"/>
        </w:rPr>
        <w:t>方法</w:t>
      </w:r>
      <w:r>
        <w:rPr>
          <w:color w:val="auto"/>
          <w:highlight w:val="none"/>
        </w:rPr>
        <w:tab/>
      </w:r>
      <w:r>
        <w:rPr>
          <w:color w:val="auto"/>
          <w:highlight w:val="none"/>
        </w:rPr>
        <w:fldChar w:fldCharType="begin"/>
      </w:r>
      <w:r>
        <w:rPr>
          <w:color w:val="auto"/>
          <w:highlight w:val="none"/>
        </w:rPr>
        <w:instrText xml:space="preserve"> PAGEREF _Toc29384 \h </w:instrText>
      </w:r>
      <w:r>
        <w:rPr>
          <w:color w:val="auto"/>
          <w:highlight w:val="none"/>
        </w:rPr>
        <w:fldChar w:fldCharType="separate"/>
      </w:r>
      <w:r>
        <w:rPr>
          <w:color w:val="auto"/>
          <w:highlight w:val="none"/>
        </w:rPr>
        <w:t>14</w:t>
      </w:r>
      <w:r>
        <w:rPr>
          <w:color w:val="auto"/>
          <w:highlight w:val="none"/>
        </w:rPr>
        <w:fldChar w:fldCharType="end"/>
      </w:r>
      <w:r>
        <w:rPr>
          <w:bCs/>
          <w:caps/>
          <w:color w:val="auto"/>
          <w:szCs w:val="20"/>
          <w:highlight w:val="none"/>
        </w:rPr>
        <w:fldChar w:fldCharType="end"/>
      </w:r>
    </w:p>
    <w:p w14:paraId="1B3B3161">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_Toc21635 </w:instrText>
      </w:r>
      <w:r>
        <w:rPr>
          <w:bCs/>
          <w:caps/>
          <w:color w:val="auto"/>
          <w:szCs w:val="20"/>
          <w:highlight w:val="none"/>
        </w:rPr>
        <w:fldChar w:fldCharType="separate"/>
      </w:r>
      <w:r>
        <w:rPr>
          <w:rFonts w:hint="eastAsia" w:ascii="宋体" w:hAnsi="宋体" w:eastAsia="宋体"/>
          <w:color w:val="auto"/>
          <w:highlight w:val="none"/>
        </w:rPr>
        <w:t xml:space="preserve">23. </w:t>
      </w:r>
      <w:r>
        <w:rPr>
          <w:color w:val="auto"/>
          <w:highlight w:val="none"/>
        </w:rPr>
        <w:t>投标文件的评审</w:t>
      </w:r>
      <w:r>
        <w:rPr>
          <w:color w:val="auto"/>
          <w:highlight w:val="none"/>
        </w:rPr>
        <w:tab/>
      </w:r>
      <w:r>
        <w:rPr>
          <w:color w:val="auto"/>
          <w:highlight w:val="none"/>
        </w:rPr>
        <w:fldChar w:fldCharType="begin"/>
      </w:r>
      <w:r>
        <w:rPr>
          <w:color w:val="auto"/>
          <w:highlight w:val="none"/>
        </w:rPr>
        <w:instrText xml:space="preserve"> PAGEREF _Toc21635 \h </w:instrText>
      </w:r>
      <w:r>
        <w:rPr>
          <w:color w:val="auto"/>
          <w:highlight w:val="none"/>
        </w:rPr>
        <w:fldChar w:fldCharType="separate"/>
      </w:r>
      <w:r>
        <w:rPr>
          <w:color w:val="auto"/>
          <w:highlight w:val="none"/>
        </w:rPr>
        <w:t>15</w:t>
      </w:r>
      <w:r>
        <w:rPr>
          <w:color w:val="auto"/>
          <w:highlight w:val="none"/>
        </w:rPr>
        <w:fldChar w:fldCharType="end"/>
      </w:r>
      <w:r>
        <w:rPr>
          <w:bCs/>
          <w:caps/>
          <w:color w:val="auto"/>
          <w:szCs w:val="20"/>
          <w:highlight w:val="none"/>
        </w:rPr>
        <w:fldChar w:fldCharType="end"/>
      </w:r>
    </w:p>
    <w:p w14:paraId="4BFC55B4">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_Toc16692 </w:instrText>
      </w:r>
      <w:r>
        <w:rPr>
          <w:bCs/>
          <w:caps/>
          <w:color w:val="auto"/>
          <w:szCs w:val="20"/>
          <w:highlight w:val="none"/>
        </w:rPr>
        <w:fldChar w:fldCharType="separate"/>
      </w:r>
      <w:r>
        <w:rPr>
          <w:rFonts w:hint="eastAsia" w:ascii="宋体" w:hAnsi="宋体" w:eastAsia="宋体"/>
          <w:color w:val="auto"/>
          <w:highlight w:val="none"/>
        </w:rPr>
        <w:t xml:space="preserve">24. </w:t>
      </w:r>
      <w:r>
        <w:rPr>
          <w:rFonts w:hint="eastAsia"/>
          <w:color w:val="auto"/>
          <w:highlight w:val="none"/>
        </w:rPr>
        <w:t>纪律和</w:t>
      </w:r>
      <w:r>
        <w:rPr>
          <w:color w:val="auto"/>
          <w:highlight w:val="none"/>
        </w:rPr>
        <w:t>保密</w:t>
      </w:r>
      <w:r>
        <w:rPr>
          <w:rFonts w:hint="eastAsia"/>
          <w:color w:val="auto"/>
          <w:highlight w:val="none"/>
        </w:rPr>
        <w:t>事项</w:t>
      </w:r>
      <w:r>
        <w:rPr>
          <w:color w:val="auto"/>
          <w:highlight w:val="none"/>
        </w:rPr>
        <w:tab/>
      </w:r>
      <w:r>
        <w:rPr>
          <w:color w:val="auto"/>
          <w:highlight w:val="none"/>
        </w:rPr>
        <w:fldChar w:fldCharType="begin"/>
      </w:r>
      <w:r>
        <w:rPr>
          <w:color w:val="auto"/>
          <w:highlight w:val="none"/>
        </w:rPr>
        <w:instrText xml:space="preserve"> PAGEREF _Toc16692 \h </w:instrText>
      </w:r>
      <w:r>
        <w:rPr>
          <w:color w:val="auto"/>
          <w:highlight w:val="none"/>
        </w:rPr>
        <w:fldChar w:fldCharType="separate"/>
      </w:r>
      <w:r>
        <w:rPr>
          <w:color w:val="auto"/>
          <w:highlight w:val="none"/>
        </w:rPr>
        <w:t>22</w:t>
      </w:r>
      <w:r>
        <w:rPr>
          <w:color w:val="auto"/>
          <w:highlight w:val="none"/>
        </w:rPr>
        <w:fldChar w:fldCharType="end"/>
      </w:r>
      <w:r>
        <w:rPr>
          <w:bCs/>
          <w:caps/>
          <w:color w:val="auto"/>
          <w:szCs w:val="20"/>
          <w:highlight w:val="none"/>
        </w:rPr>
        <w:fldChar w:fldCharType="end"/>
      </w:r>
    </w:p>
    <w:p w14:paraId="28633E71">
      <w:pPr>
        <w:pStyle w:val="27"/>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_Toc5801 </w:instrText>
      </w:r>
      <w:r>
        <w:rPr>
          <w:bCs/>
          <w:caps/>
          <w:color w:val="auto"/>
          <w:szCs w:val="20"/>
          <w:highlight w:val="none"/>
        </w:rPr>
        <w:fldChar w:fldCharType="separate"/>
      </w:r>
      <w:r>
        <w:rPr>
          <w:rFonts w:hint="eastAsia"/>
          <w:color w:val="auto"/>
          <w:highlight w:val="none"/>
        </w:rPr>
        <w:t>六、授予合同</w:t>
      </w:r>
      <w:r>
        <w:rPr>
          <w:color w:val="auto"/>
          <w:highlight w:val="none"/>
        </w:rPr>
        <w:tab/>
      </w:r>
      <w:r>
        <w:rPr>
          <w:color w:val="auto"/>
          <w:highlight w:val="none"/>
        </w:rPr>
        <w:fldChar w:fldCharType="begin"/>
      </w:r>
      <w:r>
        <w:rPr>
          <w:color w:val="auto"/>
          <w:highlight w:val="none"/>
        </w:rPr>
        <w:instrText xml:space="preserve"> PAGEREF _Toc5801 \h </w:instrText>
      </w:r>
      <w:r>
        <w:rPr>
          <w:color w:val="auto"/>
          <w:highlight w:val="none"/>
        </w:rPr>
        <w:fldChar w:fldCharType="separate"/>
      </w:r>
      <w:r>
        <w:rPr>
          <w:color w:val="auto"/>
          <w:highlight w:val="none"/>
        </w:rPr>
        <w:t>22</w:t>
      </w:r>
      <w:r>
        <w:rPr>
          <w:color w:val="auto"/>
          <w:highlight w:val="none"/>
        </w:rPr>
        <w:fldChar w:fldCharType="end"/>
      </w:r>
      <w:r>
        <w:rPr>
          <w:bCs/>
          <w:caps/>
          <w:color w:val="auto"/>
          <w:szCs w:val="20"/>
          <w:highlight w:val="none"/>
        </w:rPr>
        <w:fldChar w:fldCharType="end"/>
      </w:r>
    </w:p>
    <w:p w14:paraId="6B191F58">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_Toc4129 </w:instrText>
      </w:r>
      <w:r>
        <w:rPr>
          <w:bCs/>
          <w:caps/>
          <w:color w:val="auto"/>
          <w:szCs w:val="20"/>
          <w:highlight w:val="none"/>
        </w:rPr>
        <w:fldChar w:fldCharType="separate"/>
      </w:r>
      <w:r>
        <w:rPr>
          <w:rFonts w:hint="eastAsia" w:ascii="宋体" w:hAnsi="宋体" w:eastAsia="宋体"/>
          <w:color w:val="auto"/>
          <w:highlight w:val="none"/>
        </w:rPr>
        <w:t xml:space="preserve">25. </w:t>
      </w:r>
      <w:r>
        <w:rPr>
          <w:rFonts w:hint="eastAsia"/>
          <w:color w:val="auto"/>
          <w:highlight w:val="none"/>
        </w:rPr>
        <w:t>中标公告及中标通知书</w:t>
      </w:r>
      <w:r>
        <w:rPr>
          <w:color w:val="auto"/>
          <w:highlight w:val="none"/>
        </w:rPr>
        <w:tab/>
      </w:r>
      <w:r>
        <w:rPr>
          <w:color w:val="auto"/>
          <w:highlight w:val="none"/>
        </w:rPr>
        <w:fldChar w:fldCharType="begin"/>
      </w:r>
      <w:r>
        <w:rPr>
          <w:color w:val="auto"/>
          <w:highlight w:val="none"/>
        </w:rPr>
        <w:instrText xml:space="preserve"> PAGEREF _Toc4129 \h </w:instrText>
      </w:r>
      <w:r>
        <w:rPr>
          <w:color w:val="auto"/>
          <w:highlight w:val="none"/>
        </w:rPr>
        <w:fldChar w:fldCharType="separate"/>
      </w:r>
      <w:r>
        <w:rPr>
          <w:color w:val="auto"/>
          <w:highlight w:val="none"/>
        </w:rPr>
        <w:t>22</w:t>
      </w:r>
      <w:r>
        <w:rPr>
          <w:color w:val="auto"/>
          <w:highlight w:val="none"/>
        </w:rPr>
        <w:fldChar w:fldCharType="end"/>
      </w:r>
      <w:r>
        <w:rPr>
          <w:bCs/>
          <w:caps/>
          <w:color w:val="auto"/>
          <w:szCs w:val="20"/>
          <w:highlight w:val="none"/>
        </w:rPr>
        <w:fldChar w:fldCharType="end"/>
      </w:r>
    </w:p>
    <w:p w14:paraId="352EC015">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_Toc4323 </w:instrText>
      </w:r>
      <w:r>
        <w:rPr>
          <w:bCs/>
          <w:caps/>
          <w:color w:val="auto"/>
          <w:szCs w:val="20"/>
          <w:highlight w:val="none"/>
        </w:rPr>
        <w:fldChar w:fldCharType="separate"/>
      </w:r>
      <w:r>
        <w:rPr>
          <w:rFonts w:hint="eastAsia" w:ascii="宋体" w:hAnsi="宋体" w:eastAsia="宋体"/>
          <w:color w:val="auto"/>
          <w:highlight w:val="none"/>
        </w:rPr>
        <w:t xml:space="preserve">26. </w:t>
      </w:r>
      <w:r>
        <w:rPr>
          <w:color w:val="auto"/>
          <w:highlight w:val="none"/>
        </w:rPr>
        <w:t>履约</w:t>
      </w:r>
      <w:r>
        <w:rPr>
          <w:rFonts w:hint="eastAsia"/>
          <w:color w:val="auto"/>
          <w:highlight w:val="none"/>
        </w:rPr>
        <w:t>保证金</w:t>
      </w:r>
      <w:r>
        <w:rPr>
          <w:color w:val="auto"/>
          <w:highlight w:val="none"/>
        </w:rPr>
        <w:tab/>
      </w:r>
      <w:r>
        <w:rPr>
          <w:color w:val="auto"/>
          <w:highlight w:val="none"/>
        </w:rPr>
        <w:fldChar w:fldCharType="begin"/>
      </w:r>
      <w:r>
        <w:rPr>
          <w:color w:val="auto"/>
          <w:highlight w:val="none"/>
        </w:rPr>
        <w:instrText xml:space="preserve"> PAGEREF _Toc4323 \h </w:instrText>
      </w:r>
      <w:r>
        <w:rPr>
          <w:color w:val="auto"/>
          <w:highlight w:val="none"/>
        </w:rPr>
        <w:fldChar w:fldCharType="separate"/>
      </w:r>
      <w:r>
        <w:rPr>
          <w:color w:val="auto"/>
          <w:highlight w:val="none"/>
        </w:rPr>
        <w:t>23</w:t>
      </w:r>
      <w:r>
        <w:rPr>
          <w:color w:val="auto"/>
          <w:highlight w:val="none"/>
        </w:rPr>
        <w:fldChar w:fldCharType="end"/>
      </w:r>
      <w:r>
        <w:rPr>
          <w:bCs/>
          <w:caps/>
          <w:color w:val="auto"/>
          <w:szCs w:val="20"/>
          <w:highlight w:val="none"/>
        </w:rPr>
        <w:fldChar w:fldCharType="end"/>
      </w:r>
    </w:p>
    <w:p w14:paraId="3F9C679B">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_Toc30476 </w:instrText>
      </w:r>
      <w:r>
        <w:rPr>
          <w:bCs/>
          <w:caps/>
          <w:color w:val="auto"/>
          <w:szCs w:val="20"/>
          <w:highlight w:val="none"/>
        </w:rPr>
        <w:fldChar w:fldCharType="separate"/>
      </w:r>
      <w:r>
        <w:rPr>
          <w:rFonts w:hint="eastAsia" w:ascii="宋体" w:hAnsi="宋体" w:eastAsia="宋体"/>
          <w:color w:val="auto"/>
          <w:highlight w:val="none"/>
        </w:rPr>
        <w:t xml:space="preserve">27. </w:t>
      </w:r>
      <w:r>
        <w:rPr>
          <w:rFonts w:hint="eastAsia"/>
          <w:color w:val="auto"/>
          <w:highlight w:val="none"/>
        </w:rPr>
        <w:t>合同签订</w:t>
      </w:r>
      <w:r>
        <w:rPr>
          <w:color w:val="auto"/>
          <w:highlight w:val="none"/>
        </w:rPr>
        <w:tab/>
      </w:r>
      <w:r>
        <w:rPr>
          <w:color w:val="auto"/>
          <w:highlight w:val="none"/>
        </w:rPr>
        <w:fldChar w:fldCharType="begin"/>
      </w:r>
      <w:r>
        <w:rPr>
          <w:color w:val="auto"/>
          <w:highlight w:val="none"/>
        </w:rPr>
        <w:instrText xml:space="preserve"> PAGEREF _Toc30476 \h </w:instrText>
      </w:r>
      <w:r>
        <w:rPr>
          <w:color w:val="auto"/>
          <w:highlight w:val="none"/>
        </w:rPr>
        <w:fldChar w:fldCharType="separate"/>
      </w:r>
      <w:r>
        <w:rPr>
          <w:color w:val="auto"/>
          <w:highlight w:val="none"/>
        </w:rPr>
        <w:t>23</w:t>
      </w:r>
      <w:r>
        <w:rPr>
          <w:color w:val="auto"/>
          <w:highlight w:val="none"/>
        </w:rPr>
        <w:fldChar w:fldCharType="end"/>
      </w:r>
      <w:r>
        <w:rPr>
          <w:bCs/>
          <w:caps/>
          <w:color w:val="auto"/>
          <w:szCs w:val="20"/>
          <w:highlight w:val="none"/>
        </w:rPr>
        <w:fldChar w:fldCharType="end"/>
      </w:r>
    </w:p>
    <w:p w14:paraId="0DA6D1C3">
      <w:pPr>
        <w:pStyle w:val="27"/>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_Toc15222 </w:instrText>
      </w:r>
      <w:r>
        <w:rPr>
          <w:bCs/>
          <w:caps/>
          <w:color w:val="auto"/>
          <w:szCs w:val="20"/>
          <w:highlight w:val="none"/>
        </w:rPr>
        <w:fldChar w:fldCharType="separate"/>
      </w:r>
      <w:r>
        <w:rPr>
          <w:rFonts w:hint="eastAsia"/>
          <w:color w:val="auto"/>
          <w:highlight w:val="none"/>
        </w:rPr>
        <w:t>七、询问或质疑</w:t>
      </w:r>
      <w:r>
        <w:rPr>
          <w:color w:val="auto"/>
          <w:highlight w:val="none"/>
        </w:rPr>
        <w:tab/>
      </w:r>
      <w:r>
        <w:rPr>
          <w:color w:val="auto"/>
          <w:highlight w:val="none"/>
        </w:rPr>
        <w:fldChar w:fldCharType="begin"/>
      </w:r>
      <w:r>
        <w:rPr>
          <w:color w:val="auto"/>
          <w:highlight w:val="none"/>
        </w:rPr>
        <w:instrText xml:space="preserve"> PAGEREF _Toc15222 \h </w:instrText>
      </w:r>
      <w:r>
        <w:rPr>
          <w:color w:val="auto"/>
          <w:highlight w:val="none"/>
        </w:rPr>
        <w:fldChar w:fldCharType="separate"/>
      </w:r>
      <w:r>
        <w:rPr>
          <w:color w:val="auto"/>
          <w:highlight w:val="none"/>
        </w:rPr>
        <w:t>24</w:t>
      </w:r>
      <w:r>
        <w:rPr>
          <w:color w:val="auto"/>
          <w:highlight w:val="none"/>
        </w:rPr>
        <w:fldChar w:fldCharType="end"/>
      </w:r>
      <w:r>
        <w:rPr>
          <w:bCs/>
          <w:caps/>
          <w:color w:val="auto"/>
          <w:szCs w:val="20"/>
          <w:highlight w:val="none"/>
        </w:rPr>
        <w:fldChar w:fldCharType="end"/>
      </w:r>
    </w:p>
    <w:p w14:paraId="40FB4791">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_Toc14583 </w:instrText>
      </w:r>
      <w:r>
        <w:rPr>
          <w:bCs/>
          <w:caps/>
          <w:color w:val="auto"/>
          <w:szCs w:val="20"/>
          <w:highlight w:val="none"/>
        </w:rPr>
        <w:fldChar w:fldCharType="separate"/>
      </w:r>
      <w:r>
        <w:rPr>
          <w:rFonts w:hint="eastAsia" w:ascii="宋体" w:hAnsi="宋体" w:eastAsia="宋体"/>
          <w:color w:val="auto"/>
          <w:highlight w:val="none"/>
        </w:rPr>
        <w:t xml:space="preserve">28. </w:t>
      </w:r>
      <w:r>
        <w:rPr>
          <w:rFonts w:hint="eastAsia"/>
          <w:color w:val="auto"/>
          <w:highlight w:val="none"/>
        </w:rPr>
        <w:t>询问</w:t>
      </w:r>
      <w:r>
        <w:rPr>
          <w:color w:val="auto"/>
          <w:highlight w:val="none"/>
        </w:rPr>
        <w:tab/>
      </w:r>
      <w:r>
        <w:rPr>
          <w:color w:val="auto"/>
          <w:highlight w:val="none"/>
        </w:rPr>
        <w:fldChar w:fldCharType="begin"/>
      </w:r>
      <w:r>
        <w:rPr>
          <w:color w:val="auto"/>
          <w:highlight w:val="none"/>
        </w:rPr>
        <w:instrText xml:space="preserve"> PAGEREF _Toc14583 \h </w:instrText>
      </w:r>
      <w:r>
        <w:rPr>
          <w:color w:val="auto"/>
          <w:highlight w:val="none"/>
        </w:rPr>
        <w:fldChar w:fldCharType="separate"/>
      </w:r>
      <w:r>
        <w:rPr>
          <w:color w:val="auto"/>
          <w:highlight w:val="none"/>
        </w:rPr>
        <w:t>24</w:t>
      </w:r>
      <w:r>
        <w:rPr>
          <w:color w:val="auto"/>
          <w:highlight w:val="none"/>
        </w:rPr>
        <w:fldChar w:fldCharType="end"/>
      </w:r>
      <w:r>
        <w:rPr>
          <w:bCs/>
          <w:caps/>
          <w:color w:val="auto"/>
          <w:szCs w:val="20"/>
          <w:highlight w:val="none"/>
        </w:rPr>
        <w:fldChar w:fldCharType="end"/>
      </w:r>
    </w:p>
    <w:p w14:paraId="1B3ED2F0">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_Toc4578 </w:instrText>
      </w:r>
      <w:r>
        <w:rPr>
          <w:bCs/>
          <w:caps/>
          <w:color w:val="auto"/>
          <w:szCs w:val="20"/>
          <w:highlight w:val="none"/>
        </w:rPr>
        <w:fldChar w:fldCharType="separate"/>
      </w:r>
      <w:r>
        <w:rPr>
          <w:rFonts w:hint="eastAsia" w:ascii="宋体" w:hAnsi="宋体" w:eastAsia="宋体"/>
          <w:color w:val="auto"/>
          <w:highlight w:val="none"/>
        </w:rPr>
        <w:t xml:space="preserve">29. </w:t>
      </w:r>
      <w:r>
        <w:rPr>
          <w:rFonts w:hint="eastAsia"/>
          <w:color w:val="auto"/>
          <w:highlight w:val="none"/>
        </w:rPr>
        <w:t>质疑</w:t>
      </w:r>
      <w:r>
        <w:rPr>
          <w:color w:val="auto"/>
          <w:highlight w:val="none"/>
        </w:rPr>
        <w:tab/>
      </w:r>
      <w:r>
        <w:rPr>
          <w:color w:val="auto"/>
          <w:highlight w:val="none"/>
        </w:rPr>
        <w:fldChar w:fldCharType="begin"/>
      </w:r>
      <w:r>
        <w:rPr>
          <w:color w:val="auto"/>
          <w:highlight w:val="none"/>
        </w:rPr>
        <w:instrText xml:space="preserve"> PAGEREF _Toc4578 \h </w:instrText>
      </w:r>
      <w:r>
        <w:rPr>
          <w:color w:val="auto"/>
          <w:highlight w:val="none"/>
        </w:rPr>
        <w:fldChar w:fldCharType="separate"/>
      </w:r>
      <w:r>
        <w:rPr>
          <w:color w:val="auto"/>
          <w:highlight w:val="none"/>
        </w:rPr>
        <w:t>24</w:t>
      </w:r>
      <w:r>
        <w:rPr>
          <w:color w:val="auto"/>
          <w:highlight w:val="none"/>
        </w:rPr>
        <w:fldChar w:fldCharType="end"/>
      </w:r>
      <w:r>
        <w:rPr>
          <w:bCs/>
          <w:caps/>
          <w:color w:val="auto"/>
          <w:szCs w:val="20"/>
          <w:highlight w:val="none"/>
        </w:rPr>
        <w:fldChar w:fldCharType="end"/>
      </w:r>
    </w:p>
    <w:p w14:paraId="4A8B11BE">
      <w:pPr>
        <w:pStyle w:val="27"/>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_Toc15817 </w:instrText>
      </w:r>
      <w:r>
        <w:rPr>
          <w:bCs/>
          <w:caps/>
          <w:color w:val="auto"/>
          <w:szCs w:val="20"/>
          <w:highlight w:val="none"/>
        </w:rPr>
        <w:fldChar w:fldCharType="separate"/>
      </w:r>
      <w:r>
        <w:rPr>
          <w:rFonts w:hint="eastAsia"/>
          <w:color w:val="auto"/>
          <w:highlight w:val="none"/>
        </w:rPr>
        <w:t>八、其他</w:t>
      </w:r>
      <w:r>
        <w:rPr>
          <w:color w:val="auto"/>
          <w:highlight w:val="none"/>
        </w:rPr>
        <w:tab/>
      </w:r>
      <w:r>
        <w:rPr>
          <w:color w:val="auto"/>
          <w:highlight w:val="none"/>
        </w:rPr>
        <w:fldChar w:fldCharType="begin"/>
      </w:r>
      <w:r>
        <w:rPr>
          <w:color w:val="auto"/>
          <w:highlight w:val="none"/>
        </w:rPr>
        <w:instrText xml:space="preserve"> PAGEREF _Toc15817 \h </w:instrText>
      </w:r>
      <w:r>
        <w:rPr>
          <w:color w:val="auto"/>
          <w:highlight w:val="none"/>
        </w:rPr>
        <w:fldChar w:fldCharType="separate"/>
      </w:r>
      <w:r>
        <w:rPr>
          <w:color w:val="auto"/>
          <w:highlight w:val="none"/>
        </w:rPr>
        <w:t>25</w:t>
      </w:r>
      <w:r>
        <w:rPr>
          <w:color w:val="auto"/>
          <w:highlight w:val="none"/>
        </w:rPr>
        <w:fldChar w:fldCharType="end"/>
      </w:r>
      <w:r>
        <w:rPr>
          <w:bCs/>
          <w:caps/>
          <w:color w:val="auto"/>
          <w:szCs w:val="20"/>
          <w:highlight w:val="none"/>
        </w:rPr>
        <w:fldChar w:fldCharType="end"/>
      </w:r>
    </w:p>
    <w:p w14:paraId="1D8C6606">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_Toc21843 </w:instrText>
      </w:r>
      <w:r>
        <w:rPr>
          <w:bCs/>
          <w:caps/>
          <w:color w:val="auto"/>
          <w:szCs w:val="20"/>
          <w:highlight w:val="none"/>
        </w:rPr>
        <w:fldChar w:fldCharType="separate"/>
      </w:r>
      <w:r>
        <w:rPr>
          <w:rFonts w:hint="eastAsia" w:ascii="宋体" w:hAnsi="宋体" w:eastAsia="宋体"/>
          <w:color w:val="auto"/>
          <w:highlight w:val="none"/>
        </w:rPr>
        <w:t xml:space="preserve">30. </w:t>
      </w:r>
      <w:r>
        <w:rPr>
          <w:rFonts w:hint="eastAsia"/>
          <w:color w:val="auto"/>
          <w:highlight w:val="none"/>
        </w:rPr>
        <w:t>中标服务费</w:t>
      </w:r>
      <w:r>
        <w:rPr>
          <w:color w:val="auto"/>
          <w:highlight w:val="none"/>
        </w:rPr>
        <w:tab/>
      </w:r>
      <w:r>
        <w:rPr>
          <w:color w:val="auto"/>
          <w:highlight w:val="none"/>
        </w:rPr>
        <w:fldChar w:fldCharType="begin"/>
      </w:r>
      <w:r>
        <w:rPr>
          <w:color w:val="auto"/>
          <w:highlight w:val="none"/>
        </w:rPr>
        <w:instrText xml:space="preserve"> PAGEREF _Toc21843 \h </w:instrText>
      </w:r>
      <w:r>
        <w:rPr>
          <w:color w:val="auto"/>
          <w:highlight w:val="none"/>
        </w:rPr>
        <w:fldChar w:fldCharType="separate"/>
      </w:r>
      <w:r>
        <w:rPr>
          <w:color w:val="auto"/>
          <w:highlight w:val="none"/>
        </w:rPr>
        <w:t>25</w:t>
      </w:r>
      <w:r>
        <w:rPr>
          <w:color w:val="auto"/>
          <w:highlight w:val="none"/>
        </w:rPr>
        <w:fldChar w:fldCharType="end"/>
      </w:r>
      <w:r>
        <w:rPr>
          <w:bCs/>
          <w:caps/>
          <w:color w:val="auto"/>
          <w:szCs w:val="20"/>
          <w:highlight w:val="none"/>
        </w:rPr>
        <w:fldChar w:fldCharType="end"/>
      </w:r>
    </w:p>
    <w:p w14:paraId="518AFB90">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_Toc16235 </w:instrText>
      </w:r>
      <w:r>
        <w:rPr>
          <w:bCs/>
          <w:caps/>
          <w:color w:val="auto"/>
          <w:szCs w:val="20"/>
          <w:highlight w:val="none"/>
        </w:rPr>
        <w:fldChar w:fldCharType="separate"/>
      </w:r>
      <w:r>
        <w:rPr>
          <w:rFonts w:hint="eastAsia" w:ascii="宋体" w:hAnsi="宋体" w:eastAsia="宋体"/>
          <w:color w:val="auto"/>
          <w:highlight w:val="none"/>
        </w:rPr>
        <w:t xml:space="preserve">31. </w:t>
      </w:r>
      <w:r>
        <w:rPr>
          <w:rFonts w:hint="eastAsia"/>
          <w:color w:val="auto"/>
          <w:highlight w:val="none"/>
        </w:rPr>
        <w:t>招标文件的解释权</w:t>
      </w:r>
      <w:r>
        <w:rPr>
          <w:color w:val="auto"/>
          <w:highlight w:val="none"/>
        </w:rPr>
        <w:tab/>
      </w:r>
      <w:r>
        <w:rPr>
          <w:color w:val="auto"/>
          <w:highlight w:val="none"/>
        </w:rPr>
        <w:fldChar w:fldCharType="begin"/>
      </w:r>
      <w:r>
        <w:rPr>
          <w:color w:val="auto"/>
          <w:highlight w:val="none"/>
        </w:rPr>
        <w:instrText xml:space="preserve"> PAGEREF _Toc16235 \h </w:instrText>
      </w:r>
      <w:r>
        <w:rPr>
          <w:color w:val="auto"/>
          <w:highlight w:val="none"/>
        </w:rPr>
        <w:fldChar w:fldCharType="separate"/>
      </w:r>
      <w:r>
        <w:rPr>
          <w:color w:val="auto"/>
          <w:highlight w:val="none"/>
        </w:rPr>
        <w:t>25</w:t>
      </w:r>
      <w:r>
        <w:rPr>
          <w:color w:val="auto"/>
          <w:highlight w:val="none"/>
        </w:rPr>
        <w:fldChar w:fldCharType="end"/>
      </w:r>
      <w:r>
        <w:rPr>
          <w:bCs/>
          <w:caps/>
          <w:color w:val="auto"/>
          <w:szCs w:val="20"/>
          <w:highlight w:val="none"/>
        </w:rPr>
        <w:fldChar w:fldCharType="end"/>
      </w:r>
    </w:p>
    <w:p w14:paraId="6C199B47">
      <w:pPr>
        <w:pStyle w:val="23"/>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_Toc10159 </w:instrText>
      </w:r>
      <w:r>
        <w:rPr>
          <w:bCs/>
          <w:caps/>
          <w:color w:val="auto"/>
          <w:szCs w:val="20"/>
          <w:highlight w:val="none"/>
        </w:rPr>
        <w:fldChar w:fldCharType="separate"/>
      </w:r>
      <w:r>
        <w:rPr>
          <w:rFonts w:hint="eastAsia"/>
          <w:color w:val="auto"/>
          <w:highlight w:val="none"/>
        </w:rPr>
        <w:t>第三部分  用户需求书</w:t>
      </w:r>
      <w:r>
        <w:rPr>
          <w:color w:val="auto"/>
          <w:highlight w:val="none"/>
        </w:rPr>
        <w:tab/>
      </w:r>
      <w:r>
        <w:rPr>
          <w:color w:val="auto"/>
          <w:highlight w:val="none"/>
        </w:rPr>
        <w:fldChar w:fldCharType="begin"/>
      </w:r>
      <w:r>
        <w:rPr>
          <w:color w:val="auto"/>
          <w:highlight w:val="none"/>
        </w:rPr>
        <w:instrText xml:space="preserve"> PAGEREF _Toc10159 \h </w:instrText>
      </w:r>
      <w:r>
        <w:rPr>
          <w:color w:val="auto"/>
          <w:highlight w:val="none"/>
        </w:rPr>
        <w:fldChar w:fldCharType="separate"/>
      </w:r>
      <w:r>
        <w:rPr>
          <w:color w:val="auto"/>
          <w:highlight w:val="none"/>
        </w:rPr>
        <w:t>26</w:t>
      </w:r>
      <w:r>
        <w:rPr>
          <w:color w:val="auto"/>
          <w:highlight w:val="none"/>
        </w:rPr>
        <w:fldChar w:fldCharType="end"/>
      </w:r>
      <w:r>
        <w:rPr>
          <w:bCs/>
          <w:caps/>
          <w:color w:val="auto"/>
          <w:szCs w:val="20"/>
          <w:highlight w:val="none"/>
        </w:rPr>
        <w:fldChar w:fldCharType="end"/>
      </w:r>
    </w:p>
    <w:p w14:paraId="44D4D3B1">
      <w:pPr>
        <w:pStyle w:val="23"/>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_Toc4398 </w:instrText>
      </w:r>
      <w:r>
        <w:rPr>
          <w:bCs/>
          <w:caps/>
          <w:color w:val="auto"/>
          <w:szCs w:val="20"/>
          <w:highlight w:val="none"/>
        </w:rPr>
        <w:fldChar w:fldCharType="separate"/>
      </w:r>
      <w:r>
        <w:rPr>
          <w:rFonts w:hint="eastAsia"/>
          <w:color w:val="auto"/>
          <w:highlight w:val="none"/>
        </w:rPr>
        <w:t>第四部分  合同文本</w:t>
      </w:r>
      <w:r>
        <w:rPr>
          <w:color w:val="auto"/>
          <w:highlight w:val="none"/>
        </w:rPr>
        <w:tab/>
      </w:r>
      <w:r>
        <w:rPr>
          <w:color w:val="auto"/>
          <w:highlight w:val="none"/>
        </w:rPr>
        <w:fldChar w:fldCharType="begin"/>
      </w:r>
      <w:r>
        <w:rPr>
          <w:color w:val="auto"/>
          <w:highlight w:val="none"/>
        </w:rPr>
        <w:instrText xml:space="preserve"> PAGEREF _Toc4398 \h </w:instrText>
      </w:r>
      <w:r>
        <w:rPr>
          <w:color w:val="auto"/>
          <w:highlight w:val="none"/>
        </w:rPr>
        <w:fldChar w:fldCharType="separate"/>
      </w:r>
      <w:r>
        <w:rPr>
          <w:color w:val="auto"/>
          <w:highlight w:val="none"/>
        </w:rPr>
        <w:t>36</w:t>
      </w:r>
      <w:r>
        <w:rPr>
          <w:color w:val="auto"/>
          <w:highlight w:val="none"/>
        </w:rPr>
        <w:fldChar w:fldCharType="end"/>
      </w:r>
      <w:r>
        <w:rPr>
          <w:bCs/>
          <w:caps/>
          <w:color w:val="auto"/>
          <w:szCs w:val="20"/>
          <w:highlight w:val="none"/>
        </w:rPr>
        <w:fldChar w:fldCharType="end"/>
      </w:r>
    </w:p>
    <w:p w14:paraId="2A8AFA43">
      <w:pPr>
        <w:pStyle w:val="23"/>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_Toc27651 </w:instrText>
      </w:r>
      <w:r>
        <w:rPr>
          <w:bCs/>
          <w:caps/>
          <w:color w:val="auto"/>
          <w:szCs w:val="20"/>
          <w:highlight w:val="none"/>
        </w:rPr>
        <w:fldChar w:fldCharType="separate"/>
      </w:r>
      <w:r>
        <w:rPr>
          <w:rFonts w:hint="eastAsia"/>
          <w:color w:val="auto"/>
          <w:highlight w:val="none"/>
        </w:rPr>
        <w:t>第五部分  投标文件格式</w:t>
      </w:r>
      <w:r>
        <w:rPr>
          <w:color w:val="auto"/>
          <w:highlight w:val="none"/>
        </w:rPr>
        <w:tab/>
      </w:r>
      <w:r>
        <w:rPr>
          <w:color w:val="auto"/>
          <w:highlight w:val="none"/>
        </w:rPr>
        <w:fldChar w:fldCharType="begin"/>
      </w:r>
      <w:r>
        <w:rPr>
          <w:color w:val="auto"/>
          <w:highlight w:val="none"/>
        </w:rPr>
        <w:instrText xml:space="preserve"> PAGEREF _Toc27651 \h </w:instrText>
      </w:r>
      <w:r>
        <w:rPr>
          <w:color w:val="auto"/>
          <w:highlight w:val="none"/>
        </w:rPr>
        <w:fldChar w:fldCharType="separate"/>
      </w:r>
      <w:r>
        <w:rPr>
          <w:color w:val="auto"/>
          <w:highlight w:val="none"/>
        </w:rPr>
        <w:t>47</w:t>
      </w:r>
      <w:r>
        <w:rPr>
          <w:color w:val="auto"/>
          <w:highlight w:val="none"/>
        </w:rPr>
        <w:fldChar w:fldCharType="end"/>
      </w:r>
      <w:r>
        <w:rPr>
          <w:bCs/>
          <w:caps/>
          <w:color w:val="auto"/>
          <w:szCs w:val="20"/>
          <w:highlight w:val="none"/>
        </w:rPr>
        <w:fldChar w:fldCharType="end"/>
      </w:r>
    </w:p>
    <w:p w14:paraId="2C747911">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_Toc23291 </w:instrText>
      </w:r>
      <w:r>
        <w:rPr>
          <w:bCs/>
          <w:caps/>
          <w:color w:val="auto"/>
          <w:szCs w:val="20"/>
          <w:highlight w:val="none"/>
        </w:rPr>
        <w:fldChar w:fldCharType="separate"/>
      </w:r>
      <w:r>
        <w:rPr>
          <w:rFonts w:hint="eastAsia" w:ascii="宋体" w:hAnsi="宋体"/>
          <w:color w:val="auto"/>
          <w:highlight w:val="none"/>
        </w:rPr>
        <w:t>一、</w:t>
      </w:r>
      <w:r>
        <w:rPr>
          <w:rFonts w:hint="eastAsia"/>
          <w:color w:val="auto"/>
          <w:highlight w:val="none"/>
        </w:rPr>
        <w:t>报价文件格式</w:t>
      </w:r>
      <w:r>
        <w:rPr>
          <w:color w:val="auto"/>
          <w:highlight w:val="none"/>
        </w:rPr>
        <w:tab/>
      </w:r>
      <w:r>
        <w:rPr>
          <w:color w:val="auto"/>
          <w:highlight w:val="none"/>
        </w:rPr>
        <w:fldChar w:fldCharType="begin"/>
      </w:r>
      <w:r>
        <w:rPr>
          <w:color w:val="auto"/>
          <w:highlight w:val="none"/>
        </w:rPr>
        <w:instrText xml:space="preserve"> PAGEREF _Toc23291 \h </w:instrText>
      </w:r>
      <w:r>
        <w:rPr>
          <w:color w:val="auto"/>
          <w:highlight w:val="none"/>
        </w:rPr>
        <w:fldChar w:fldCharType="separate"/>
      </w:r>
      <w:r>
        <w:rPr>
          <w:color w:val="auto"/>
          <w:highlight w:val="none"/>
        </w:rPr>
        <w:t>48</w:t>
      </w:r>
      <w:r>
        <w:rPr>
          <w:color w:val="auto"/>
          <w:highlight w:val="none"/>
        </w:rPr>
        <w:fldChar w:fldCharType="end"/>
      </w:r>
      <w:r>
        <w:rPr>
          <w:bCs/>
          <w:caps/>
          <w:color w:val="auto"/>
          <w:szCs w:val="20"/>
          <w:highlight w:val="none"/>
        </w:rPr>
        <w:fldChar w:fldCharType="end"/>
      </w:r>
    </w:p>
    <w:p w14:paraId="067EB64A">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_Toc32602 </w:instrText>
      </w:r>
      <w:r>
        <w:rPr>
          <w:bCs/>
          <w:caps/>
          <w:color w:val="auto"/>
          <w:szCs w:val="20"/>
          <w:highlight w:val="none"/>
        </w:rPr>
        <w:fldChar w:fldCharType="separate"/>
      </w:r>
      <w:r>
        <w:rPr>
          <w:rFonts w:hint="eastAsia"/>
          <w:color w:val="auto"/>
          <w:highlight w:val="none"/>
        </w:rPr>
        <w:t xml:space="preserve">附件1. </w:t>
      </w:r>
      <w:r>
        <w:rPr>
          <w:rFonts w:hint="eastAsia" w:ascii="宋体" w:hAnsi="宋体" w:eastAsia="宋体" w:cs="宋体"/>
          <w:color w:val="auto"/>
          <w:highlight w:val="none"/>
        </w:rPr>
        <w:t>报价总表（唱标一览表）格式</w:t>
      </w:r>
      <w:r>
        <w:rPr>
          <w:color w:val="auto"/>
          <w:highlight w:val="none"/>
        </w:rPr>
        <w:tab/>
      </w:r>
      <w:r>
        <w:rPr>
          <w:color w:val="auto"/>
          <w:highlight w:val="none"/>
        </w:rPr>
        <w:fldChar w:fldCharType="begin"/>
      </w:r>
      <w:r>
        <w:rPr>
          <w:color w:val="auto"/>
          <w:highlight w:val="none"/>
        </w:rPr>
        <w:instrText xml:space="preserve"> PAGEREF _Toc32602 \h </w:instrText>
      </w:r>
      <w:r>
        <w:rPr>
          <w:color w:val="auto"/>
          <w:highlight w:val="none"/>
        </w:rPr>
        <w:fldChar w:fldCharType="separate"/>
      </w:r>
      <w:r>
        <w:rPr>
          <w:color w:val="auto"/>
          <w:highlight w:val="none"/>
        </w:rPr>
        <w:t>49</w:t>
      </w:r>
      <w:r>
        <w:rPr>
          <w:color w:val="auto"/>
          <w:highlight w:val="none"/>
        </w:rPr>
        <w:fldChar w:fldCharType="end"/>
      </w:r>
      <w:r>
        <w:rPr>
          <w:bCs/>
          <w:caps/>
          <w:color w:val="auto"/>
          <w:szCs w:val="20"/>
          <w:highlight w:val="none"/>
        </w:rPr>
        <w:fldChar w:fldCharType="end"/>
      </w:r>
    </w:p>
    <w:p w14:paraId="1DB175C2">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_Toc12120 </w:instrText>
      </w:r>
      <w:r>
        <w:rPr>
          <w:bCs/>
          <w:caps/>
          <w:color w:val="auto"/>
          <w:szCs w:val="20"/>
          <w:highlight w:val="none"/>
        </w:rPr>
        <w:fldChar w:fldCharType="separate"/>
      </w:r>
      <w:r>
        <w:rPr>
          <w:rFonts w:hint="eastAsia" w:ascii="宋体" w:hAnsi="宋体"/>
          <w:color w:val="auto"/>
          <w:highlight w:val="none"/>
        </w:rPr>
        <w:t>二、商务技术文件格式</w:t>
      </w:r>
      <w:r>
        <w:rPr>
          <w:color w:val="auto"/>
          <w:highlight w:val="none"/>
        </w:rPr>
        <w:tab/>
      </w:r>
      <w:r>
        <w:rPr>
          <w:color w:val="auto"/>
          <w:highlight w:val="none"/>
        </w:rPr>
        <w:fldChar w:fldCharType="begin"/>
      </w:r>
      <w:r>
        <w:rPr>
          <w:color w:val="auto"/>
          <w:highlight w:val="none"/>
        </w:rPr>
        <w:instrText xml:space="preserve"> PAGEREF _Toc12120 \h </w:instrText>
      </w:r>
      <w:r>
        <w:rPr>
          <w:color w:val="auto"/>
          <w:highlight w:val="none"/>
        </w:rPr>
        <w:fldChar w:fldCharType="separate"/>
      </w:r>
      <w:r>
        <w:rPr>
          <w:color w:val="auto"/>
          <w:highlight w:val="none"/>
        </w:rPr>
        <w:t>50</w:t>
      </w:r>
      <w:r>
        <w:rPr>
          <w:color w:val="auto"/>
          <w:highlight w:val="none"/>
        </w:rPr>
        <w:fldChar w:fldCharType="end"/>
      </w:r>
      <w:r>
        <w:rPr>
          <w:bCs/>
          <w:caps/>
          <w:color w:val="auto"/>
          <w:szCs w:val="20"/>
          <w:highlight w:val="none"/>
        </w:rPr>
        <w:fldChar w:fldCharType="end"/>
      </w:r>
    </w:p>
    <w:p w14:paraId="425CBA2A">
      <w:pPr>
        <w:pStyle w:val="15"/>
        <w:tabs>
          <w:tab w:val="right" w:leader="dot" w:pos="8715"/>
        </w:tabs>
        <w:rPr>
          <w:color w:val="auto"/>
          <w:highlight w:val="none"/>
        </w:rPr>
      </w:pPr>
      <w:r>
        <w:rPr>
          <w:bCs/>
          <w:caps/>
          <w:color w:val="auto"/>
          <w:szCs w:val="20"/>
          <w:highlight w:val="none"/>
        </w:rPr>
        <w:fldChar w:fldCharType="begin"/>
      </w:r>
      <w:r>
        <w:rPr>
          <w:bCs/>
          <w:caps/>
          <w:color w:val="auto"/>
          <w:szCs w:val="20"/>
          <w:highlight w:val="none"/>
        </w:rPr>
        <w:instrText xml:space="preserve"> HYPERLINK \l _Toc13633 </w:instrText>
      </w:r>
      <w:r>
        <w:rPr>
          <w:bCs/>
          <w:caps/>
          <w:color w:val="auto"/>
          <w:szCs w:val="20"/>
          <w:highlight w:val="none"/>
        </w:rPr>
        <w:fldChar w:fldCharType="separate"/>
      </w:r>
      <w:r>
        <w:rPr>
          <w:rFonts w:hint="eastAsia"/>
          <w:color w:val="auto"/>
          <w:highlight w:val="none"/>
        </w:rPr>
        <w:t>三、唱标信封</w:t>
      </w:r>
      <w:r>
        <w:rPr>
          <w:color w:val="auto"/>
          <w:highlight w:val="none"/>
        </w:rPr>
        <w:tab/>
      </w:r>
      <w:r>
        <w:rPr>
          <w:color w:val="auto"/>
          <w:highlight w:val="none"/>
        </w:rPr>
        <w:fldChar w:fldCharType="begin"/>
      </w:r>
      <w:r>
        <w:rPr>
          <w:color w:val="auto"/>
          <w:highlight w:val="none"/>
        </w:rPr>
        <w:instrText xml:space="preserve"> PAGEREF _Toc13633 \h </w:instrText>
      </w:r>
      <w:r>
        <w:rPr>
          <w:color w:val="auto"/>
          <w:highlight w:val="none"/>
        </w:rPr>
        <w:fldChar w:fldCharType="separate"/>
      </w:r>
      <w:r>
        <w:rPr>
          <w:color w:val="auto"/>
          <w:highlight w:val="none"/>
        </w:rPr>
        <w:t>75</w:t>
      </w:r>
      <w:r>
        <w:rPr>
          <w:color w:val="auto"/>
          <w:highlight w:val="none"/>
        </w:rPr>
        <w:fldChar w:fldCharType="end"/>
      </w:r>
      <w:r>
        <w:rPr>
          <w:bCs/>
          <w:caps/>
          <w:color w:val="auto"/>
          <w:szCs w:val="20"/>
          <w:highlight w:val="none"/>
        </w:rPr>
        <w:fldChar w:fldCharType="end"/>
      </w:r>
    </w:p>
    <w:p w14:paraId="6FAE5CAA">
      <w:pPr>
        <w:shd w:val="clear"/>
        <w:rPr>
          <w:color w:val="auto"/>
          <w:highlight w:val="none"/>
        </w:rPr>
      </w:pPr>
      <w:r>
        <w:rPr>
          <w:bCs/>
          <w:caps/>
          <w:color w:val="auto"/>
          <w:szCs w:val="20"/>
          <w:highlight w:val="none"/>
        </w:rPr>
        <w:fldChar w:fldCharType="end"/>
      </w:r>
    </w:p>
    <w:p w14:paraId="0C9C8024">
      <w:pPr>
        <w:shd w:val="clear"/>
        <w:rPr>
          <w:color w:val="auto"/>
          <w:highlight w:val="none"/>
        </w:rPr>
      </w:pPr>
    </w:p>
    <w:p w14:paraId="584240E0">
      <w:pPr>
        <w:shd w:val="clear"/>
        <w:rPr>
          <w:color w:val="auto"/>
          <w:highlight w:val="none"/>
        </w:rPr>
      </w:pPr>
    </w:p>
    <w:p w14:paraId="35705929">
      <w:pPr>
        <w:shd w:val="clear"/>
        <w:rPr>
          <w:color w:val="auto"/>
          <w:highlight w:val="none"/>
        </w:rPr>
      </w:pPr>
    </w:p>
    <w:p w14:paraId="1E161F46">
      <w:pPr>
        <w:shd w:val="clear"/>
        <w:rPr>
          <w:color w:val="auto"/>
          <w:highlight w:val="none"/>
        </w:rPr>
      </w:pPr>
    </w:p>
    <w:p w14:paraId="43332944">
      <w:pPr>
        <w:shd w:val="clear"/>
        <w:rPr>
          <w:color w:val="auto"/>
          <w:highlight w:val="none"/>
        </w:rPr>
      </w:pPr>
    </w:p>
    <w:p w14:paraId="75C32119">
      <w:pPr>
        <w:shd w:val="clear"/>
        <w:rPr>
          <w:color w:val="auto"/>
          <w:highlight w:val="none"/>
        </w:rPr>
      </w:pPr>
    </w:p>
    <w:p w14:paraId="168269C0">
      <w:pPr>
        <w:shd w:val="clear"/>
        <w:rPr>
          <w:color w:val="auto"/>
          <w:highlight w:val="none"/>
        </w:rPr>
      </w:pPr>
    </w:p>
    <w:p w14:paraId="2D3040DE">
      <w:pPr>
        <w:shd w:val="clear"/>
        <w:rPr>
          <w:color w:val="auto"/>
          <w:highlight w:val="none"/>
        </w:rPr>
      </w:pPr>
    </w:p>
    <w:p w14:paraId="5B97312C">
      <w:pPr>
        <w:shd w:val="clear"/>
        <w:rPr>
          <w:color w:val="auto"/>
          <w:highlight w:val="none"/>
        </w:rPr>
      </w:pPr>
    </w:p>
    <w:p w14:paraId="1E834972">
      <w:pPr>
        <w:shd w:val="clear"/>
        <w:rPr>
          <w:color w:val="auto"/>
          <w:highlight w:val="none"/>
        </w:rPr>
      </w:pPr>
    </w:p>
    <w:p w14:paraId="3354850D">
      <w:pPr>
        <w:shd w:val="clear"/>
        <w:rPr>
          <w:color w:val="auto"/>
          <w:highlight w:val="none"/>
        </w:rPr>
      </w:pPr>
    </w:p>
    <w:p w14:paraId="28C64A23">
      <w:pPr>
        <w:shd w:val="clear"/>
        <w:rPr>
          <w:color w:val="auto"/>
          <w:highlight w:val="none"/>
        </w:rPr>
      </w:pPr>
    </w:p>
    <w:p w14:paraId="0517DA6E">
      <w:pPr>
        <w:shd w:val="clear"/>
        <w:rPr>
          <w:color w:val="auto"/>
          <w:highlight w:val="none"/>
        </w:rPr>
      </w:pPr>
    </w:p>
    <w:p w14:paraId="4EB511B1">
      <w:pPr>
        <w:shd w:val="clear"/>
        <w:rPr>
          <w:color w:val="auto"/>
          <w:highlight w:val="none"/>
        </w:rPr>
      </w:pPr>
    </w:p>
    <w:p w14:paraId="0E3F9ED1">
      <w:pPr>
        <w:shd w:val="clear"/>
        <w:rPr>
          <w:color w:val="auto"/>
          <w:highlight w:val="none"/>
        </w:rPr>
      </w:pPr>
    </w:p>
    <w:p w14:paraId="1998BDF5">
      <w:pPr>
        <w:shd w:val="clear"/>
        <w:rPr>
          <w:color w:val="auto"/>
          <w:highlight w:val="none"/>
        </w:rPr>
      </w:pPr>
    </w:p>
    <w:p w14:paraId="1D12D5AE">
      <w:pPr>
        <w:shd w:val="clear"/>
        <w:rPr>
          <w:color w:val="auto"/>
          <w:highlight w:val="none"/>
        </w:rPr>
      </w:pPr>
    </w:p>
    <w:p w14:paraId="6E502F00">
      <w:pPr>
        <w:shd w:val="clear"/>
        <w:rPr>
          <w:color w:val="auto"/>
          <w:highlight w:val="none"/>
        </w:rPr>
      </w:pPr>
    </w:p>
    <w:p w14:paraId="3573CA8D">
      <w:pPr>
        <w:shd w:val="clear"/>
        <w:rPr>
          <w:color w:val="auto"/>
          <w:highlight w:val="none"/>
        </w:rPr>
      </w:pPr>
    </w:p>
    <w:p w14:paraId="5797B63B">
      <w:pPr>
        <w:shd w:val="clear"/>
        <w:rPr>
          <w:color w:val="auto"/>
          <w:highlight w:val="none"/>
        </w:rPr>
      </w:pPr>
    </w:p>
    <w:p w14:paraId="6512E905">
      <w:pPr>
        <w:shd w:val="clear"/>
        <w:rPr>
          <w:color w:val="auto"/>
          <w:highlight w:val="none"/>
        </w:rPr>
      </w:pPr>
    </w:p>
    <w:p w14:paraId="7900049E">
      <w:pPr>
        <w:shd w:val="clear"/>
        <w:rPr>
          <w:color w:val="auto"/>
          <w:highlight w:val="none"/>
        </w:rPr>
      </w:pPr>
    </w:p>
    <w:p w14:paraId="38FC2074">
      <w:pPr>
        <w:shd w:val="clear"/>
        <w:rPr>
          <w:color w:val="auto"/>
          <w:highlight w:val="none"/>
        </w:rPr>
      </w:pPr>
    </w:p>
    <w:p w14:paraId="16CDA96C">
      <w:pPr>
        <w:shd w:val="clear"/>
        <w:rPr>
          <w:color w:val="auto"/>
          <w:highlight w:val="none"/>
        </w:rPr>
      </w:pPr>
    </w:p>
    <w:p w14:paraId="73D82CE1">
      <w:pPr>
        <w:shd w:val="clear"/>
        <w:rPr>
          <w:color w:val="auto"/>
          <w:highlight w:val="none"/>
        </w:rPr>
      </w:pPr>
    </w:p>
    <w:p w14:paraId="6C701886">
      <w:pPr>
        <w:shd w:val="clear"/>
        <w:rPr>
          <w:color w:val="auto"/>
          <w:highlight w:val="none"/>
        </w:rPr>
      </w:pPr>
    </w:p>
    <w:p w14:paraId="48A78876">
      <w:pPr>
        <w:shd w:val="clear"/>
        <w:rPr>
          <w:color w:val="auto"/>
          <w:highlight w:val="none"/>
        </w:rPr>
      </w:pPr>
    </w:p>
    <w:p w14:paraId="58B4DE04">
      <w:pPr>
        <w:shd w:val="clear"/>
        <w:rPr>
          <w:color w:val="auto"/>
          <w:highlight w:val="none"/>
        </w:rPr>
      </w:pPr>
    </w:p>
    <w:p w14:paraId="5B9F60A5">
      <w:pPr>
        <w:shd w:val="clear"/>
        <w:rPr>
          <w:color w:val="auto"/>
          <w:highlight w:val="none"/>
        </w:rPr>
      </w:pPr>
    </w:p>
    <w:p w14:paraId="51C6528A">
      <w:pPr>
        <w:shd w:val="clear"/>
        <w:rPr>
          <w:color w:val="auto"/>
          <w:highlight w:val="none"/>
        </w:rPr>
      </w:pPr>
    </w:p>
    <w:p w14:paraId="575F32A7">
      <w:pPr>
        <w:shd w:val="clear"/>
        <w:rPr>
          <w:color w:val="auto"/>
          <w:highlight w:val="none"/>
        </w:rPr>
      </w:pPr>
    </w:p>
    <w:p w14:paraId="0DB0D64D">
      <w:pPr>
        <w:shd w:val="clear"/>
        <w:rPr>
          <w:color w:val="auto"/>
          <w:highlight w:val="none"/>
        </w:rPr>
      </w:pPr>
    </w:p>
    <w:p w14:paraId="6660B4CB">
      <w:pPr>
        <w:shd w:val="clear"/>
        <w:rPr>
          <w:color w:val="auto"/>
          <w:highlight w:val="none"/>
        </w:rPr>
      </w:pPr>
    </w:p>
    <w:p w14:paraId="065B7461">
      <w:pPr>
        <w:shd w:val="clear"/>
        <w:rPr>
          <w:color w:val="auto"/>
          <w:highlight w:val="none"/>
        </w:rPr>
      </w:pPr>
    </w:p>
    <w:p w14:paraId="1911FF45">
      <w:pPr>
        <w:shd w:val="clear"/>
        <w:rPr>
          <w:color w:val="auto"/>
          <w:highlight w:val="none"/>
        </w:rPr>
      </w:pPr>
    </w:p>
    <w:p w14:paraId="65538544">
      <w:pPr>
        <w:shd w:val="clear"/>
        <w:rPr>
          <w:color w:val="auto"/>
          <w:highlight w:val="none"/>
        </w:rPr>
      </w:pPr>
    </w:p>
    <w:p w14:paraId="78BA658A">
      <w:pPr>
        <w:shd w:val="clear"/>
        <w:rPr>
          <w:color w:val="auto"/>
          <w:highlight w:val="none"/>
        </w:rPr>
      </w:pPr>
    </w:p>
    <w:p w14:paraId="5630593D">
      <w:pPr>
        <w:shd w:val="clear"/>
        <w:rPr>
          <w:color w:val="auto"/>
          <w:highlight w:val="none"/>
        </w:rPr>
      </w:pPr>
    </w:p>
    <w:p w14:paraId="74D31345">
      <w:pPr>
        <w:shd w:val="clear"/>
        <w:rPr>
          <w:color w:val="auto"/>
          <w:highlight w:val="none"/>
        </w:rPr>
      </w:pPr>
    </w:p>
    <w:p w14:paraId="198EB464">
      <w:pPr>
        <w:shd w:val="clear"/>
        <w:rPr>
          <w:color w:val="auto"/>
          <w:highlight w:val="none"/>
        </w:rPr>
      </w:pPr>
    </w:p>
    <w:p w14:paraId="19C91155">
      <w:pPr>
        <w:shd w:val="clear"/>
        <w:rPr>
          <w:color w:val="auto"/>
          <w:highlight w:val="none"/>
        </w:rPr>
      </w:pPr>
    </w:p>
    <w:p w14:paraId="797D0DF6">
      <w:pPr>
        <w:shd w:val="clear"/>
        <w:rPr>
          <w:color w:val="auto"/>
          <w:highlight w:val="none"/>
        </w:rPr>
      </w:pPr>
    </w:p>
    <w:p w14:paraId="6AF3E98A">
      <w:pPr>
        <w:shd w:val="clear"/>
        <w:rPr>
          <w:color w:val="auto"/>
          <w:highlight w:val="none"/>
        </w:rPr>
      </w:pPr>
    </w:p>
    <w:p w14:paraId="4836D8C2">
      <w:pPr>
        <w:shd w:val="clear"/>
        <w:rPr>
          <w:color w:val="auto"/>
          <w:highlight w:val="none"/>
        </w:rPr>
      </w:pPr>
    </w:p>
    <w:p w14:paraId="35A75A60">
      <w:pPr>
        <w:shd w:val="clear"/>
        <w:rPr>
          <w:color w:val="auto"/>
          <w:highlight w:val="none"/>
        </w:rPr>
      </w:pPr>
    </w:p>
    <w:p w14:paraId="31767F82">
      <w:pPr>
        <w:shd w:val="clear"/>
        <w:rPr>
          <w:color w:val="auto"/>
          <w:highlight w:val="none"/>
        </w:rPr>
      </w:pPr>
    </w:p>
    <w:p w14:paraId="1558BD2A">
      <w:pPr>
        <w:shd w:val="clear"/>
        <w:rPr>
          <w:color w:val="auto"/>
          <w:highlight w:val="none"/>
        </w:rPr>
      </w:pPr>
    </w:p>
    <w:p w14:paraId="49066498">
      <w:pPr>
        <w:shd w:val="clear"/>
        <w:rPr>
          <w:color w:val="auto"/>
          <w:highlight w:val="none"/>
        </w:rPr>
      </w:pPr>
    </w:p>
    <w:p w14:paraId="038A0F9F">
      <w:pPr>
        <w:shd w:val="clear"/>
        <w:rPr>
          <w:color w:val="auto"/>
          <w:highlight w:val="none"/>
        </w:rPr>
      </w:pPr>
    </w:p>
    <w:p w14:paraId="163110C9">
      <w:pPr>
        <w:shd w:val="clear"/>
        <w:rPr>
          <w:color w:val="auto"/>
          <w:highlight w:val="none"/>
        </w:rPr>
      </w:pPr>
    </w:p>
    <w:p w14:paraId="0A517855">
      <w:pPr>
        <w:pStyle w:val="2"/>
        <w:shd w:val="clear"/>
        <w:rPr>
          <w:rFonts w:hint="eastAsia"/>
          <w:color w:val="auto"/>
          <w:highlight w:val="none"/>
        </w:rPr>
      </w:pPr>
      <w:bookmarkStart w:id="2" w:name="_Toc382049087"/>
    </w:p>
    <w:p w14:paraId="161BD6CF">
      <w:pPr>
        <w:pStyle w:val="2"/>
        <w:shd w:val="clear"/>
        <w:rPr>
          <w:color w:val="auto"/>
          <w:highlight w:val="none"/>
        </w:rPr>
      </w:pPr>
      <w:bookmarkStart w:id="3" w:name="_Toc4022"/>
      <w:r>
        <w:rPr>
          <w:rFonts w:hint="eastAsia"/>
          <w:color w:val="auto"/>
          <w:highlight w:val="none"/>
        </w:rPr>
        <w:t xml:space="preserve">第一部分  </w:t>
      </w:r>
      <w:bookmarkEnd w:id="2"/>
      <w:r>
        <w:rPr>
          <w:rFonts w:hint="eastAsia"/>
          <w:color w:val="auto"/>
          <w:highlight w:val="none"/>
        </w:rPr>
        <w:t>招标公告</w:t>
      </w:r>
      <w:bookmarkEnd w:id="3"/>
    </w:p>
    <w:p w14:paraId="66E414D3">
      <w:pPr>
        <w:shd w:val="clear"/>
        <w:rPr>
          <w:color w:val="auto"/>
          <w:highlight w:val="none"/>
        </w:rPr>
      </w:pPr>
    </w:p>
    <w:p w14:paraId="753108E8">
      <w:pPr>
        <w:shd w:val="clear"/>
        <w:rPr>
          <w:color w:val="auto"/>
          <w:highlight w:val="none"/>
        </w:rPr>
      </w:pPr>
    </w:p>
    <w:p w14:paraId="592FDB57">
      <w:pPr>
        <w:shd w:val="clear"/>
        <w:rPr>
          <w:color w:val="auto"/>
          <w:highlight w:val="none"/>
        </w:rPr>
      </w:pPr>
    </w:p>
    <w:p w14:paraId="70D80955">
      <w:pPr>
        <w:shd w:val="clear"/>
        <w:rPr>
          <w:color w:val="auto"/>
          <w:highlight w:val="none"/>
        </w:rPr>
      </w:pPr>
    </w:p>
    <w:p w14:paraId="20FBFCAD">
      <w:pPr>
        <w:shd w:val="clear"/>
        <w:rPr>
          <w:color w:val="auto"/>
          <w:highlight w:val="none"/>
        </w:rPr>
      </w:pPr>
    </w:p>
    <w:p w14:paraId="37845D69">
      <w:pPr>
        <w:shd w:val="clear"/>
        <w:rPr>
          <w:color w:val="auto"/>
          <w:highlight w:val="none"/>
        </w:rPr>
      </w:pPr>
    </w:p>
    <w:p w14:paraId="6BAF6B69">
      <w:pPr>
        <w:shd w:val="clear"/>
        <w:rPr>
          <w:color w:val="auto"/>
          <w:highlight w:val="none"/>
        </w:rPr>
      </w:pPr>
    </w:p>
    <w:p w14:paraId="39969D1B">
      <w:pPr>
        <w:shd w:val="clear"/>
        <w:rPr>
          <w:color w:val="auto"/>
          <w:highlight w:val="none"/>
        </w:rPr>
      </w:pPr>
    </w:p>
    <w:p w14:paraId="021F6F82">
      <w:pPr>
        <w:shd w:val="clear"/>
        <w:rPr>
          <w:color w:val="auto"/>
          <w:highlight w:val="none"/>
        </w:rPr>
      </w:pPr>
    </w:p>
    <w:p w14:paraId="53B1EEED">
      <w:pPr>
        <w:shd w:val="clear"/>
        <w:rPr>
          <w:color w:val="auto"/>
          <w:highlight w:val="none"/>
        </w:rPr>
      </w:pPr>
    </w:p>
    <w:p w14:paraId="1608E358">
      <w:pPr>
        <w:shd w:val="clear"/>
        <w:rPr>
          <w:color w:val="auto"/>
          <w:highlight w:val="none"/>
        </w:rPr>
      </w:pPr>
    </w:p>
    <w:p w14:paraId="5FC6CA9D">
      <w:pPr>
        <w:shd w:val="clear"/>
        <w:rPr>
          <w:color w:val="auto"/>
          <w:highlight w:val="none"/>
        </w:rPr>
      </w:pPr>
    </w:p>
    <w:p w14:paraId="268026AB">
      <w:pPr>
        <w:shd w:val="clear"/>
        <w:rPr>
          <w:color w:val="auto"/>
          <w:highlight w:val="none"/>
        </w:rPr>
      </w:pPr>
    </w:p>
    <w:p w14:paraId="61C6280F">
      <w:pPr>
        <w:shd w:val="clear"/>
        <w:rPr>
          <w:color w:val="auto"/>
          <w:highlight w:val="none"/>
        </w:rPr>
      </w:pPr>
    </w:p>
    <w:p w14:paraId="66E82282">
      <w:pPr>
        <w:shd w:val="clear"/>
        <w:rPr>
          <w:color w:val="auto"/>
          <w:highlight w:val="none"/>
        </w:rPr>
      </w:pPr>
    </w:p>
    <w:p w14:paraId="00036B93">
      <w:pPr>
        <w:shd w:val="clear"/>
        <w:rPr>
          <w:color w:val="auto"/>
          <w:highlight w:val="none"/>
        </w:rPr>
      </w:pPr>
    </w:p>
    <w:p w14:paraId="1A0F6D0C">
      <w:pPr>
        <w:shd w:val="clear"/>
        <w:rPr>
          <w:color w:val="auto"/>
          <w:highlight w:val="none"/>
        </w:rPr>
      </w:pPr>
    </w:p>
    <w:p w14:paraId="3A7FD84F">
      <w:pPr>
        <w:shd w:val="clear"/>
        <w:rPr>
          <w:color w:val="auto"/>
          <w:highlight w:val="none"/>
        </w:rPr>
      </w:pPr>
    </w:p>
    <w:p w14:paraId="5C4C25C9">
      <w:pPr>
        <w:shd w:val="clear"/>
        <w:rPr>
          <w:color w:val="auto"/>
          <w:highlight w:val="none"/>
        </w:rPr>
      </w:pPr>
    </w:p>
    <w:p w14:paraId="46BB165D">
      <w:pPr>
        <w:shd w:val="clear"/>
        <w:rPr>
          <w:color w:val="auto"/>
          <w:highlight w:val="none"/>
        </w:rPr>
      </w:pPr>
    </w:p>
    <w:p w14:paraId="2BD95379">
      <w:pPr>
        <w:shd w:val="clear"/>
        <w:rPr>
          <w:color w:val="auto"/>
          <w:highlight w:val="none"/>
        </w:rPr>
      </w:pPr>
    </w:p>
    <w:p w14:paraId="5F2D7246">
      <w:pPr>
        <w:widowControl/>
        <w:shd w:val="clear"/>
        <w:jc w:val="left"/>
        <w:rPr>
          <w:rFonts w:ascii="Arial" w:hAnsi="Arial"/>
          <w:b/>
          <w:bCs/>
          <w:color w:val="auto"/>
          <w:sz w:val="32"/>
          <w:szCs w:val="32"/>
          <w:highlight w:val="none"/>
        </w:rPr>
      </w:pPr>
      <w:bookmarkStart w:id="4" w:name="_Toc208661934"/>
      <w:bookmarkStart w:id="5" w:name="_Toc382049088"/>
      <w:bookmarkStart w:id="6" w:name="_Toc303084242"/>
      <w:bookmarkStart w:id="7" w:name="_Toc298847170"/>
      <w:r>
        <w:rPr>
          <w:color w:val="auto"/>
          <w:highlight w:val="none"/>
        </w:rPr>
        <w:br w:type="page"/>
      </w:r>
    </w:p>
    <w:p w14:paraId="7569A41D">
      <w:pPr>
        <w:pStyle w:val="3"/>
        <w:shd w:val="clear"/>
        <w:rPr>
          <w:color w:val="auto"/>
          <w:highlight w:val="none"/>
        </w:rPr>
      </w:pPr>
      <w:bookmarkStart w:id="8" w:name="_Toc4035"/>
      <w:r>
        <w:rPr>
          <w:rFonts w:hint="eastAsia"/>
          <w:color w:val="auto"/>
          <w:highlight w:val="none"/>
        </w:rPr>
        <w:t>一、</w:t>
      </w:r>
      <w:bookmarkEnd w:id="4"/>
      <w:bookmarkEnd w:id="5"/>
      <w:bookmarkEnd w:id="6"/>
      <w:bookmarkEnd w:id="7"/>
      <w:r>
        <w:rPr>
          <w:rFonts w:hint="eastAsia"/>
          <w:color w:val="auto"/>
          <w:highlight w:val="none"/>
        </w:rPr>
        <w:t>招标公告</w:t>
      </w:r>
      <w:bookmarkEnd w:id="8"/>
    </w:p>
    <w:p w14:paraId="60104BCB">
      <w:pPr>
        <w:pStyle w:val="62"/>
        <w:keepNext w:val="0"/>
        <w:keepLines w:val="0"/>
        <w:pageBreakBefore w:val="0"/>
        <w:shd w:val="clear"/>
        <w:kinsoku/>
        <w:wordWrap/>
        <w:overflowPunct/>
        <w:topLinePunct w:val="0"/>
        <w:autoSpaceDE/>
        <w:autoSpaceDN/>
        <w:bidi w:val="0"/>
        <w:adjustRightInd/>
        <w:snapToGrid/>
        <w:spacing w:line="440" w:lineRule="exact"/>
        <w:ind w:firstLine="453"/>
        <w:rPr>
          <w:rFonts w:hint="eastAsia" w:ascii="宋体" w:hAnsi="宋体" w:eastAsia="宋体" w:cs="宋体"/>
          <w:color w:val="auto"/>
          <w:sz w:val="22"/>
          <w:szCs w:val="22"/>
          <w:highlight w:val="none"/>
        </w:rPr>
      </w:pPr>
      <w:r>
        <w:rPr>
          <w:rFonts w:hint="eastAsia" w:ascii="宋体" w:eastAsia="宋体"/>
          <w:color w:val="auto"/>
          <w:sz w:val="22"/>
          <w:szCs w:val="22"/>
          <w:highlight w:val="none"/>
        </w:rPr>
        <w:t>广</w:t>
      </w:r>
      <w:r>
        <w:rPr>
          <w:rFonts w:hint="eastAsia" w:ascii="宋体" w:hAnsi="宋体" w:eastAsia="宋体" w:cs="宋体"/>
          <w:color w:val="auto"/>
          <w:sz w:val="22"/>
          <w:szCs w:val="22"/>
          <w:highlight w:val="none"/>
        </w:rPr>
        <w:t>东华建联工程咨询有限公司（以下简称“采购代理机构”）受</w:t>
      </w:r>
      <w:r>
        <w:rPr>
          <w:rFonts w:hint="eastAsia" w:ascii="宋体" w:eastAsia="宋体" w:cs="宋体"/>
          <w:color w:val="auto"/>
          <w:sz w:val="22"/>
          <w:szCs w:val="22"/>
          <w:highlight w:val="none"/>
          <w:lang w:eastAsia="zh-CN"/>
        </w:rPr>
        <w:t>东莞市大岭山森林公园</w:t>
      </w:r>
      <w:r>
        <w:rPr>
          <w:rFonts w:hint="eastAsia" w:ascii="宋体" w:hAnsi="宋体" w:eastAsia="宋体" w:cs="宋体"/>
          <w:color w:val="auto"/>
          <w:sz w:val="22"/>
          <w:szCs w:val="22"/>
          <w:highlight w:val="none"/>
        </w:rPr>
        <w:t>（以下简称“采购人”）的委托，现就</w:t>
      </w:r>
      <w:r>
        <w:rPr>
          <w:rFonts w:hint="eastAsia" w:ascii="宋体" w:eastAsia="宋体" w:cs="宋体"/>
          <w:color w:val="auto"/>
          <w:sz w:val="22"/>
          <w:szCs w:val="22"/>
          <w:highlight w:val="none"/>
          <w:lang w:val="en-US" w:eastAsia="zh-CN"/>
        </w:rPr>
        <w:t>2025年东莞市大岭山森林公园森林质量精准提升(林分优化)项目</w:t>
      </w:r>
      <w:r>
        <w:rPr>
          <w:rFonts w:hint="eastAsia" w:ascii="宋体" w:hAnsi="宋体" w:eastAsia="宋体" w:cs="宋体"/>
          <w:color w:val="auto"/>
          <w:sz w:val="22"/>
          <w:szCs w:val="22"/>
          <w:highlight w:val="none"/>
        </w:rPr>
        <w:t>进行国内公开招标采购，欢迎合格的供应商参加投标。</w:t>
      </w:r>
    </w:p>
    <w:p w14:paraId="1D5FD1DE">
      <w:pPr>
        <w:pStyle w:val="62"/>
        <w:keepNext w:val="0"/>
        <w:keepLines w:val="0"/>
        <w:pageBreakBefore w:val="0"/>
        <w:numPr>
          <w:ilvl w:val="0"/>
          <w:numId w:val="5"/>
        </w:numPr>
        <w:shd w:val="clear"/>
        <w:kinsoku/>
        <w:wordWrap/>
        <w:overflowPunct/>
        <w:topLinePunct w:val="0"/>
        <w:autoSpaceDE/>
        <w:autoSpaceDN/>
        <w:bidi w:val="0"/>
        <w:adjustRightInd/>
        <w:snapToGrid/>
        <w:spacing w:line="440" w:lineRule="exact"/>
        <w:ind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招标项目的名称、内容、用途、数量、简要技术要求</w:t>
      </w:r>
    </w:p>
    <w:p w14:paraId="53B88C49">
      <w:pPr>
        <w:pStyle w:val="62"/>
        <w:keepNext w:val="0"/>
        <w:keepLines w:val="0"/>
        <w:pageBreakBefore w:val="0"/>
        <w:numPr>
          <w:ilvl w:val="0"/>
          <w:numId w:val="6"/>
        </w:numPr>
        <w:shd w:val="clear"/>
        <w:kinsoku/>
        <w:wordWrap/>
        <w:overflowPunct/>
        <w:topLinePunct w:val="0"/>
        <w:autoSpaceDE/>
        <w:autoSpaceDN/>
        <w:bidi w:val="0"/>
        <w:adjustRightInd/>
        <w:snapToGrid/>
        <w:spacing w:line="440" w:lineRule="exact"/>
        <w:ind w:left="357" w:hanging="357"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项目名称：</w:t>
      </w:r>
      <w:r>
        <w:rPr>
          <w:rFonts w:hint="eastAsia" w:ascii="宋体" w:eastAsia="宋体" w:cs="宋体"/>
          <w:color w:val="auto"/>
          <w:sz w:val="22"/>
          <w:szCs w:val="22"/>
          <w:highlight w:val="none"/>
          <w:lang w:val="en-US" w:eastAsia="zh-CN"/>
        </w:rPr>
        <w:t>2025年东莞市大岭山森林公园森林质量精准提升(林分优化)项目</w:t>
      </w:r>
    </w:p>
    <w:p w14:paraId="61334E6C">
      <w:pPr>
        <w:pStyle w:val="62"/>
        <w:keepNext w:val="0"/>
        <w:keepLines w:val="0"/>
        <w:pageBreakBefore w:val="0"/>
        <w:numPr>
          <w:ilvl w:val="0"/>
          <w:numId w:val="6"/>
        </w:numPr>
        <w:shd w:val="clear"/>
        <w:kinsoku/>
        <w:wordWrap/>
        <w:overflowPunct/>
        <w:topLinePunct w:val="0"/>
        <w:autoSpaceDE/>
        <w:autoSpaceDN/>
        <w:bidi w:val="0"/>
        <w:adjustRightInd/>
        <w:snapToGrid/>
        <w:spacing w:line="440" w:lineRule="exact"/>
        <w:ind w:left="357" w:hanging="357"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项目编号：</w:t>
      </w:r>
      <w:r>
        <w:rPr>
          <w:rFonts w:hint="eastAsia" w:ascii="宋体" w:eastAsia="宋体" w:cs="宋体"/>
          <w:b w:val="0"/>
          <w:bCs/>
          <w:color w:val="auto"/>
          <w:sz w:val="22"/>
          <w:szCs w:val="22"/>
          <w:highlight w:val="none"/>
          <w:lang w:eastAsia="zh-CN"/>
        </w:rPr>
        <w:t>HJLZB2025-019</w:t>
      </w:r>
    </w:p>
    <w:p w14:paraId="241E6E72">
      <w:pPr>
        <w:pStyle w:val="62"/>
        <w:keepNext w:val="0"/>
        <w:keepLines w:val="0"/>
        <w:pageBreakBefore w:val="0"/>
        <w:numPr>
          <w:ilvl w:val="0"/>
          <w:numId w:val="6"/>
        </w:numPr>
        <w:shd w:val="clear"/>
        <w:kinsoku/>
        <w:wordWrap/>
        <w:overflowPunct/>
        <w:topLinePunct w:val="0"/>
        <w:autoSpaceDE/>
        <w:autoSpaceDN/>
        <w:bidi w:val="0"/>
        <w:adjustRightInd/>
        <w:snapToGrid/>
        <w:spacing w:line="440" w:lineRule="exact"/>
        <w:ind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采购预算：</w:t>
      </w:r>
      <w:r>
        <w:rPr>
          <w:rFonts w:hint="eastAsia" w:ascii="宋体" w:hAnsi="宋体" w:eastAsia="宋体" w:cs="宋体"/>
          <w:color w:val="auto"/>
          <w:sz w:val="22"/>
          <w:szCs w:val="22"/>
          <w:highlight w:val="none"/>
        </w:rPr>
        <w:t>人民币</w:t>
      </w:r>
      <w:r>
        <w:rPr>
          <w:rFonts w:hint="eastAsia" w:ascii="宋体" w:eastAsia="宋体" w:cs="宋体"/>
          <w:color w:val="auto"/>
          <w:sz w:val="22"/>
          <w:szCs w:val="22"/>
          <w:highlight w:val="none"/>
          <w:lang w:val="en-US" w:eastAsia="zh-CN"/>
        </w:rPr>
        <w:t>740,637.70</w:t>
      </w:r>
      <w:r>
        <w:rPr>
          <w:rFonts w:hint="eastAsia" w:ascii="宋体" w:hAnsi="宋体" w:eastAsia="宋体" w:cs="宋体"/>
          <w:color w:val="auto"/>
          <w:sz w:val="22"/>
          <w:szCs w:val="22"/>
          <w:highlight w:val="none"/>
        </w:rPr>
        <w:t>元</w:t>
      </w:r>
    </w:p>
    <w:p w14:paraId="79E4FFAD">
      <w:pPr>
        <w:pStyle w:val="62"/>
        <w:keepNext w:val="0"/>
        <w:keepLines w:val="0"/>
        <w:pageBreakBefore w:val="0"/>
        <w:numPr>
          <w:ilvl w:val="0"/>
          <w:numId w:val="6"/>
        </w:numPr>
        <w:shd w:val="clear"/>
        <w:kinsoku/>
        <w:wordWrap/>
        <w:overflowPunct/>
        <w:topLinePunct w:val="0"/>
        <w:autoSpaceDE/>
        <w:autoSpaceDN/>
        <w:bidi w:val="0"/>
        <w:adjustRightInd/>
        <w:snapToGrid/>
        <w:spacing w:line="440" w:lineRule="exact"/>
        <w:ind w:left="357" w:hanging="357"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项目内容：</w:t>
      </w:r>
    </w:p>
    <w:p w14:paraId="7045048A">
      <w:pPr>
        <w:keepNext w:val="0"/>
        <w:keepLines w:val="0"/>
        <w:pageBreakBefore w:val="0"/>
        <w:shd w:val="clear"/>
        <w:kinsoku/>
        <w:wordWrap/>
        <w:overflowPunct/>
        <w:topLinePunct w:val="0"/>
        <w:autoSpaceDE/>
        <w:autoSpaceDN/>
        <w:bidi w:val="0"/>
        <w:adjustRightInd/>
        <w:snapToGrid/>
        <w:spacing w:line="440" w:lineRule="exact"/>
        <w:rPr>
          <w:rFonts w:hint="eastAsia" w:ascii="宋体" w:hAnsi="宋体" w:eastAsia="宋体" w:cs="宋体"/>
          <w:color w:val="auto"/>
          <w:sz w:val="22"/>
          <w:szCs w:val="22"/>
          <w:highlight w:val="none"/>
        </w:rPr>
      </w:pPr>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2483"/>
        <w:gridCol w:w="811"/>
        <w:gridCol w:w="1597"/>
        <w:gridCol w:w="1745"/>
        <w:gridCol w:w="1745"/>
      </w:tblGrid>
      <w:tr w14:paraId="6F6D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05" w:type="pct"/>
            <w:vAlign w:val="center"/>
          </w:tcPr>
          <w:p w14:paraId="34224467">
            <w:pPr>
              <w:pStyle w:val="62"/>
              <w:keepNext w:val="0"/>
              <w:keepLines w:val="0"/>
              <w:pageBreakBefore w:val="0"/>
              <w:shd w:val="clear"/>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包号</w:t>
            </w:r>
          </w:p>
        </w:tc>
        <w:tc>
          <w:tcPr>
            <w:tcW w:w="1390" w:type="pct"/>
            <w:vAlign w:val="center"/>
          </w:tcPr>
          <w:p w14:paraId="20B5A794">
            <w:pPr>
              <w:pStyle w:val="62"/>
              <w:keepNext w:val="0"/>
              <w:keepLines w:val="0"/>
              <w:pageBreakBefore w:val="0"/>
              <w:shd w:val="clear"/>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采购标的</w:t>
            </w:r>
          </w:p>
        </w:tc>
        <w:tc>
          <w:tcPr>
            <w:tcW w:w="454" w:type="pct"/>
            <w:vAlign w:val="center"/>
          </w:tcPr>
          <w:p w14:paraId="396344CF">
            <w:pPr>
              <w:pStyle w:val="62"/>
              <w:keepNext w:val="0"/>
              <w:keepLines w:val="0"/>
              <w:pageBreakBefore w:val="0"/>
              <w:shd w:val="clear"/>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894" w:type="pct"/>
            <w:vAlign w:val="center"/>
          </w:tcPr>
          <w:p w14:paraId="09496E84">
            <w:pPr>
              <w:pStyle w:val="62"/>
              <w:keepNext w:val="0"/>
              <w:keepLines w:val="0"/>
              <w:pageBreakBefore w:val="0"/>
              <w:shd w:val="clear"/>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服务期</w:t>
            </w:r>
          </w:p>
        </w:tc>
        <w:tc>
          <w:tcPr>
            <w:tcW w:w="977" w:type="pct"/>
            <w:vAlign w:val="center"/>
          </w:tcPr>
          <w:p w14:paraId="560D7755">
            <w:pPr>
              <w:pStyle w:val="62"/>
              <w:keepNext w:val="0"/>
              <w:keepLines w:val="0"/>
              <w:pageBreakBefore w:val="0"/>
              <w:shd w:val="clear"/>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项目需求</w:t>
            </w:r>
          </w:p>
        </w:tc>
        <w:tc>
          <w:tcPr>
            <w:tcW w:w="977" w:type="pct"/>
            <w:vAlign w:val="center"/>
          </w:tcPr>
          <w:p w14:paraId="2748879B">
            <w:pPr>
              <w:pStyle w:val="62"/>
              <w:keepNext w:val="0"/>
              <w:keepLines w:val="0"/>
              <w:pageBreakBefore w:val="0"/>
              <w:shd w:val="clear"/>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所属行业</w:t>
            </w:r>
          </w:p>
        </w:tc>
      </w:tr>
      <w:tr w14:paraId="3C3C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305" w:type="pct"/>
            <w:vAlign w:val="center"/>
          </w:tcPr>
          <w:p w14:paraId="75685C3D">
            <w:pPr>
              <w:keepNext w:val="0"/>
              <w:keepLines w:val="0"/>
              <w:pageBreakBefore w:val="0"/>
              <w:widowControl/>
              <w:shd w:val="clear"/>
              <w:kinsoku/>
              <w:wordWrap/>
              <w:overflowPunct/>
              <w:topLinePunct w:val="0"/>
              <w:autoSpaceDE/>
              <w:autoSpaceDN/>
              <w:bidi w:val="0"/>
              <w:adjustRightInd/>
              <w:snapToGrid/>
              <w:spacing w:line="44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p>
        </w:tc>
        <w:tc>
          <w:tcPr>
            <w:tcW w:w="1390" w:type="pct"/>
            <w:vAlign w:val="center"/>
          </w:tcPr>
          <w:p w14:paraId="0E7D5790">
            <w:pPr>
              <w:keepNext w:val="0"/>
              <w:keepLines w:val="0"/>
              <w:pageBreakBefore w:val="0"/>
              <w:widowControl/>
              <w:shd w:val="clear"/>
              <w:kinsoku/>
              <w:wordWrap/>
              <w:overflowPunct/>
              <w:topLinePunct w:val="0"/>
              <w:autoSpaceDE/>
              <w:autoSpaceDN/>
              <w:bidi w:val="0"/>
              <w:adjustRightInd/>
              <w:snapToGrid/>
              <w:spacing w:line="440" w:lineRule="exact"/>
              <w:jc w:val="center"/>
              <w:textAlignment w:val="bottom"/>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2025年东莞市大岭山森林公园森林质量精准提升(林分优化)项目</w:t>
            </w:r>
          </w:p>
        </w:tc>
        <w:tc>
          <w:tcPr>
            <w:tcW w:w="454" w:type="pct"/>
            <w:vAlign w:val="center"/>
          </w:tcPr>
          <w:p w14:paraId="0672D2F2">
            <w:pPr>
              <w:keepNext w:val="0"/>
              <w:keepLines w:val="0"/>
              <w:pageBreakBefore w:val="0"/>
              <w:widowControl/>
              <w:shd w:val="clear"/>
              <w:kinsoku/>
              <w:wordWrap/>
              <w:overflowPunct/>
              <w:topLinePunct w:val="0"/>
              <w:autoSpaceDE/>
              <w:autoSpaceDN/>
              <w:bidi w:val="0"/>
              <w:adjustRightInd/>
              <w:snapToGrid/>
              <w:spacing w:line="440" w:lineRule="exact"/>
              <w:ind w:right="-25" w:rightChars="-12"/>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w:t>
            </w:r>
          </w:p>
        </w:tc>
        <w:tc>
          <w:tcPr>
            <w:tcW w:w="894" w:type="pct"/>
            <w:vAlign w:val="center"/>
          </w:tcPr>
          <w:p w14:paraId="6094D80F">
            <w:pPr>
              <w:pStyle w:val="62"/>
              <w:keepNext w:val="0"/>
              <w:keepLines w:val="0"/>
              <w:pageBreakBefore w:val="0"/>
              <w:shd w:val="clear"/>
              <w:kinsoku/>
              <w:wordWrap/>
              <w:overflowPunct/>
              <w:topLinePunct w:val="0"/>
              <w:autoSpaceDE/>
              <w:autoSpaceDN/>
              <w:bidi w:val="0"/>
              <w:adjustRightInd/>
              <w:snapToGrid/>
              <w:spacing w:line="440" w:lineRule="exact"/>
              <w:ind w:firstLine="0" w:firstLineChars="0"/>
              <w:jc w:val="center"/>
              <w:rPr>
                <w:rFonts w:hint="eastAsia" w:ascii="宋体" w:hAnsi="宋体" w:eastAsia="宋体" w:cs="宋体"/>
                <w:color w:val="auto"/>
                <w:sz w:val="22"/>
                <w:szCs w:val="22"/>
                <w:highlight w:val="none"/>
              </w:rPr>
            </w:pPr>
            <w:r>
              <w:rPr>
                <w:rFonts w:hint="eastAsia" w:ascii="宋体" w:eastAsia="宋体" w:cs="宋体"/>
                <w:color w:val="auto"/>
                <w:sz w:val="22"/>
                <w:szCs w:val="22"/>
                <w:highlight w:val="none"/>
                <w:shd w:val="clear" w:color="auto" w:fill="FFFFFF"/>
                <w:lang w:eastAsia="zh-CN"/>
              </w:rPr>
              <w:t>2026年至2028年</w:t>
            </w:r>
            <w:r>
              <w:rPr>
                <w:rFonts w:hint="eastAsia" w:ascii="宋体" w:hAnsi="宋体" w:eastAsia="宋体" w:cs="宋体"/>
                <w:color w:val="auto"/>
                <w:sz w:val="22"/>
                <w:szCs w:val="22"/>
                <w:highlight w:val="none"/>
                <w:shd w:val="clear" w:color="auto" w:fill="FFFFFF"/>
              </w:rPr>
              <w:t>。</w:t>
            </w:r>
          </w:p>
        </w:tc>
        <w:tc>
          <w:tcPr>
            <w:tcW w:w="977" w:type="pct"/>
            <w:vAlign w:val="center"/>
          </w:tcPr>
          <w:p w14:paraId="0C71F6B0">
            <w:pPr>
              <w:keepNext w:val="0"/>
              <w:keepLines w:val="0"/>
              <w:pageBreakBefore w:val="0"/>
              <w:widowControl/>
              <w:shd w:val="clear"/>
              <w:kinsoku/>
              <w:wordWrap/>
              <w:overflowPunct/>
              <w:topLinePunct w:val="0"/>
              <w:autoSpaceDE/>
              <w:autoSpaceDN/>
              <w:bidi w:val="0"/>
              <w:adjustRightInd/>
              <w:snapToGrid/>
              <w:spacing w:line="44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具体采购内容详见《用户需求书》</w:t>
            </w:r>
          </w:p>
        </w:tc>
        <w:tc>
          <w:tcPr>
            <w:tcW w:w="977" w:type="pct"/>
            <w:vAlign w:val="center"/>
          </w:tcPr>
          <w:p w14:paraId="4D98703E">
            <w:pPr>
              <w:keepNext w:val="0"/>
              <w:keepLines w:val="0"/>
              <w:pageBreakBefore w:val="0"/>
              <w:widowControl/>
              <w:shd w:val="clear"/>
              <w:kinsoku/>
              <w:wordWrap/>
              <w:overflowPunct/>
              <w:topLinePunct w:val="0"/>
              <w:autoSpaceDE/>
              <w:autoSpaceDN/>
              <w:bidi w:val="0"/>
              <w:adjustRightInd/>
              <w:snapToGrid/>
              <w:spacing w:line="44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农、林、牧、渔业</w:t>
            </w:r>
          </w:p>
        </w:tc>
      </w:tr>
    </w:tbl>
    <w:p w14:paraId="55F1B4A4">
      <w:pPr>
        <w:keepNext w:val="0"/>
        <w:keepLines w:val="0"/>
        <w:pageBreakBefore w:val="0"/>
        <w:widowControl w:val="0"/>
        <w:shd w:val="clear"/>
        <w:kinsoku/>
        <w:wordWrap/>
        <w:overflowPunct/>
        <w:topLinePunct w:val="0"/>
        <w:autoSpaceDE/>
        <w:autoSpaceDN/>
        <w:bidi w:val="0"/>
        <w:adjustRightInd/>
        <w:snapToGrid/>
        <w:spacing w:line="440" w:lineRule="exact"/>
        <w:ind w:left="363"/>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本项目（是/否）接受联合体投标：否。</w:t>
      </w:r>
    </w:p>
    <w:p w14:paraId="7B915AE3">
      <w:pPr>
        <w:pStyle w:val="62"/>
        <w:keepNext w:val="0"/>
        <w:keepLines w:val="0"/>
        <w:pageBreakBefore w:val="0"/>
        <w:numPr>
          <w:ilvl w:val="0"/>
          <w:numId w:val="5"/>
        </w:numPr>
        <w:shd w:val="clear"/>
        <w:kinsoku/>
        <w:wordWrap/>
        <w:overflowPunct/>
        <w:topLinePunct w:val="0"/>
        <w:autoSpaceDE/>
        <w:autoSpaceDN/>
        <w:bidi w:val="0"/>
        <w:adjustRightInd/>
        <w:snapToGrid/>
        <w:spacing w:line="440" w:lineRule="exact"/>
        <w:ind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供应商资格要求</w:t>
      </w:r>
    </w:p>
    <w:p w14:paraId="2A5E7473">
      <w:pPr>
        <w:keepNext w:val="0"/>
        <w:keepLines w:val="0"/>
        <w:pageBreakBefore w:val="0"/>
        <w:numPr>
          <w:ilvl w:val="0"/>
          <w:numId w:val="7"/>
        </w:numPr>
        <w:kinsoku/>
        <w:wordWrap/>
        <w:overflowPunct/>
        <w:topLinePunct w:val="0"/>
        <w:autoSpaceDE/>
        <w:autoSpaceDN/>
        <w:bidi w:val="0"/>
        <w:adjustRightInd/>
        <w:snapToGrid/>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供应商须符合《中华人民共和国政府采购法》第二十二条规定，提供下列材料：</w:t>
      </w:r>
    </w:p>
    <w:p w14:paraId="445B53BE">
      <w:pPr>
        <w:keepNext w:val="0"/>
        <w:keepLines w:val="0"/>
        <w:pageBreakBefore w:val="0"/>
        <w:numPr>
          <w:ilvl w:val="0"/>
          <w:numId w:val="8"/>
        </w:numPr>
        <w:tabs>
          <w:tab w:val="left" w:pos="0"/>
          <w:tab w:val="clear" w:pos="420"/>
        </w:tabs>
        <w:kinsoku/>
        <w:wordWrap/>
        <w:overflowPunct/>
        <w:topLinePunct w:val="0"/>
        <w:autoSpaceDE/>
        <w:autoSpaceDN/>
        <w:bidi w:val="0"/>
        <w:adjustRightInd/>
        <w:snapToGrid/>
        <w:spacing w:line="440" w:lineRule="exact"/>
        <w:ind w:lef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5DB971F6">
      <w:pPr>
        <w:keepNext w:val="0"/>
        <w:keepLines w:val="0"/>
        <w:pageBreakBefore w:val="0"/>
        <w:numPr>
          <w:ilvl w:val="0"/>
          <w:numId w:val="8"/>
        </w:numPr>
        <w:tabs>
          <w:tab w:val="left" w:pos="0"/>
          <w:tab w:val="clear" w:pos="420"/>
        </w:tabs>
        <w:kinsoku/>
        <w:wordWrap/>
        <w:overflowPunct/>
        <w:topLinePunct w:val="0"/>
        <w:autoSpaceDE/>
        <w:autoSpaceDN/>
        <w:bidi w:val="0"/>
        <w:adjustRightInd/>
        <w:snapToGrid/>
        <w:spacing w:line="440" w:lineRule="exact"/>
        <w:ind w:lef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依法缴纳税收和社会保障资金的良好记录：提供投标（响应）截止日前6个月内任意1个月依法缴纳税收和社会保障资金的相关材料或提供《资格条件承诺函》（格式详见招标文件附件）。如依法免税或不需要缴纳社会保障资金的，提供相应证明材料。</w:t>
      </w:r>
    </w:p>
    <w:p w14:paraId="10B9DE04">
      <w:pPr>
        <w:keepNext w:val="0"/>
        <w:keepLines w:val="0"/>
        <w:pageBreakBefore w:val="0"/>
        <w:numPr>
          <w:ilvl w:val="0"/>
          <w:numId w:val="8"/>
        </w:numPr>
        <w:tabs>
          <w:tab w:val="left" w:pos="0"/>
          <w:tab w:val="clear" w:pos="420"/>
        </w:tabs>
        <w:kinsoku/>
        <w:wordWrap/>
        <w:overflowPunct/>
        <w:topLinePunct w:val="0"/>
        <w:autoSpaceDE/>
        <w:autoSpaceDN/>
        <w:bidi w:val="0"/>
        <w:adjustRightInd/>
        <w:snapToGrid/>
        <w:spacing w:line="440" w:lineRule="exact"/>
        <w:ind w:lef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具有良好的商业信誉和健全的财务会计制度：提供</w:t>
      </w:r>
      <w:r>
        <w:rPr>
          <w:rFonts w:hint="eastAsia" w:ascii="宋体" w:hAnsi="宋体" w:eastAsia="宋体" w:cs="宋体"/>
          <w:color w:val="auto"/>
          <w:sz w:val="22"/>
          <w:szCs w:val="22"/>
          <w:highlight w:val="none"/>
          <w:lang w:val="en-US" w:eastAsia="zh-CN"/>
        </w:rPr>
        <w:t>2023</w:t>
      </w:r>
      <w:r>
        <w:rPr>
          <w:rFonts w:hint="eastAsia" w:ascii="宋体" w:hAnsi="宋体" w:eastAsia="宋体" w:cs="宋体"/>
          <w:color w:val="auto"/>
          <w:sz w:val="22"/>
          <w:szCs w:val="22"/>
          <w:highlight w:val="none"/>
        </w:rPr>
        <w:t>年度财务状况报告或2024年度财务状况报告或基本开户行出具的资信证明或《资格条件承诺函》（格式详见招标文件附件）。</w:t>
      </w:r>
    </w:p>
    <w:p w14:paraId="2E3C3721">
      <w:pPr>
        <w:keepNext w:val="0"/>
        <w:keepLines w:val="0"/>
        <w:pageBreakBefore w:val="0"/>
        <w:numPr>
          <w:ilvl w:val="0"/>
          <w:numId w:val="8"/>
        </w:numPr>
        <w:tabs>
          <w:tab w:val="left" w:pos="0"/>
          <w:tab w:val="clear" w:pos="420"/>
        </w:tabs>
        <w:kinsoku/>
        <w:wordWrap/>
        <w:overflowPunct/>
        <w:topLinePunct w:val="0"/>
        <w:autoSpaceDE/>
        <w:autoSpaceDN/>
        <w:bidi w:val="0"/>
        <w:adjustRightInd/>
        <w:snapToGrid/>
        <w:spacing w:line="440" w:lineRule="exact"/>
        <w:ind w:lef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履行合同所必需的设备和专业技术能力：按投标（响应）文件格式填报设备及专业技术能力情况或提供《资格条件承诺函》（格式详见招标文件附件）。</w:t>
      </w:r>
    </w:p>
    <w:p w14:paraId="7877D3BF">
      <w:pPr>
        <w:keepNext w:val="0"/>
        <w:keepLines w:val="0"/>
        <w:pageBreakBefore w:val="0"/>
        <w:numPr>
          <w:ilvl w:val="0"/>
          <w:numId w:val="8"/>
        </w:numPr>
        <w:tabs>
          <w:tab w:val="left" w:pos="0"/>
          <w:tab w:val="clear" w:pos="420"/>
        </w:tabs>
        <w:kinsoku/>
        <w:wordWrap/>
        <w:overflowPunct/>
        <w:topLinePunct w:val="0"/>
        <w:autoSpaceDE/>
        <w:autoSpaceDN/>
        <w:bidi w:val="0"/>
        <w:adjustRightInd/>
        <w:snapToGrid/>
        <w:spacing w:line="440" w:lineRule="exact"/>
        <w:ind w:lef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加采购活动前3年内，在经营活动中没有重大违法记录：按投标（响应）文件中提供书面声明或《资格条件承诺函》（格式详见招标文件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372F87C">
      <w:pPr>
        <w:keepNext w:val="0"/>
        <w:keepLines w:val="0"/>
        <w:pageBreakBefore w:val="0"/>
        <w:numPr>
          <w:ilvl w:val="0"/>
          <w:numId w:val="7"/>
        </w:numPr>
        <w:kinsoku/>
        <w:wordWrap/>
        <w:overflowPunct/>
        <w:topLinePunct w:val="0"/>
        <w:autoSpaceDE/>
        <w:autoSpaceDN/>
        <w:bidi w:val="0"/>
        <w:adjustRightInd/>
        <w:snapToGrid/>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6DDE92A">
      <w:pPr>
        <w:keepNext w:val="0"/>
        <w:keepLines w:val="0"/>
        <w:pageBreakBefore w:val="0"/>
        <w:numPr>
          <w:ilvl w:val="0"/>
          <w:numId w:val="7"/>
        </w:numPr>
        <w:kinsoku/>
        <w:wordWrap/>
        <w:overflowPunct/>
        <w:topLinePunct w:val="0"/>
        <w:autoSpaceDE/>
        <w:autoSpaceDN/>
        <w:bidi w:val="0"/>
        <w:adjustRightInd/>
        <w:snapToGrid/>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w:t>
      </w:r>
      <w:r>
        <w:rPr>
          <w:rFonts w:hint="eastAsia" w:ascii="宋体" w:hAnsi="宋体" w:cs="宋体"/>
          <w:b/>
          <w:bCs/>
          <w:color w:val="auto"/>
          <w:sz w:val="22"/>
          <w:szCs w:val="22"/>
          <w:highlight w:val="none"/>
          <w:lang w:val="en-US" w:eastAsia="zh-CN"/>
        </w:rPr>
        <w:t>不</w:t>
      </w:r>
      <w:r>
        <w:rPr>
          <w:rFonts w:hint="eastAsia" w:ascii="宋体" w:hAnsi="宋体" w:eastAsia="宋体" w:cs="宋体"/>
          <w:b/>
          <w:bCs/>
          <w:color w:val="auto"/>
          <w:sz w:val="22"/>
          <w:szCs w:val="22"/>
          <w:highlight w:val="none"/>
        </w:rPr>
        <w:t>接受联合体投标。</w:t>
      </w:r>
    </w:p>
    <w:p w14:paraId="7B61576F">
      <w:pPr>
        <w:pStyle w:val="62"/>
        <w:keepNext w:val="0"/>
        <w:keepLines w:val="0"/>
        <w:pageBreakBefore w:val="0"/>
        <w:numPr>
          <w:ilvl w:val="0"/>
          <w:numId w:val="5"/>
        </w:numPr>
        <w:shd w:val="clear"/>
        <w:kinsoku/>
        <w:wordWrap/>
        <w:overflowPunct/>
        <w:topLinePunct w:val="0"/>
        <w:autoSpaceDE/>
        <w:autoSpaceDN/>
        <w:bidi w:val="0"/>
        <w:adjustRightInd/>
        <w:snapToGrid/>
        <w:spacing w:line="440" w:lineRule="exact"/>
        <w:ind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公告期限</w:t>
      </w:r>
    </w:p>
    <w:p w14:paraId="74462D29">
      <w:pPr>
        <w:pStyle w:val="62"/>
        <w:keepNext w:val="0"/>
        <w:keepLines w:val="0"/>
        <w:pageBreakBefore w:val="0"/>
        <w:shd w:val="clear"/>
        <w:tabs>
          <w:tab w:val="left" w:pos="360"/>
        </w:tabs>
        <w:kinsoku/>
        <w:wordWrap/>
        <w:overflowPunct/>
        <w:topLinePunct w:val="0"/>
        <w:autoSpaceDE/>
        <w:autoSpaceDN/>
        <w:bidi w:val="0"/>
        <w:adjustRightInd/>
        <w:snapToGrid/>
        <w:spacing w:line="440" w:lineRule="exact"/>
        <w:ind w:left="360" w:hanging="360" w:firstLineChars="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1、自本公告发布之日起5个工作日。</w:t>
      </w:r>
    </w:p>
    <w:p w14:paraId="49B5CFF1">
      <w:pPr>
        <w:pStyle w:val="62"/>
        <w:keepNext w:val="0"/>
        <w:keepLines w:val="0"/>
        <w:pageBreakBefore w:val="0"/>
        <w:numPr>
          <w:ilvl w:val="0"/>
          <w:numId w:val="5"/>
        </w:numPr>
        <w:shd w:val="clear"/>
        <w:kinsoku/>
        <w:wordWrap/>
        <w:overflowPunct/>
        <w:topLinePunct w:val="0"/>
        <w:autoSpaceDE/>
        <w:autoSpaceDN/>
        <w:bidi w:val="0"/>
        <w:adjustRightInd/>
        <w:snapToGrid/>
        <w:spacing w:line="440" w:lineRule="exact"/>
        <w:ind w:left="0" w:firstLine="0"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获取招标文件</w:t>
      </w:r>
    </w:p>
    <w:p w14:paraId="6AE59A91">
      <w:pPr>
        <w:pStyle w:val="62"/>
        <w:keepNext w:val="0"/>
        <w:keepLines w:val="0"/>
        <w:pageBreakBefore w:val="0"/>
        <w:shd w:val="clear"/>
        <w:tabs>
          <w:tab w:val="left" w:pos="360"/>
        </w:tabs>
        <w:kinsoku/>
        <w:wordWrap/>
        <w:overflowPunct/>
        <w:topLinePunct w:val="0"/>
        <w:autoSpaceDE/>
        <w:autoSpaceDN/>
        <w:bidi w:val="0"/>
        <w:adjustRightInd/>
        <w:snapToGrid/>
        <w:spacing w:line="440" w:lineRule="exact"/>
        <w:ind w:left="360" w:hanging="360" w:firstLineChars="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rPr>
        <w:tab/>
      </w:r>
      <w:r>
        <w:rPr>
          <w:rFonts w:hint="eastAsia" w:ascii="宋体" w:hAnsi="宋体" w:eastAsia="宋体" w:cs="宋体"/>
          <w:bCs/>
          <w:color w:val="auto"/>
          <w:sz w:val="22"/>
          <w:szCs w:val="22"/>
          <w:highlight w:val="none"/>
        </w:rPr>
        <w:t>时间：</w:t>
      </w:r>
      <w:r>
        <w:rPr>
          <w:rFonts w:hint="eastAsia" w:ascii="宋体" w:hAnsi="宋体" w:eastAsia="宋体" w:cs="宋体"/>
          <w:bCs/>
          <w:color w:val="auto"/>
          <w:sz w:val="22"/>
          <w:szCs w:val="22"/>
          <w:highlight w:val="none"/>
          <w:lang w:eastAsia="zh-CN"/>
        </w:rPr>
        <w:t>2025</w:t>
      </w:r>
      <w:r>
        <w:rPr>
          <w:rFonts w:hint="eastAsia" w:ascii="宋体" w:hAnsi="宋体" w:eastAsia="宋体" w:cs="宋体"/>
          <w:bCs/>
          <w:color w:val="auto"/>
          <w:sz w:val="22"/>
          <w:szCs w:val="22"/>
          <w:highlight w:val="none"/>
        </w:rPr>
        <w:t>年</w:t>
      </w:r>
      <w:r>
        <w:rPr>
          <w:rFonts w:hint="eastAsia" w:ascii="宋体" w:eastAsia="宋体" w:cs="宋体"/>
          <w:bCs/>
          <w:color w:val="auto"/>
          <w:sz w:val="22"/>
          <w:szCs w:val="22"/>
          <w:highlight w:val="none"/>
          <w:lang w:val="en-US" w:eastAsia="zh-CN"/>
        </w:rPr>
        <w:t>12</w:t>
      </w:r>
      <w:r>
        <w:rPr>
          <w:rFonts w:hint="eastAsia" w:ascii="宋体" w:hAnsi="宋体" w:eastAsia="宋体" w:cs="宋体"/>
          <w:bCs/>
          <w:color w:val="auto"/>
          <w:sz w:val="22"/>
          <w:szCs w:val="22"/>
          <w:highlight w:val="none"/>
        </w:rPr>
        <w:t>月</w:t>
      </w:r>
      <w:r>
        <w:rPr>
          <w:rFonts w:hint="eastAsia" w:ascii="宋体" w:eastAsia="宋体" w:cs="宋体"/>
          <w:bCs/>
          <w:color w:val="auto"/>
          <w:sz w:val="22"/>
          <w:szCs w:val="22"/>
          <w:highlight w:val="none"/>
          <w:lang w:val="en-US" w:eastAsia="zh-CN"/>
        </w:rPr>
        <w:t>23</w:t>
      </w:r>
      <w:r>
        <w:rPr>
          <w:rFonts w:hint="eastAsia" w:ascii="宋体" w:hAnsi="宋体" w:eastAsia="宋体" w:cs="宋体"/>
          <w:bCs/>
          <w:color w:val="auto"/>
          <w:sz w:val="22"/>
          <w:szCs w:val="22"/>
          <w:highlight w:val="none"/>
        </w:rPr>
        <w:t>日至</w:t>
      </w:r>
      <w:r>
        <w:rPr>
          <w:rFonts w:hint="eastAsia" w:ascii="宋体" w:hAnsi="宋体" w:eastAsia="宋体" w:cs="宋体"/>
          <w:bCs/>
          <w:color w:val="auto"/>
          <w:sz w:val="22"/>
          <w:szCs w:val="22"/>
          <w:highlight w:val="none"/>
          <w:lang w:eastAsia="zh-CN"/>
        </w:rPr>
        <w:t>2025</w:t>
      </w:r>
      <w:r>
        <w:rPr>
          <w:rFonts w:hint="eastAsia" w:ascii="宋体" w:hAnsi="宋体" w:eastAsia="宋体" w:cs="宋体"/>
          <w:bCs/>
          <w:color w:val="auto"/>
          <w:sz w:val="22"/>
          <w:szCs w:val="22"/>
          <w:highlight w:val="none"/>
        </w:rPr>
        <w:t>年</w:t>
      </w:r>
      <w:r>
        <w:rPr>
          <w:rFonts w:hint="eastAsia" w:ascii="宋体" w:eastAsia="宋体" w:cs="宋体"/>
          <w:bCs/>
          <w:color w:val="auto"/>
          <w:sz w:val="22"/>
          <w:szCs w:val="22"/>
          <w:highlight w:val="none"/>
          <w:lang w:val="en-US" w:eastAsia="zh-CN"/>
        </w:rPr>
        <w:t>12</w:t>
      </w:r>
      <w:r>
        <w:rPr>
          <w:rFonts w:hint="eastAsia" w:ascii="宋体" w:hAnsi="宋体" w:eastAsia="宋体" w:cs="宋体"/>
          <w:bCs/>
          <w:color w:val="auto"/>
          <w:sz w:val="22"/>
          <w:szCs w:val="22"/>
          <w:highlight w:val="none"/>
        </w:rPr>
        <w:t>月</w:t>
      </w:r>
      <w:r>
        <w:rPr>
          <w:rFonts w:hint="eastAsia" w:ascii="宋体" w:eastAsia="宋体" w:cs="宋体"/>
          <w:bCs/>
          <w:color w:val="auto"/>
          <w:sz w:val="22"/>
          <w:szCs w:val="22"/>
          <w:highlight w:val="none"/>
          <w:lang w:val="en-US" w:eastAsia="zh-CN"/>
        </w:rPr>
        <w:t>30</w:t>
      </w:r>
      <w:r>
        <w:rPr>
          <w:rFonts w:hint="eastAsia" w:ascii="宋体" w:hAnsi="宋体" w:eastAsia="宋体" w:cs="宋体"/>
          <w:bCs/>
          <w:color w:val="auto"/>
          <w:sz w:val="22"/>
          <w:szCs w:val="22"/>
          <w:highlight w:val="none"/>
        </w:rPr>
        <w:t>日（09:00至12:00，</w:t>
      </w:r>
      <w:bookmarkStart w:id="163" w:name="_GoBack"/>
      <w:bookmarkEnd w:id="163"/>
      <w:r>
        <w:rPr>
          <w:rFonts w:hint="eastAsia" w:ascii="宋体" w:hAnsi="宋体" w:eastAsia="宋体" w:cs="宋体"/>
          <w:bCs/>
          <w:color w:val="auto"/>
          <w:sz w:val="22"/>
          <w:szCs w:val="22"/>
          <w:highlight w:val="none"/>
        </w:rPr>
        <w:t>14:30至17:30，法定节假日除外，不少于5个工作日）。</w:t>
      </w:r>
    </w:p>
    <w:p w14:paraId="559E5D4F">
      <w:pPr>
        <w:pStyle w:val="62"/>
        <w:keepNext w:val="0"/>
        <w:keepLines w:val="0"/>
        <w:pageBreakBefore w:val="0"/>
        <w:shd w:val="clear"/>
        <w:tabs>
          <w:tab w:val="left" w:pos="360"/>
        </w:tabs>
        <w:kinsoku/>
        <w:wordWrap/>
        <w:overflowPunct/>
        <w:topLinePunct w:val="0"/>
        <w:autoSpaceDE/>
        <w:autoSpaceDN/>
        <w:bidi w:val="0"/>
        <w:adjustRightInd/>
        <w:snapToGrid/>
        <w:spacing w:line="440" w:lineRule="exact"/>
        <w:ind w:left="360" w:hanging="360" w:firstLineChars="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rPr>
        <w:tab/>
      </w:r>
      <w:r>
        <w:rPr>
          <w:rFonts w:hint="eastAsia" w:ascii="宋体" w:hAnsi="宋体" w:eastAsia="宋体" w:cs="宋体"/>
          <w:bCs/>
          <w:color w:val="auto"/>
          <w:sz w:val="22"/>
          <w:szCs w:val="22"/>
          <w:highlight w:val="none"/>
        </w:rPr>
        <w:t>地点：</w:t>
      </w:r>
      <w:r>
        <w:rPr>
          <w:rFonts w:hint="eastAsia" w:ascii="宋体" w:hAnsi="宋体" w:eastAsia="宋体" w:cs="宋体"/>
          <w:color w:val="auto"/>
          <w:sz w:val="22"/>
          <w:szCs w:val="22"/>
          <w:highlight w:val="none"/>
        </w:rPr>
        <w:t>广东省东莞市南城街道体育路15号晓南大厦1101室</w:t>
      </w:r>
      <w:r>
        <w:rPr>
          <w:rFonts w:hint="eastAsia" w:ascii="宋体" w:hAnsi="宋体" w:eastAsia="宋体" w:cs="宋体"/>
          <w:bCs/>
          <w:color w:val="auto"/>
          <w:sz w:val="22"/>
          <w:szCs w:val="22"/>
          <w:highlight w:val="none"/>
        </w:rPr>
        <w:t>。</w:t>
      </w:r>
    </w:p>
    <w:p w14:paraId="40111BD8">
      <w:pPr>
        <w:pStyle w:val="62"/>
        <w:keepNext w:val="0"/>
        <w:keepLines w:val="0"/>
        <w:pageBreakBefore w:val="0"/>
        <w:shd w:val="clear"/>
        <w:tabs>
          <w:tab w:val="left" w:pos="360"/>
        </w:tabs>
        <w:kinsoku/>
        <w:wordWrap/>
        <w:overflowPunct/>
        <w:topLinePunct w:val="0"/>
        <w:autoSpaceDE/>
        <w:autoSpaceDN/>
        <w:bidi w:val="0"/>
        <w:adjustRightInd/>
        <w:snapToGrid/>
        <w:spacing w:line="440" w:lineRule="exact"/>
        <w:ind w:left="360" w:hanging="360" w:firstLineChars="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rPr>
        <w:tab/>
      </w:r>
      <w:r>
        <w:rPr>
          <w:rFonts w:hint="eastAsia" w:ascii="宋体" w:hAnsi="宋体" w:eastAsia="宋体" w:cs="宋体"/>
          <w:bCs/>
          <w:color w:val="auto"/>
          <w:sz w:val="22"/>
          <w:szCs w:val="22"/>
          <w:highlight w:val="none"/>
        </w:rPr>
        <w:t>售价：0元（人民币）/份，售后不退。</w:t>
      </w:r>
    </w:p>
    <w:p w14:paraId="79D2019A">
      <w:pPr>
        <w:pStyle w:val="62"/>
        <w:keepNext w:val="0"/>
        <w:keepLines w:val="0"/>
        <w:pageBreakBefore w:val="0"/>
        <w:shd w:val="clear"/>
        <w:tabs>
          <w:tab w:val="left" w:pos="360"/>
        </w:tabs>
        <w:kinsoku/>
        <w:wordWrap/>
        <w:overflowPunct/>
        <w:topLinePunct w:val="0"/>
        <w:autoSpaceDE/>
        <w:autoSpaceDN/>
        <w:bidi w:val="0"/>
        <w:adjustRightInd/>
        <w:snapToGrid/>
        <w:spacing w:line="440" w:lineRule="exact"/>
        <w:ind w:left="360" w:hanging="360" w:firstLineChars="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r>
        <w:rPr>
          <w:rFonts w:hint="eastAsia" w:ascii="宋体" w:hAnsi="宋体" w:eastAsia="宋体" w:cs="宋体"/>
          <w:bCs/>
          <w:color w:val="auto"/>
          <w:sz w:val="22"/>
          <w:szCs w:val="22"/>
          <w:highlight w:val="none"/>
        </w:rPr>
        <w:tab/>
      </w:r>
      <w:r>
        <w:rPr>
          <w:rFonts w:hint="eastAsia" w:ascii="宋体" w:hAnsi="宋体" w:eastAsia="宋体" w:cs="宋体"/>
          <w:bCs/>
          <w:color w:val="auto"/>
          <w:sz w:val="22"/>
          <w:szCs w:val="22"/>
          <w:highlight w:val="none"/>
        </w:rPr>
        <w:t>方式：现场获取。</w:t>
      </w:r>
    </w:p>
    <w:p w14:paraId="0F515AF3">
      <w:pPr>
        <w:pStyle w:val="62"/>
        <w:keepNext w:val="0"/>
        <w:keepLines w:val="0"/>
        <w:pageBreakBefore w:val="0"/>
        <w:shd w:val="clear"/>
        <w:tabs>
          <w:tab w:val="left" w:pos="360"/>
        </w:tabs>
        <w:kinsoku/>
        <w:wordWrap/>
        <w:overflowPunct/>
        <w:topLinePunct w:val="0"/>
        <w:autoSpaceDE/>
        <w:autoSpaceDN/>
        <w:bidi w:val="0"/>
        <w:adjustRightInd/>
        <w:snapToGrid/>
        <w:spacing w:line="440" w:lineRule="exact"/>
        <w:ind w:left="360" w:hanging="360" w:firstLineChars="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r>
        <w:rPr>
          <w:rFonts w:hint="eastAsia" w:ascii="宋体" w:hAnsi="宋体" w:eastAsia="宋体" w:cs="宋体"/>
          <w:bCs/>
          <w:color w:val="auto"/>
          <w:sz w:val="22"/>
          <w:szCs w:val="22"/>
          <w:highlight w:val="none"/>
        </w:rPr>
        <w:tab/>
      </w:r>
      <w:r>
        <w:rPr>
          <w:rFonts w:hint="eastAsia" w:ascii="宋体" w:hAnsi="宋体" w:eastAsia="宋体" w:cs="宋体"/>
          <w:bCs/>
          <w:color w:val="auto"/>
          <w:sz w:val="22"/>
          <w:szCs w:val="22"/>
          <w:highlight w:val="none"/>
        </w:rPr>
        <w:t>其他事宜：为了便于统计建议供应商获取文件时提供营业执照或其他主体资格证明资料复印件。</w:t>
      </w:r>
    </w:p>
    <w:p w14:paraId="7F37CD4B">
      <w:pPr>
        <w:pStyle w:val="62"/>
        <w:keepNext w:val="0"/>
        <w:keepLines w:val="0"/>
        <w:pageBreakBefore w:val="0"/>
        <w:numPr>
          <w:ilvl w:val="0"/>
          <w:numId w:val="5"/>
        </w:numPr>
        <w:shd w:val="clear"/>
        <w:kinsoku/>
        <w:wordWrap/>
        <w:overflowPunct/>
        <w:topLinePunct w:val="0"/>
        <w:autoSpaceDE/>
        <w:autoSpaceDN/>
        <w:bidi w:val="0"/>
        <w:adjustRightInd/>
        <w:snapToGrid/>
        <w:spacing w:line="440" w:lineRule="exact"/>
        <w:ind w:left="0" w:firstLine="0"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投标截止时间、开标时间、地点及开标事宜</w:t>
      </w:r>
    </w:p>
    <w:p w14:paraId="5AAF08B0">
      <w:pPr>
        <w:pStyle w:val="62"/>
        <w:keepNext w:val="0"/>
        <w:keepLines w:val="0"/>
        <w:pageBreakBefore w:val="0"/>
        <w:numPr>
          <w:ilvl w:val="0"/>
          <w:numId w:val="9"/>
        </w:numPr>
        <w:shd w:val="clear"/>
        <w:kinsoku/>
        <w:wordWrap/>
        <w:overflowPunct/>
        <w:topLinePunct w:val="0"/>
        <w:autoSpaceDE/>
        <w:autoSpaceDN/>
        <w:bidi w:val="0"/>
        <w:adjustRightInd/>
        <w:snapToGrid/>
        <w:spacing w:line="440" w:lineRule="exact"/>
        <w:ind w:left="357" w:hanging="357" w:firstLineChars="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提交投标文件时间：</w:t>
      </w:r>
      <w:r>
        <w:rPr>
          <w:rFonts w:hint="eastAsia" w:ascii="宋体" w:hAnsi="宋体" w:eastAsia="宋体" w:cs="宋体"/>
          <w:color w:val="auto"/>
          <w:sz w:val="22"/>
          <w:szCs w:val="22"/>
          <w:highlight w:val="none"/>
          <w:lang w:eastAsia="zh-CN"/>
        </w:rPr>
        <w:t>202</w:t>
      </w:r>
      <w:r>
        <w:rPr>
          <w:rFonts w:hint="eastAsia" w:asci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年</w:t>
      </w:r>
      <w:r>
        <w:rPr>
          <w:rFonts w:hint="eastAsia" w:ascii="宋体" w:eastAsia="宋体" w:cs="宋体"/>
          <w:color w:val="auto"/>
          <w:sz w:val="22"/>
          <w:szCs w:val="22"/>
          <w:highlight w:val="none"/>
          <w:lang w:val="en-US" w:eastAsia="zh-CN"/>
        </w:rPr>
        <w:t>01</w:t>
      </w:r>
      <w:r>
        <w:rPr>
          <w:rFonts w:hint="eastAsia" w:ascii="宋体" w:hAnsi="宋体" w:eastAsia="宋体" w:cs="宋体"/>
          <w:color w:val="auto"/>
          <w:sz w:val="22"/>
          <w:szCs w:val="22"/>
          <w:highlight w:val="none"/>
        </w:rPr>
        <w:t>月</w:t>
      </w:r>
      <w:r>
        <w:rPr>
          <w:rFonts w:hint="eastAsia" w:asci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日</w:t>
      </w:r>
      <w:r>
        <w:rPr>
          <w:rFonts w:hint="eastAsia" w:asci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w:t>
      </w:r>
      <w:r>
        <w:rPr>
          <w:rFonts w:hint="eastAsia" w:ascii="宋体" w:eastAsia="宋体" w:cs="宋体"/>
          <w:color w:val="auto"/>
          <w:sz w:val="22"/>
          <w:szCs w:val="22"/>
          <w:highlight w:val="none"/>
          <w:lang w:val="en-US" w:eastAsia="zh-CN"/>
        </w:rPr>
        <w:t>00</w:t>
      </w:r>
      <w:r>
        <w:rPr>
          <w:rFonts w:hint="eastAsia" w:ascii="宋体" w:hAnsi="宋体" w:eastAsia="宋体" w:cs="宋体"/>
          <w:color w:val="auto"/>
          <w:sz w:val="22"/>
          <w:szCs w:val="22"/>
          <w:highlight w:val="none"/>
          <w:lang w:val="en-US" w:eastAsia="zh-CN"/>
        </w:rPr>
        <w:t>-</w:t>
      </w:r>
      <w:r>
        <w:rPr>
          <w:rFonts w:hint="eastAsia" w:asci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w:t>
      </w:r>
      <w:r>
        <w:rPr>
          <w:rFonts w:hint="eastAsia" w:asci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（北京时间）。</w:t>
      </w:r>
    </w:p>
    <w:p w14:paraId="0FD524C4">
      <w:pPr>
        <w:pStyle w:val="62"/>
        <w:keepNext w:val="0"/>
        <w:keepLines w:val="0"/>
        <w:pageBreakBefore w:val="0"/>
        <w:numPr>
          <w:ilvl w:val="0"/>
          <w:numId w:val="9"/>
        </w:numPr>
        <w:shd w:val="clear"/>
        <w:kinsoku/>
        <w:wordWrap/>
        <w:overflowPunct/>
        <w:topLinePunct w:val="0"/>
        <w:autoSpaceDE/>
        <w:autoSpaceDN/>
        <w:bidi w:val="0"/>
        <w:adjustRightInd/>
        <w:snapToGrid/>
        <w:spacing w:line="440" w:lineRule="exact"/>
        <w:ind w:left="357" w:hanging="357" w:firstLineChars="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提交投标文件截止时间及开标时间</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202</w:t>
      </w:r>
      <w:r>
        <w:rPr>
          <w:rFonts w:hint="eastAsia" w:asci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年</w:t>
      </w:r>
      <w:r>
        <w:rPr>
          <w:rFonts w:hint="eastAsia" w:ascii="宋体" w:eastAsia="宋体" w:cs="宋体"/>
          <w:color w:val="auto"/>
          <w:sz w:val="22"/>
          <w:szCs w:val="22"/>
          <w:highlight w:val="none"/>
          <w:lang w:val="en-US" w:eastAsia="zh-CN"/>
        </w:rPr>
        <w:t>01</w:t>
      </w:r>
      <w:r>
        <w:rPr>
          <w:rFonts w:hint="eastAsia" w:ascii="宋体" w:hAnsi="宋体" w:eastAsia="宋体" w:cs="宋体"/>
          <w:color w:val="auto"/>
          <w:sz w:val="22"/>
          <w:szCs w:val="22"/>
          <w:highlight w:val="none"/>
        </w:rPr>
        <w:t>月</w:t>
      </w:r>
      <w:r>
        <w:rPr>
          <w:rFonts w:hint="eastAsia" w:asci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日</w:t>
      </w:r>
      <w:r>
        <w:rPr>
          <w:rFonts w:hint="eastAsia" w:asci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rPr>
        <w:t>:</w:t>
      </w:r>
      <w:r>
        <w:rPr>
          <w:rFonts w:hint="eastAsia" w:asci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（北京时间）。</w:t>
      </w:r>
    </w:p>
    <w:p w14:paraId="0B70C731">
      <w:pPr>
        <w:pStyle w:val="62"/>
        <w:keepNext w:val="0"/>
        <w:keepLines w:val="0"/>
        <w:pageBreakBefore w:val="0"/>
        <w:numPr>
          <w:ilvl w:val="0"/>
          <w:numId w:val="9"/>
        </w:numPr>
        <w:shd w:val="clear"/>
        <w:kinsoku/>
        <w:wordWrap/>
        <w:overflowPunct/>
        <w:topLinePunct w:val="0"/>
        <w:autoSpaceDE/>
        <w:autoSpaceDN/>
        <w:bidi w:val="0"/>
        <w:adjustRightInd/>
        <w:snapToGrid/>
        <w:spacing w:line="440" w:lineRule="exact"/>
        <w:ind w:firstLineChars="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地点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广</w:t>
      </w:r>
      <w:r>
        <w:rPr>
          <w:rFonts w:hint="eastAsia" w:ascii="宋体" w:hAnsi="宋体" w:eastAsia="宋体" w:cs="宋体"/>
          <w:color w:val="auto"/>
          <w:sz w:val="22"/>
          <w:szCs w:val="22"/>
          <w:highlight w:val="none"/>
        </w:rPr>
        <w:t>东省东莞市南城街道体育路15号晓南大厦1101室。</w:t>
      </w:r>
    </w:p>
    <w:p w14:paraId="476B18CF">
      <w:pPr>
        <w:pStyle w:val="62"/>
        <w:keepNext w:val="0"/>
        <w:keepLines w:val="0"/>
        <w:pageBreakBefore w:val="0"/>
        <w:numPr>
          <w:ilvl w:val="0"/>
          <w:numId w:val="5"/>
        </w:numPr>
        <w:shd w:val="clear"/>
        <w:kinsoku/>
        <w:wordWrap/>
        <w:overflowPunct/>
        <w:topLinePunct w:val="0"/>
        <w:autoSpaceDE/>
        <w:autoSpaceDN/>
        <w:bidi w:val="0"/>
        <w:adjustRightInd/>
        <w:snapToGrid/>
        <w:spacing w:line="440" w:lineRule="exact"/>
        <w:ind w:left="0" w:firstLine="0"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对本次招标提出询问，请按以下方式联系：</w:t>
      </w:r>
    </w:p>
    <w:p w14:paraId="0F2EB6A2">
      <w:pPr>
        <w:pStyle w:val="62"/>
        <w:keepNext w:val="0"/>
        <w:keepLines w:val="0"/>
        <w:pageBreakBefore w:val="0"/>
        <w:numPr>
          <w:ilvl w:val="0"/>
          <w:numId w:val="10"/>
        </w:numPr>
        <w:shd w:val="clear"/>
        <w:kinsoku/>
        <w:wordWrap/>
        <w:overflowPunct/>
        <w:topLinePunct w:val="0"/>
        <w:autoSpaceDE/>
        <w:autoSpaceDN/>
        <w:bidi w:val="0"/>
        <w:adjustRightInd/>
        <w:snapToGrid/>
        <w:spacing w:line="440" w:lineRule="exact"/>
        <w:ind w:left="357" w:hanging="357"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采购人信息</w:t>
      </w:r>
    </w:p>
    <w:p w14:paraId="6B02501F">
      <w:pPr>
        <w:keepNext w:val="0"/>
        <w:keepLines w:val="0"/>
        <w:pageBreakBefore w:val="0"/>
        <w:shd w:val="clear"/>
        <w:kinsoku/>
        <w:wordWrap/>
        <w:overflowPunct/>
        <w:topLinePunct w:val="0"/>
        <w:autoSpaceDE/>
        <w:autoSpaceDN/>
        <w:bidi w:val="0"/>
        <w:adjustRightInd/>
        <w:snapToGrid/>
        <w:spacing w:line="440" w:lineRule="exact"/>
        <w:ind w:left="1054" w:leftChars="172" w:hanging="693" w:hangingChars="315"/>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cs="宋体"/>
          <w:color w:val="auto"/>
          <w:sz w:val="22"/>
          <w:szCs w:val="22"/>
          <w:highlight w:val="none"/>
          <w:lang w:eastAsia="zh-CN"/>
        </w:rPr>
        <w:t>东莞市大岭山森林公园</w:t>
      </w:r>
    </w:p>
    <w:p w14:paraId="6B381D31">
      <w:pPr>
        <w:keepNext w:val="0"/>
        <w:keepLines w:val="0"/>
        <w:pageBreakBefore w:val="0"/>
        <w:shd w:val="clear"/>
        <w:kinsoku/>
        <w:wordWrap/>
        <w:overflowPunct/>
        <w:topLinePunct w:val="0"/>
        <w:autoSpaceDE/>
        <w:autoSpaceDN/>
        <w:bidi w:val="0"/>
        <w:adjustRightInd/>
        <w:snapToGrid/>
        <w:spacing w:line="440" w:lineRule="exact"/>
        <w:ind w:left="1054" w:leftChars="172" w:hanging="693" w:hangingChars="315"/>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地址：</w:t>
      </w:r>
      <w:r>
        <w:rPr>
          <w:rFonts w:hint="eastAsia" w:ascii="宋体" w:hAnsi="宋体" w:cs="宋体"/>
          <w:color w:val="auto"/>
          <w:sz w:val="22"/>
          <w:szCs w:val="22"/>
          <w:highlight w:val="none"/>
          <w:lang w:eastAsia="zh-CN"/>
        </w:rPr>
        <w:t>广东省东莞市虎门镇虎林路13号</w:t>
      </w:r>
    </w:p>
    <w:p w14:paraId="2D5D5A20">
      <w:pPr>
        <w:keepNext w:val="0"/>
        <w:keepLines w:val="0"/>
        <w:pageBreakBefore w:val="0"/>
        <w:shd w:val="clear"/>
        <w:kinsoku/>
        <w:wordWrap/>
        <w:overflowPunct/>
        <w:topLinePunct w:val="0"/>
        <w:autoSpaceDE/>
        <w:autoSpaceDN/>
        <w:bidi w:val="0"/>
        <w:adjustRightInd/>
        <w:snapToGrid/>
        <w:spacing w:line="440" w:lineRule="exact"/>
        <w:ind w:left="1054" w:leftChars="172" w:hanging="693" w:hangingChars="315"/>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联系方式：</w:t>
      </w:r>
      <w:bookmarkStart w:id="9" w:name="_Toc28359009"/>
      <w:bookmarkStart w:id="10" w:name="_Toc28359086"/>
      <w:r>
        <w:rPr>
          <w:rFonts w:hint="eastAsia" w:ascii="宋体" w:hAnsi="宋体" w:cs="宋体"/>
          <w:color w:val="auto"/>
          <w:sz w:val="22"/>
          <w:szCs w:val="22"/>
          <w:highlight w:val="none"/>
          <w:lang w:eastAsia="zh-CN"/>
        </w:rPr>
        <w:t>0769-85554705</w:t>
      </w:r>
    </w:p>
    <w:p w14:paraId="4194D6D0">
      <w:pPr>
        <w:pStyle w:val="62"/>
        <w:keepNext w:val="0"/>
        <w:keepLines w:val="0"/>
        <w:pageBreakBefore w:val="0"/>
        <w:numPr>
          <w:ilvl w:val="0"/>
          <w:numId w:val="10"/>
        </w:numPr>
        <w:shd w:val="clear"/>
        <w:kinsoku/>
        <w:wordWrap/>
        <w:overflowPunct/>
        <w:topLinePunct w:val="0"/>
        <w:autoSpaceDE/>
        <w:autoSpaceDN/>
        <w:bidi w:val="0"/>
        <w:adjustRightInd/>
        <w:snapToGrid/>
        <w:spacing w:line="440" w:lineRule="exact"/>
        <w:ind w:left="357" w:hanging="357"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采购代理机构信息</w:t>
      </w:r>
      <w:bookmarkEnd w:id="9"/>
      <w:bookmarkEnd w:id="10"/>
    </w:p>
    <w:p w14:paraId="7DA0DF14">
      <w:pPr>
        <w:keepNext w:val="0"/>
        <w:keepLines w:val="0"/>
        <w:pageBreakBefore w:val="0"/>
        <w:shd w:val="clear"/>
        <w:kinsoku/>
        <w:wordWrap/>
        <w:overflowPunct/>
        <w:topLinePunct w:val="0"/>
        <w:autoSpaceDE/>
        <w:autoSpaceDN/>
        <w:bidi w:val="0"/>
        <w:adjustRightInd/>
        <w:snapToGrid/>
        <w:spacing w:line="440" w:lineRule="exact"/>
        <w:ind w:left="1054" w:leftChars="172" w:hanging="693" w:hangingChars="315"/>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名称：广东华建联工程咨询有限公司</w:t>
      </w:r>
    </w:p>
    <w:p w14:paraId="1AA808D4">
      <w:pPr>
        <w:keepNext w:val="0"/>
        <w:keepLines w:val="0"/>
        <w:pageBreakBefore w:val="0"/>
        <w:shd w:val="clear"/>
        <w:kinsoku/>
        <w:wordWrap/>
        <w:overflowPunct/>
        <w:topLinePunct w:val="0"/>
        <w:autoSpaceDE/>
        <w:autoSpaceDN/>
        <w:bidi w:val="0"/>
        <w:adjustRightInd/>
        <w:snapToGrid/>
        <w:spacing w:line="440" w:lineRule="exact"/>
        <w:ind w:left="1054" w:leftChars="172" w:hanging="693" w:hangingChars="315"/>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地址：广东省东莞市南城街道体育路15号晓南大厦1101室</w:t>
      </w:r>
    </w:p>
    <w:p w14:paraId="2B7B7C12">
      <w:pPr>
        <w:pStyle w:val="62"/>
        <w:keepNext w:val="0"/>
        <w:keepLines w:val="0"/>
        <w:pageBreakBefore w:val="0"/>
        <w:numPr>
          <w:ilvl w:val="0"/>
          <w:numId w:val="10"/>
        </w:numPr>
        <w:shd w:val="clear"/>
        <w:kinsoku/>
        <w:wordWrap/>
        <w:overflowPunct/>
        <w:topLinePunct w:val="0"/>
        <w:autoSpaceDE/>
        <w:autoSpaceDN/>
        <w:bidi w:val="0"/>
        <w:adjustRightInd/>
        <w:snapToGrid/>
        <w:spacing w:line="440" w:lineRule="exact"/>
        <w:ind w:left="357" w:hanging="357" w:firstLineChars="0"/>
        <w:rPr>
          <w:rFonts w:hint="eastAsia" w:ascii="宋体" w:hAnsi="宋体" w:eastAsia="宋体" w:cs="宋体"/>
          <w:b/>
          <w:color w:val="auto"/>
          <w:sz w:val="22"/>
          <w:szCs w:val="22"/>
          <w:highlight w:val="none"/>
        </w:rPr>
      </w:pPr>
      <w:bookmarkStart w:id="11" w:name="_Toc28359087"/>
      <w:bookmarkStart w:id="12" w:name="_Toc28359010"/>
      <w:r>
        <w:rPr>
          <w:rFonts w:hint="eastAsia" w:ascii="宋体" w:hAnsi="宋体" w:eastAsia="宋体" w:cs="宋体"/>
          <w:b/>
          <w:color w:val="auto"/>
          <w:sz w:val="22"/>
          <w:szCs w:val="22"/>
          <w:highlight w:val="none"/>
        </w:rPr>
        <w:t>项目联系方式</w:t>
      </w:r>
      <w:bookmarkEnd w:id="11"/>
      <w:bookmarkEnd w:id="12"/>
    </w:p>
    <w:p w14:paraId="53614EB1">
      <w:pPr>
        <w:keepNext w:val="0"/>
        <w:keepLines w:val="0"/>
        <w:pageBreakBefore w:val="0"/>
        <w:shd w:val="clear"/>
        <w:kinsoku/>
        <w:wordWrap/>
        <w:overflowPunct/>
        <w:topLinePunct w:val="0"/>
        <w:autoSpaceDE/>
        <w:autoSpaceDN/>
        <w:bidi w:val="0"/>
        <w:adjustRightInd/>
        <w:snapToGrid/>
        <w:spacing w:line="440" w:lineRule="exact"/>
        <w:ind w:left="1054" w:leftChars="172" w:hanging="693" w:hangingChars="315"/>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项目联系人：</w:t>
      </w:r>
      <w:r>
        <w:rPr>
          <w:rFonts w:hint="eastAsia" w:ascii="宋体" w:hAnsi="宋体" w:eastAsia="宋体" w:cs="宋体"/>
          <w:color w:val="auto"/>
          <w:sz w:val="22"/>
          <w:szCs w:val="22"/>
          <w:highlight w:val="none"/>
          <w:lang w:val="en-US" w:eastAsia="zh-CN"/>
        </w:rPr>
        <w:t>欧工</w:t>
      </w:r>
    </w:p>
    <w:p w14:paraId="3DBB7411">
      <w:pPr>
        <w:keepNext w:val="0"/>
        <w:keepLines w:val="0"/>
        <w:pageBreakBefore w:val="0"/>
        <w:shd w:val="clear"/>
        <w:kinsoku/>
        <w:wordWrap/>
        <w:overflowPunct/>
        <w:topLinePunct w:val="0"/>
        <w:autoSpaceDE/>
        <w:autoSpaceDN/>
        <w:bidi w:val="0"/>
        <w:adjustRightInd/>
        <w:snapToGrid/>
        <w:spacing w:line="440" w:lineRule="exact"/>
        <w:ind w:left="1054" w:leftChars="172" w:hanging="693" w:hangingChars="315"/>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电话：0769-22205885-804</w:t>
      </w:r>
    </w:p>
    <w:p w14:paraId="0770D82C">
      <w:pPr>
        <w:pStyle w:val="62"/>
        <w:keepNext w:val="0"/>
        <w:keepLines w:val="0"/>
        <w:pageBreakBefore w:val="0"/>
        <w:shd w:val="clear"/>
        <w:kinsoku/>
        <w:wordWrap/>
        <w:overflowPunct/>
        <w:topLinePunct w:val="0"/>
        <w:autoSpaceDE/>
        <w:autoSpaceDN/>
        <w:bidi w:val="0"/>
        <w:adjustRightInd/>
        <w:snapToGrid/>
        <w:spacing w:line="440" w:lineRule="exact"/>
        <w:ind w:firstLine="496"/>
        <w:jc w:val="right"/>
        <w:rPr>
          <w:rFonts w:hint="eastAsia" w:ascii="宋体" w:hAnsi="宋体" w:eastAsia="宋体" w:cs="宋体"/>
          <w:b/>
          <w:color w:val="auto"/>
          <w:sz w:val="22"/>
          <w:szCs w:val="22"/>
          <w:highlight w:val="none"/>
        </w:rPr>
      </w:pPr>
    </w:p>
    <w:p w14:paraId="5FD150D2">
      <w:pPr>
        <w:pStyle w:val="62"/>
        <w:keepNext w:val="0"/>
        <w:keepLines w:val="0"/>
        <w:pageBreakBefore w:val="0"/>
        <w:shd w:val="clear"/>
        <w:kinsoku/>
        <w:wordWrap/>
        <w:overflowPunct/>
        <w:topLinePunct w:val="0"/>
        <w:autoSpaceDE/>
        <w:autoSpaceDN/>
        <w:bidi w:val="0"/>
        <w:adjustRightInd/>
        <w:snapToGrid/>
        <w:spacing w:line="440" w:lineRule="exact"/>
        <w:ind w:firstLine="496"/>
        <w:jc w:val="righ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广东华建联工程咨询有限公司</w:t>
      </w:r>
    </w:p>
    <w:p w14:paraId="58929BCC">
      <w:pPr>
        <w:shd w:val="clear"/>
        <w:rPr>
          <w:color w:val="auto"/>
          <w:highlight w:val="none"/>
        </w:rPr>
      </w:pPr>
      <w:r>
        <w:rPr>
          <w:color w:val="auto"/>
          <w:highlight w:val="none"/>
        </w:rPr>
        <w:br w:type="page"/>
      </w:r>
    </w:p>
    <w:p w14:paraId="406424D9">
      <w:pPr>
        <w:shd w:val="clear"/>
        <w:rPr>
          <w:color w:val="auto"/>
          <w:highlight w:val="none"/>
        </w:rPr>
      </w:pPr>
    </w:p>
    <w:p w14:paraId="2A02E505">
      <w:pPr>
        <w:shd w:val="clear"/>
        <w:rPr>
          <w:color w:val="auto"/>
          <w:highlight w:val="none"/>
        </w:rPr>
      </w:pPr>
    </w:p>
    <w:p w14:paraId="62FECB55">
      <w:pPr>
        <w:rPr>
          <w:color w:val="auto"/>
          <w:highlight w:val="none"/>
        </w:rPr>
      </w:pPr>
    </w:p>
    <w:p w14:paraId="22C07A51">
      <w:pPr>
        <w:shd w:val="clear"/>
        <w:rPr>
          <w:color w:val="auto"/>
          <w:highlight w:val="none"/>
        </w:rPr>
      </w:pPr>
    </w:p>
    <w:p w14:paraId="46CA4BE2">
      <w:pPr>
        <w:shd w:val="clear"/>
        <w:rPr>
          <w:color w:val="auto"/>
          <w:highlight w:val="none"/>
        </w:rPr>
      </w:pPr>
    </w:p>
    <w:p w14:paraId="3F51C66F">
      <w:pPr>
        <w:shd w:val="clear"/>
        <w:rPr>
          <w:color w:val="auto"/>
          <w:highlight w:val="none"/>
        </w:rPr>
      </w:pPr>
    </w:p>
    <w:p w14:paraId="02B310C6">
      <w:pPr>
        <w:shd w:val="clear"/>
        <w:rPr>
          <w:color w:val="auto"/>
          <w:highlight w:val="none"/>
        </w:rPr>
      </w:pPr>
    </w:p>
    <w:p w14:paraId="558DA79E">
      <w:pPr>
        <w:rPr>
          <w:color w:val="auto"/>
          <w:highlight w:val="none"/>
        </w:rPr>
      </w:pPr>
    </w:p>
    <w:p w14:paraId="51143B73">
      <w:pPr>
        <w:rPr>
          <w:color w:val="auto"/>
          <w:highlight w:val="none"/>
        </w:rPr>
      </w:pPr>
    </w:p>
    <w:p w14:paraId="307F80AE">
      <w:pPr>
        <w:shd w:val="clear"/>
        <w:rPr>
          <w:color w:val="auto"/>
          <w:highlight w:val="none"/>
        </w:rPr>
      </w:pPr>
    </w:p>
    <w:p w14:paraId="11485BE4">
      <w:pPr>
        <w:shd w:val="clear"/>
        <w:rPr>
          <w:color w:val="auto"/>
          <w:highlight w:val="none"/>
        </w:rPr>
      </w:pPr>
    </w:p>
    <w:p w14:paraId="21178EFF">
      <w:pPr>
        <w:shd w:val="clear"/>
        <w:rPr>
          <w:color w:val="auto"/>
          <w:highlight w:val="none"/>
        </w:rPr>
      </w:pPr>
    </w:p>
    <w:p w14:paraId="107A8701">
      <w:pPr>
        <w:shd w:val="clear"/>
        <w:rPr>
          <w:color w:val="auto"/>
          <w:highlight w:val="none"/>
        </w:rPr>
      </w:pPr>
    </w:p>
    <w:p w14:paraId="6CEF6C47">
      <w:pPr>
        <w:shd w:val="clear"/>
        <w:rPr>
          <w:color w:val="auto"/>
          <w:highlight w:val="none"/>
        </w:rPr>
      </w:pPr>
    </w:p>
    <w:p w14:paraId="220D43D0">
      <w:pPr>
        <w:shd w:val="clear"/>
        <w:rPr>
          <w:color w:val="auto"/>
          <w:highlight w:val="none"/>
        </w:rPr>
      </w:pPr>
    </w:p>
    <w:p w14:paraId="053608BF">
      <w:pPr>
        <w:shd w:val="clear"/>
        <w:rPr>
          <w:color w:val="auto"/>
          <w:highlight w:val="none"/>
        </w:rPr>
      </w:pPr>
    </w:p>
    <w:p w14:paraId="43DE0F57">
      <w:pPr>
        <w:pStyle w:val="2"/>
        <w:shd w:val="clear"/>
        <w:rPr>
          <w:color w:val="auto"/>
          <w:highlight w:val="none"/>
        </w:rPr>
      </w:pPr>
    </w:p>
    <w:p w14:paraId="7D00C15C">
      <w:pPr>
        <w:pStyle w:val="2"/>
        <w:shd w:val="clear"/>
        <w:rPr>
          <w:color w:val="auto"/>
          <w:highlight w:val="none"/>
        </w:rPr>
      </w:pPr>
      <w:bookmarkStart w:id="13" w:name="_Toc22432"/>
      <w:r>
        <w:rPr>
          <w:rFonts w:hint="eastAsia"/>
          <w:color w:val="auto"/>
          <w:highlight w:val="none"/>
        </w:rPr>
        <w:t>第二部分  投标人须知</w:t>
      </w:r>
      <w:bookmarkEnd w:id="0"/>
      <w:bookmarkEnd w:id="1"/>
      <w:bookmarkEnd w:id="13"/>
    </w:p>
    <w:p w14:paraId="533C467B">
      <w:pPr>
        <w:shd w:val="clear"/>
        <w:rPr>
          <w:color w:val="auto"/>
          <w:highlight w:val="none"/>
        </w:rPr>
      </w:pPr>
    </w:p>
    <w:p w14:paraId="51DBB25A">
      <w:pPr>
        <w:shd w:val="clear"/>
        <w:rPr>
          <w:color w:val="auto"/>
          <w:highlight w:val="none"/>
        </w:rPr>
      </w:pPr>
    </w:p>
    <w:p w14:paraId="6E6AF424">
      <w:pPr>
        <w:shd w:val="clear"/>
        <w:rPr>
          <w:color w:val="auto"/>
          <w:highlight w:val="none"/>
        </w:rPr>
      </w:pPr>
    </w:p>
    <w:p w14:paraId="4130D6EE">
      <w:pPr>
        <w:shd w:val="clear"/>
        <w:rPr>
          <w:color w:val="auto"/>
          <w:highlight w:val="none"/>
        </w:rPr>
      </w:pPr>
    </w:p>
    <w:p w14:paraId="1157FF57">
      <w:pPr>
        <w:shd w:val="clear"/>
        <w:rPr>
          <w:color w:val="auto"/>
          <w:highlight w:val="none"/>
        </w:rPr>
      </w:pPr>
    </w:p>
    <w:p w14:paraId="39D58CE3">
      <w:pPr>
        <w:shd w:val="clear"/>
        <w:rPr>
          <w:color w:val="auto"/>
          <w:highlight w:val="none"/>
        </w:rPr>
      </w:pPr>
    </w:p>
    <w:p w14:paraId="628FA79E">
      <w:pPr>
        <w:shd w:val="clear"/>
        <w:rPr>
          <w:color w:val="auto"/>
          <w:highlight w:val="none"/>
        </w:rPr>
      </w:pPr>
    </w:p>
    <w:p w14:paraId="03E7EACE">
      <w:pPr>
        <w:shd w:val="clear"/>
        <w:rPr>
          <w:color w:val="auto"/>
          <w:highlight w:val="none"/>
        </w:rPr>
      </w:pPr>
    </w:p>
    <w:p w14:paraId="7CE48565">
      <w:pPr>
        <w:shd w:val="clear"/>
        <w:rPr>
          <w:color w:val="auto"/>
          <w:highlight w:val="none"/>
        </w:rPr>
      </w:pPr>
    </w:p>
    <w:p w14:paraId="1BE07C7A">
      <w:pPr>
        <w:shd w:val="clear"/>
        <w:rPr>
          <w:color w:val="auto"/>
          <w:highlight w:val="none"/>
        </w:rPr>
      </w:pPr>
    </w:p>
    <w:p w14:paraId="0396B216">
      <w:pPr>
        <w:shd w:val="clear"/>
        <w:rPr>
          <w:color w:val="auto"/>
          <w:highlight w:val="none"/>
        </w:rPr>
      </w:pPr>
    </w:p>
    <w:p w14:paraId="3E1CB5CA">
      <w:pPr>
        <w:shd w:val="clear"/>
        <w:rPr>
          <w:color w:val="auto"/>
          <w:highlight w:val="none"/>
        </w:rPr>
      </w:pPr>
    </w:p>
    <w:p w14:paraId="724B30ED">
      <w:pPr>
        <w:shd w:val="clear"/>
        <w:rPr>
          <w:color w:val="auto"/>
          <w:highlight w:val="none"/>
        </w:rPr>
      </w:pPr>
    </w:p>
    <w:p w14:paraId="3431B12A">
      <w:pPr>
        <w:shd w:val="clear"/>
        <w:rPr>
          <w:color w:val="auto"/>
          <w:highlight w:val="none"/>
        </w:rPr>
      </w:pPr>
    </w:p>
    <w:p w14:paraId="7D1B3AF3">
      <w:pPr>
        <w:shd w:val="clear"/>
        <w:rPr>
          <w:color w:val="auto"/>
          <w:highlight w:val="none"/>
        </w:rPr>
      </w:pPr>
    </w:p>
    <w:p w14:paraId="511D5D3B">
      <w:pPr>
        <w:shd w:val="clear"/>
        <w:rPr>
          <w:color w:val="auto"/>
          <w:highlight w:val="none"/>
        </w:rPr>
      </w:pPr>
    </w:p>
    <w:p w14:paraId="799D5F2F">
      <w:pPr>
        <w:shd w:val="clear"/>
        <w:rPr>
          <w:color w:val="auto"/>
          <w:highlight w:val="none"/>
        </w:rPr>
      </w:pPr>
    </w:p>
    <w:p w14:paraId="2745E75E">
      <w:pPr>
        <w:shd w:val="clear"/>
        <w:rPr>
          <w:color w:val="auto"/>
          <w:highlight w:val="none"/>
        </w:rPr>
      </w:pPr>
    </w:p>
    <w:p w14:paraId="655E0532">
      <w:pPr>
        <w:shd w:val="clear"/>
        <w:rPr>
          <w:color w:val="auto"/>
          <w:highlight w:val="none"/>
        </w:rPr>
      </w:pPr>
    </w:p>
    <w:p w14:paraId="268E1940">
      <w:pPr>
        <w:rPr>
          <w:rFonts w:hint="eastAsia"/>
          <w:color w:val="auto"/>
          <w:highlight w:val="none"/>
        </w:rPr>
      </w:pPr>
      <w:bookmarkStart w:id="14" w:name="_Toc298847172"/>
      <w:bookmarkStart w:id="15" w:name="_Toc303084244"/>
      <w:bookmarkStart w:id="16" w:name="_Toc382049090"/>
      <w:r>
        <w:rPr>
          <w:rFonts w:hint="eastAsia"/>
          <w:color w:val="auto"/>
          <w:highlight w:val="none"/>
        </w:rPr>
        <w:br w:type="page"/>
      </w:r>
    </w:p>
    <w:p w14:paraId="5B7D87DD">
      <w:pPr>
        <w:pStyle w:val="3"/>
        <w:shd w:val="clear"/>
        <w:rPr>
          <w:color w:val="auto"/>
          <w:highlight w:val="none"/>
        </w:rPr>
      </w:pPr>
      <w:bookmarkStart w:id="17" w:name="_Toc16361"/>
      <w:r>
        <w:rPr>
          <w:rFonts w:hint="eastAsia"/>
          <w:color w:val="auto"/>
          <w:highlight w:val="none"/>
        </w:rPr>
        <w:t>一、说  明</w:t>
      </w:r>
      <w:bookmarkEnd w:id="14"/>
      <w:bookmarkEnd w:id="15"/>
      <w:bookmarkEnd w:id="16"/>
      <w:bookmarkEnd w:id="17"/>
    </w:p>
    <w:p w14:paraId="226B01CD">
      <w:pPr>
        <w:pStyle w:val="4"/>
        <w:shd w:val="clear"/>
        <w:rPr>
          <w:color w:val="auto"/>
          <w:highlight w:val="none"/>
        </w:rPr>
      </w:pPr>
      <w:bookmarkStart w:id="18" w:name="_Toc303084245"/>
      <w:bookmarkStart w:id="19" w:name="_Toc16285"/>
      <w:bookmarkStart w:id="20" w:name="_Toc382049091"/>
      <w:bookmarkStart w:id="21" w:name="_Toc298847173"/>
      <w:r>
        <w:rPr>
          <w:rFonts w:hint="eastAsia"/>
          <w:color w:val="auto"/>
          <w:highlight w:val="none"/>
        </w:rPr>
        <w:t>适用范围及资金来源</w:t>
      </w:r>
      <w:bookmarkEnd w:id="18"/>
      <w:bookmarkEnd w:id="19"/>
      <w:bookmarkEnd w:id="20"/>
      <w:bookmarkEnd w:id="21"/>
    </w:p>
    <w:p w14:paraId="3454EF50">
      <w:pPr>
        <w:numPr>
          <w:ilvl w:val="1"/>
          <w:numId w:val="1"/>
        </w:numPr>
        <w:shd w:val="clear"/>
        <w:spacing w:line="360" w:lineRule="exact"/>
        <w:rPr>
          <w:color w:val="auto"/>
          <w:sz w:val="22"/>
          <w:szCs w:val="22"/>
          <w:highlight w:val="none"/>
        </w:rPr>
      </w:pPr>
      <w:r>
        <w:rPr>
          <w:rFonts w:hint="eastAsia"/>
          <w:color w:val="auto"/>
          <w:sz w:val="22"/>
          <w:szCs w:val="22"/>
          <w:highlight w:val="none"/>
        </w:rPr>
        <w:t>本次招标标的为</w:t>
      </w:r>
      <w:r>
        <w:rPr>
          <w:rFonts w:hint="eastAsia"/>
          <w:color w:val="auto"/>
          <w:sz w:val="22"/>
          <w:szCs w:val="22"/>
          <w:highlight w:val="none"/>
          <w:lang w:val="en-US" w:eastAsia="zh-CN"/>
        </w:rPr>
        <w:t>2025年东莞市大岭山森林公园森林质量精准提升(林分优化)项目</w:t>
      </w:r>
      <w:r>
        <w:rPr>
          <w:rFonts w:hint="eastAsia"/>
          <w:color w:val="auto"/>
          <w:sz w:val="22"/>
          <w:szCs w:val="22"/>
          <w:highlight w:val="none"/>
        </w:rPr>
        <w:t>，详细要求见第三部分《用户需求书》。</w:t>
      </w:r>
    </w:p>
    <w:p w14:paraId="2CE836F8">
      <w:pPr>
        <w:numPr>
          <w:ilvl w:val="1"/>
          <w:numId w:val="1"/>
        </w:numPr>
        <w:shd w:val="clear"/>
        <w:spacing w:line="360" w:lineRule="exact"/>
        <w:rPr>
          <w:color w:val="auto"/>
          <w:sz w:val="22"/>
          <w:szCs w:val="22"/>
          <w:highlight w:val="none"/>
        </w:rPr>
      </w:pPr>
      <w:r>
        <w:rPr>
          <w:rFonts w:hint="eastAsia"/>
          <w:color w:val="auto"/>
          <w:sz w:val="22"/>
          <w:szCs w:val="22"/>
          <w:highlight w:val="none"/>
        </w:rPr>
        <w:t>资金来源：</w:t>
      </w:r>
      <w:r>
        <w:rPr>
          <w:rFonts w:hint="eastAsia"/>
          <w:color w:val="auto"/>
          <w:sz w:val="22"/>
          <w:szCs w:val="22"/>
          <w:highlight w:val="none"/>
          <w:lang w:val="en-US" w:eastAsia="zh-CN"/>
        </w:rPr>
        <w:t>财政资金</w:t>
      </w:r>
      <w:r>
        <w:rPr>
          <w:rFonts w:hint="eastAsia"/>
          <w:color w:val="auto"/>
          <w:sz w:val="22"/>
          <w:szCs w:val="22"/>
          <w:highlight w:val="none"/>
        </w:rPr>
        <w:t>。</w:t>
      </w:r>
    </w:p>
    <w:p w14:paraId="243571A4">
      <w:pPr>
        <w:pStyle w:val="4"/>
        <w:shd w:val="clear"/>
        <w:rPr>
          <w:color w:val="auto"/>
          <w:highlight w:val="none"/>
        </w:rPr>
      </w:pPr>
      <w:bookmarkStart w:id="22" w:name="_Toc382049092"/>
      <w:bookmarkStart w:id="23" w:name="_Toc298847174"/>
      <w:bookmarkStart w:id="24" w:name="_Toc28229"/>
      <w:bookmarkStart w:id="25" w:name="_Toc303084246"/>
      <w:r>
        <w:rPr>
          <w:rFonts w:hint="eastAsia"/>
          <w:color w:val="auto"/>
          <w:highlight w:val="none"/>
        </w:rPr>
        <w:t>定义</w:t>
      </w:r>
      <w:bookmarkEnd w:id="22"/>
      <w:bookmarkEnd w:id="23"/>
      <w:bookmarkEnd w:id="24"/>
      <w:bookmarkEnd w:id="25"/>
    </w:p>
    <w:p w14:paraId="4CD612E2">
      <w:pPr>
        <w:numPr>
          <w:ilvl w:val="1"/>
          <w:numId w:val="1"/>
        </w:numPr>
        <w:shd w:val="clear"/>
        <w:spacing w:line="360" w:lineRule="exact"/>
        <w:rPr>
          <w:color w:val="auto"/>
          <w:sz w:val="22"/>
          <w:szCs w:val="22"/>
          <w:highlight w:val="none"/>
        </w:rPr>
      </w:pPr>
      <w:r>
        <w:rPr>
          <w:rFonts w:hint="eastAsia"/>
          <w:color w:val="auto"/>
          <w:sz w:val="22"/>
          <w:szCs w:val="22"/>
          <w:highlight w:val="none"/>
        </w:rPr>
        <w:t>本项目采购人：</w:t>
      </w:r>
      <w:r>
        <w:rPr>
          <w:rFonts w:hint="eastAsia"/>
          <w:color w:val="auto"/>
          <w:sz w:val="22"/>
          <w:szCs w:val="22"/>
          <w:highlight w:val="none"/>
          <w:lang w:eastAsia="zh-CN"/>
        </w:rPr>
        <w:t>东莞市大岭山森林公园</w:t>
      </w:r>
      <w:r>
        <w:rPr>
          <w:rFonts w:hint="eastAsia"/>
          <w:color w:val="auto"/>
          <w:sz w:val="22"/>
          <w:szCs w:val="22"/>
          <w:highlight w:val="none"/>
        </w:rPr>
        <w:t>。</w:t>
      </w:r>
    </w:p>
    <w:p w14:paraId="428383EA">
      <w:pPr>
        <w:numPr>
          <w:ilvl w:val="1"/>
          <w:numId w:val="1"/>
        </w:numPr>
        <w:shd w:val="clear"/>
        <w:spacing w:line="360" w:lineRule="exact"/>
        <w:rPr>
          <w:color w:val="auto"/>
          <w:sz w:val="22"/>
          <w:szCs w:val="22"/>
          <w:highlight w:val="none"/>
        </w:rPr>
      </w:pPr>
      <w:bookmarkStart w:id="26" w:name="_Toc303084247"/>
      <w:bookmarkStart w:id="27" w:name="_Toc298847175"/>
      <w:r>
        <w:rPr>
          <w:rFonts w:hint="eastAsia"/>
          <w:color w:val="auto"/>
          <w:sz w:val="22"/>
          <w:szCs w:val="22"/>
          <w:highlight w:val="none"/>
        </w:rPr>
        <w:t>投标人：</w:t>
      </w:r>
      <w:r>
        <w:rPr>
          <w:rFonts w:hint="eastAsia" w:ascii="宋体" w:hAnsi="宋体" w:cs="宋体"/>
          <w:color w:val="auto"/>
          <w:kern w:val="0"/>
          <w:sz w:val="22"/>
          <w:szCs w:val="22"/>
          <w:highlight w:val="none"/>
        </w:rPr>
        <w:t>是指响应招标、参加投标竞争的法人、其他组织或者自然人</w:t>
      </w:r>
      <w:r>
        <w:rPr>
          <w:rFonts w:hint="eastAsia"/>
          <w:color w:val="auto"/>
          <w:sz w:val="22"/>
          <w:szCs w:val="22"/>
          <w:highlight w:val="none"/>
        </w:rPr>
        <w:t>。</w:t>
      </w:r>
    </w:p>
    <w:p w14:paraId="44CE8478">
      <w:pPr>
        <w:numPr>
          <w:ilvl w:val="1"/>
          <w:numId w:val="1"/>
        </w:numPr>
        <w:shd w:val="clear"/>
        <w:spacing w:line="360" w:lineRule="exact"/>
        <w:rPr>
          <w:color w:val="auto"/>
          <w:sz w:val="22"/>
          <w:szCs w:val="22"/>
          <w:highlight w:val="none"/>
        </w:rPr>
      </w:pPr>
      <w:r>
        <w:rPr>
          <w:rFonts w:hint="eastAsia"/>
          <w:color w:val="auto"/>
          <w:sz w:val="22"/>
          <w:szCs w:val="22"/>
          <w:highlight w:val="none"/>
        </w:rPr>
        <w:t>采购代理机构：广东华建联工程咨询有限公司。</w:t>
      </w:r>
    </w:p>
    <w:p w14:paraId="706F2A20">
      <w:pPr>
        <w:numPr>
          <w:ilvl w:val="1"/>
          <w:numId w:val="1"/>
        </w:numPr>
        <w:shd w:val="clear"/>
        <w:spacing w:line="360" w:lineRule="exact"/>
        <w:rPr>
          <w:color w:val="auto"/>
          <w:sz w:val="22"/>
          <w:szCs w:val="22"/>
          <w:highlight w:val="none"/>
        </w:rPr>
      </w:pPr>
      <w:r>
        <w:rPr>
          <w:rFonts w:hint="eastAsia"/>
          <w:color w:val="auto"/>
          <w:sz w:val="22"/>
          <w:szCs w:val="22"/>
          <w:highlight w:val="none"/>
        </w:rPr>
        <w:t>评标委员会：评标委员会是参照《中华人民共和国招标投标法》及其实施条例、《政府采购货物和服务招标投标管理办法》等组建的专门负责本次招标其评标工作的临时性机构。</w:t>
      </w:r>
    </w:p>
    <w:p w14:paraId="2604E105">
      <w:pPr>
        <w:numPr>
          <w:ilvl w:val="1"/>
          <w:numId w:val="1"/>
        </w:numPr>
        <w:shd w:val="clear"/>
        <w:spacing w:line="360" w:lineRule="exact"/>
        <w:rPr>
          <w:color w:val="auto"/>
          <w:sz w:val="22"/>
          <w:szCs w:val="22"/>
          <w:highlight w:val="none"/>
        </w:rPr>
      </w:pPr>
      <w:r>
        <w:rPr>
          <w:rFonts w:hint="eastAsia"/>
          <w:color w:val="auto"/>
          <w:sz w:val="22"/>
          <w:szCs w:val="22"/>
          <w:highlight w:val="none"/>
        </w:rPr>
        <w:t>日期：指公历日。</w:t>
      </w:r>
    </w:p>
    <w:p w14:paraId="6FA101D0">
      <w:pPr>
        <w:numPr>
          <w:ilvl w:val="1"/>
          <w:numId w:val="1"/>
        </w:numPr>
        <w:shd w:val="clear"/>
        <w:spacing w:line="360" w:lineRule="exact"/>
        <w:rPr>
          <w:color w:val="auto"/>
          <w:sz w:val="22"/>
          <w:szCs w:val="22"/>
          <w:highlight w:val="none"/>
        </w:rPr>
      </w:pPr>
      <w:r>
        <w:rPr>
          <w:rFonts w:hint="eastAsia"/>
          <w:color w:val="auto"/>
          <w:sz w:val="22"/>
          <w:szCs w:val="22"/>
          <w:highlight w:val="none"/>
        </w:rPr>
        <w:t>时间：指北京时间。</w:t>
      </w:r>
    </w:p>
    <w:p w14:paraId="0DCE42C1">
      <w:pPr>
        <w:numPr>
          <w:ilvl w:val="1"/>
          <w:numId w:val="1"/>
        </w:numPr>
        <w:shd w:val="clear"/>
        <w:spacing w:line="360" w:lineRule="exact"/>
        <w:rPr>
          <w:color w:val="auto"/>
          <w:sz w:val="22"/>
          <w:szCs w:val="22"/>
          <w:highlight w:val="none"/>
        </w:rPr>
      </w:pPr>
      <w:r>
        <w:rPr>
          <w:rFonts w:hint="eastAsia"/>
          <w:color w:val="auto"/>
          <w:sz w:val="22"/>
          <w:szCs w:val="22"/>
          <w:highlight w:val="none"/>
        </w:rPr>
        <w:t>合同：指由本次招标所产生的合同或合约文件。</w:t>
      </w:r>
    </w:p>
    <w:p w14:paraId="055EADD1">
      <w:pPr>
        <w:numPr>
          <w:ilvl w:val="1"/>
          <w:numId w:val="1"/>
        </w:numPr>
        <w:shd w:val="clear"/>
        <w:spacing w:line="360" w:lineRule="exact"/>
        <w:rPr>
          <w:color w:val="auto"/>
          <w:sz w:val="22"/>
          <w:szCs w:val="22"/>
          <w:highlight w:val="none"/>
        </w:rPr>
      </w:pPr>
      <w:r>
        <w:rPr>
          <w:rFonts w:hint="eastAsia"/>
          <w:color w:val="auto"/>
          <w:sz w:val="22"/>
          <w:szCs w:val="22"/>
          <w:highlight w:val="none"/>
        </w:rPr>
        <w:t>招标文件中所规定“书面形式”，是指任何手写的、打印的或印刷的方式；通讯方式包括专人递交或传真发送。</w:t>
      </w:r>
    </w:p>
    <w:p w14:paraId="4B267AF0">
      <w:pPr>
        <w:pStyle w:val="4"/>
        <w:shd w:val="clear"/>
        <w:rPr>
          <w:color w:val="auto"/>
          <w:highlight w:val="none"/>
        </w:rPr>
      </w:pPr>
      <w:bookmarkStart w:id="28" w:name="_Toc382049093"/>
      <w:bookmarkStart w:id="29" w:name="_Toc4788"/>
      <w:r>
        <w:rPr>
          <w:rFonts w:hint="eastAsia"/>
          <w:color w:val="auto"/>
          <w:highlight w:val="none"/>
        </w:rPr>
        <w:t>投标人</w:t>
      </w:r>
      <w:bookmarkEnd w:id="26"/>
      <w:bookmarkEnd w:id="27"/>
      <w:bookmarkEnd w:id="28"/>
      <w:r>
        <w:rPr>
          <w:rFonts w:hint="eastAsia"/>
          <w:color w:val="auto"/>
          <w:highlight w:val="none"/>
        </w:rPr>
        <w:t>资格要求</w:t>
      </w:r>
      <w:bookmarkEnd w:id="29"/>
      <w:r>
        <w:rPr>
          <w:rFonts w:hint="eastAsia"/>
          <w:color w:val="auto"/>
          <w:highlight w:val="none"/>
        </w:rPr>
        <w:t xml:space="preserve"> </w:t>
      </w:r>
    </w:p>
    <w:p w14:paraId="5401D8DA">
      <w:pPr>
        <w:numPr>
          <w:ilvl w:val="1"/>
          <w:numId w:val="1"/>
        </w:numPr>
        <w:shd w:val="clear"/>
        <w:rPr>
          <w:color w:val="auto"/>
          <w:sz w:val="22"/>
          <w:szCs w:val="22"/>
          <w:highlight w:val="none"/>
        </w:rPr>
      </w:pPr>
      <w:r>
        <w:rPr>
          <w:rFonts w:hint="eastAsia"/>
          <w:color w:val="auto"/>
          <w:sz w:val="22"/>
          <w:szCs w:val="22"/>
          <w:highlight w:val="none"/>
        </w:rPr>
        <w:t xml:space="preserve">详见第一部分 招标公告“二、供应商资格要求”。 </w:t>
      </w:r>
    </w:p>
    <w:p w14:paraId="697A3D49">
      <w:pPr>
        <w:pStyle w:val="4"/>
        <w:shd w:val="clear"/>
        <w:rPr>
          <w:color w:val="auto"/>
          <w:highlight w:val="none"/>
        </w:rPr>
      </w:pPr>
      <w:bookmarkStart w:id="30" w:name="_Toc382049094"/>
      <w:bookmarkStart w:id="31" w:name="_Toc10017"/>
      <w:bookmarkStart w:id="32" w:name="_Toc303084248"/>
      <w:bookmarkStart w:id="33" w:name="_Toc298847177"/>
      <w:r>
        <w:rPr>
          <w:rFonts w:hint="eastAsia"/>
          <w:color w:val="auto"/>
          <w:highlight w:val="none"/>
        </w:rPr>
        <w:t>踏勘现场及答疑会</w:t>
      </w:r>
      <w:bookmarkEnd w:id="30"/>
      <w:bookmarkEnd w:id="31"/>
      <w:r>
        <w:rPr>
          <w:rFonts w:hint="eastAsia"/>
          <w:color w:val="auto"/>
          <w:highlight w:val="none"/>
        </w:rPr>
        <w:t xml:space="preserve"> </w:t>
      </w:r>
    </w:p>
    <w:p w14:paraId="04E565FA">
      <w:pPr>
        <w:numPr>
          <w:ilvl w:val="1"/>
          <w:numId w:val="1"/>
        </w:numPr>
        <w:shd w:val="clear"/>
        <w:spacing w:line="360" w:lineRule="exact"/>
        <w:rPr>
          <w:color w:val="auto"/>
          <w:sz w:val="22"/>
          <w:szCs w:val="22"/>
          <w:highlight w:val="none"/>
        </w:rPr>
      </w:pPr>
      <w:bookmarkStart w:id="34" w:name="_Toc311548220"/>
      <w:r>
        <w:rPr>
          <w:rFonts w:hint="eastAsia"/>
          <w:color w:val="auto"/>
          <w:sz w:val="22"/>
          <w:szCs w:val="22"/>
          <w:highlight w:val="none"/>
        </w:rPr>
        <w:t>该项目不组织集中踏勘现场和答疑会。</w:t>
      </w:r>
    </w:p>
    <w:p w14:paraId="10E4705D">
      <w:pPr>
        <w:pStyle w:val="4"/>
        <w:shd w:val="clear"/>
        <w:rPr>
          <w:color w:val="auto"/>
          <w:highlight w:val="none"/>
        </w:rPr>
      </w:pPr>
      <w:bookmarkStart w:id="35" w:name="_Toc382049095"/>
      <w:bookmarkStart w:id="36" w:name="_Toc27616"/>
      <w:r>
        <w:rPr>
          <w:rFonts w:hint="eastAsia"/>
          <w:color w:val="auto"/>
          <w:highlight w:val="none"/>
        </w:rPr>
        <w:t>合格的服务</w:t>
      </w:r>
      <w:bookmarkEnd w:id="34"/>
      <w:bookmarkEnd w:id="35"/>
      <w:bookmarkEnd w:id="36"/>
      <w:r>
        <w:rPr>
          <w:rFonts w:hint="eastAsia"/>
          <w:color w:val="auto"/>
          <w:highlight w:val="none"/>
        </w:rPr>
        <w:t xml:space="preserve"> </w:t>
      </w:r>
    </w:p>
    <w:p w14:paraId="07DD1BD4">
      <w:pPr>
        <w:numPr>
          <w:ilvl w:val="1"/>
          <w:numId w:val="1"/>
        </w:numPr>
        <w:shd w:val="clear"/>
        <w:spacing w:line="360" w:lineRule="exact"/>
        <w:rPr>
          <w:color w:val="auto"/>
          <w:sz w:val="22"/>
          <w:szCs w:val="22"/>
          <w:highlight w:val="none"/>
        </w:rPr>
      </w:pPr>
      <w:r>
        <w:rPr>
          <w:rFonts w:hint="eastAsia"/>
          <w:color w:val="auto"/>
          <w:sz w:val="22"/>
          <w:szCs w:val="22"/>
          <w:highlight w:val="none"/>
        </w:rPr>
        <w:t>服务</w:t>
      </w:r>
      <w:r>
        <w:rPr>
          <w:color w:val="auto"/>
          <w:sz w:val="22"/>
          <w:szCs w:val="22"/>
          <w:highlight w:val="none"/>
        </w:rPr>
        <w:t>是指除货物和工程以外的其他采购对象</w:t>
      </w:r>
      <w:r>
        <w:rPr>
          <w:rFonts w:hint="eastAsia"/>
          <w:color w:val="auto"/>
          <w:sz w:val="22"/>
          <w:szCs w:val="22"/>
          <w:highlight w:val="none"/>
        </w:rPr>
        <w:t>。</w:t>
      </w:r>
    </w:p>
    <w:p w14:paraId="181D8D24">
      <w:pPr>
        <w:numPr>
          <w:ilvl w:val="1"/>
          <w:numId w:val="1"/>
        </w:numPr>
        <w:shd w:val="clear"/>
        <w:spacing w:line="360" w:lineRule="exact"/>
        <w:rPr>
          <w:color w:val="auto"/>
          <w:sz w:val="22"/>
          <w:szCs w:val="22"/>
          <w:highlight w:val="none"/>
        </w:rPr>
      </w:pPr>
      <w:r>
        <w:rPr>
          <w:rFonts w:hint="eastAsia"/>
          <w:color w:val="auto"/>
          <w:sz w:val="22"/>
          <w:szCs w:val="22"/>
          <w:highlight w:val="none"/>
        </w:rPr>
        <w:t>投标人的有关服务必须符合中华人民共和国的国家标准、行业标准、企业标准和</w:t>
      </w:r>
      <w:r>
        <w:rPr>
          <w:rFonts w:hint="eastAsia" w:ascii="宋体" w:hAnsi="宋体"/>
          <w:color w:val="auto"/>
          <w:sz w:val="22"/>
          <w:szCs w:val="22"/>
          <w:highlight w:val="none"/>
        </w:rPr>
        <w:t>/</w:t>
      </w:r>
      <w:r>
        <w:rPr>
          <w:rFonts w:hint="eastAsia"/>
          <w:color w:val="auto"/>
          <w:sz w:val="22"/>
          <w:szCs w:val="22"/>
          <w:highlight w:val="none"/>
        </w:rPr>
        <w:t>或其它标准。</w:t>
      </w:r>
    </w:p>
    <w:p w14:paraId="34734A3A">
      <w:pPr>
        <w:numPr>
          <w:ilvl w:val="1"/>
          <w:numId w:val="1"/>
        </w:numPr>
        <w:shd w:val="clear"/>
        <w:spacing w:line="360" w:lineRule="exact"/>
        <w:rPr>
          <w:color w:val="auto"/>
          <w:sz w:val="22"/>
          <w:szCs w:val="22"/>
          <w:highlight w:val="none"/>
        </w:rPr>
      </w:pPr>
      <w:r>
        <w:rPr>
          <w:rFonts w:hint="eastAsia"/>
          <w:color w:val="auto"/>
          <w:sz w:val="22"/>
          <w:szCs w:val="22"/>
          <w:highlight w:val="none"/>
        </w:rPr>
        <w:t>投标人所提供的服务必须符合招标文件第三部分《用户需求书》和采购人要求。</w:t>
      </w:r>
    </w:p>
    <w:p w14:paraId="077FC7BC">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验收</w:t>
      </w:r>
    </w:p>
    <w:p w14:paraId="08416E6E">
      <w:pPr>
        <w:numPr>
          <w:ilvl w:val="2"/>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验收工作由采购人（或采购人指定的单位）和中标人共同进行。</w:t>
      </w:r>
    </w:p>
    <w:p w14:paraId="35A146E1">
      <w:pPr>
        <w:numPr>
          <w:ilvl w:val="2"/>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在验收时，投标人应向采购人提供服务的相关资料，按采购人提出的方式验收。</w:t>
      </w:r>
    </w:p>
    <w:p w14:paraId="6BCF2615">
      <w:pPr>
        <w:numPr>
          <w:ilvl w:val="2"/>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由采购人对服务的质量和数量及其他进行检验。如发现</w:t>
      </w:r>
      <w:r>
        <w:rPr>
          <w:rFonts w:hint="eastAsia" w:ascii="宋体" w:hAnsi="宋体"/>
          <w:color w:val="auto"/>
          <w:sz w:val="22"/>
          <w:szCs w:val="22"/>
          <w:highlight w:val="none"/>
          <w:lang w:eastAsia="zh-CN"/>
        </w:rPr>
        <w:t>质量</w:t>
      </w:r>
      <w:r>
        <w:rPr>
          <w:rFonts w:hint="eastAsia" w:ascii="宋体" w:hAnsi="宋体"/>
          <w:color w:val="auto"/>
          <w:sz w:val="22"/>
          <w:szCs w:val="22"/>
          <w:highlight w:val="none"/>
        </w:rPr>
        <w:t>和数量等任何一项与采购要求规定不符，采购人有权拒绝接受。</w:t>
      </w:r>
    </w:p>
    <w:p w14:paraId="3D17F62B">
      <w:pPr>
        <w:pStyle w:val="4"/>
        <w:shd w:val="clear"/>
        <w:rPr>
          <w:color w:val="auto"/>
          <w:highlight w:val="none"/>
        </w:rPr>
      </w:pPr>
      <w:bookmarkStart w:id="37" w:name="_Toc16893"/>
      <w:r>
        <w:rPr>
          <w:rFonts w:hint="eastAsia"/>
          <w:color w:val="auto"/>
          <w:highlight w:val="none"/>
        </w:rPr>
        <w:t>知识产权</w:t>
      </w:r>
      <w:bookmarkEnd w:id="37"/>
    </w:p>
    <w:p w14:paraId="76766EEB">
      <w:pPr>
        <w:numPr>
          <w:ilvl w:val="1"/>
          <w:numId w:val="1"/>
        </w:numPr>
        <w:shd w:val="clear"/>
        <w:spacing w:line="360" w:lineRule="exact"/>
        <w:rPr>
          <w:rFonts w:ascii="宋体" w:hAnsi="宋体"/>
          <w:color w:val="auto"/>
          <w:sz w:val="22"/>
          <w:szCs w:val="22"/>
          <w:highlight w:val="none"/>
        </w:rPr>
      </w:pPr>
      <w:r>
        <w:rPr>
          <w:rFonts w:hint="eastAsia"/>
          <w:color w:val="auto"/>
          <w:sz w:val="22"/>
          <w:szCs w:val="22"/>
          <w:highlight w:val="none"/>
        </w:rPr>
        <w:t>投标人应保证在本项目使用的任何服务（包括部分使用）时，采购人免受第三方提出侵犯其专利权、商标权或其它知识产权的起诉</w:t>
      </w:r>
      <w:r>
        <w:rPr>
          <w:rFonts w:hint="eastAsia" w:ascii="宋体" w:hAnsi="宋体"/>
          <w:color w:val="auto"/>
          <w:sz w:val="22"/>
          <w:szCs w:val="22"/>
          <w:highlight w:val="none"/>
        </w:rPr>
        <w:t>。</w:t>
      </w:r>
    </w:p>
    <w:bookmarkEnd w:id="32"/>
    <w:bookmarkEnd w:id="33"/>
    <w:p w14:paraId="6E7A4981">
      <w:pPr>
        <w:pStyle w:val="4"/>
        <w:shd w:val="clear"/>
        <w:rPr>
          <w:color w:val="auto"/>
          <w:highlight w:val="none"/>
        </w:rPr>
      </w:pPr>
      <w:bookmarkStart w:id="38" w:name="_Toc382049096"/>
      <w:bookmarkStart w:id="39" w:name="_Toc4941"/>
      <w:bookmarkStart w:id="40" w:name="_Toc303084249"/>
      <w:bookmarkStart w:id="41" w:name="_Toc298847178"/>
      <w:r>
        <w:rPr>
          <w:rFonts w:hint="eastAsia"/>
          <w:color w:val="auto"/>
          <w:highlight w:val="none"/>
        </w:rPr>
        <w:t>投标费用</w:t>
      </w:r>
      <w:bookmarkEnd w:id="38"/>
      <w:bookmarkEnd w:id="39"/>
      <w:bookmarkEnd w:id="40"/>
      <w:bookmarkEnd w:id="41"/>
    </w:p>
    <w:p w14:paraId="0FBA4962">
      <w:pPr>
        <w:numPr>
          <w:ilvl w:val="1"/>
          <w:numId w:val="1"/>
        </w:numPr>
        <w:shd w:val="clear"/>
        <w:spacing w:line="360" w:lineRule="exact"/>
        <w:rPr>
          <w:color w:val="auto"/>
          <w:sz w:val="22"/>
          <w:szCs w:val="22"/>
          <w:highlight w:val="none"/>
        </w:rPr>
      </w:pPr>
      <w:r>
        <w:rPr>
          <w:rFonts w:hint="eastAsia"/>
          <w:color w:val="auto"/>
          <w:sz w:val="22"/>
          <w:szCs w:val="22"/>
          <w:highlight w:val="none"/>
        </w:rPr>
        <w:t>投标人应承担所有与编写投标文件和参加投标有关的自身的所有费用，不论投标的结果如何，采购代理机构和采购人在任何情况下均无义务和责任承担这些费用。</w:t>
      </w:r>
    </w:p>
    <w:p w14:paraId="137350B2">
      <w:pPr>
        <w:pStyle w:val="3"/>
        <w:shd w:val="clear"/>
        <w:rPr>
          <w:color w:val="auto"/>
          <w:highlight w:val="none"/>
        </w:rPr>
      </w:pPr>
      <w:bookmarkStart w:id="42" w:name="_Toc382049097"/>
      <w:bookmarkStart w:id="43" w:name="_Toc303084250"/>
      <w:bookmarkStart w:id="44" w:name="_Toc8792"/>
      <w:r>
        <w:rPr>
          <w:rFonts w:hint="eastAsia"/>
          <w:color w:val="auto"/>
          <w:highlight w:val="none"/>
        </w:rPr>
        <w:t>二、招标文件</w:t>
      </w:r>
      <w:bookmarkEnd w:id="42"/>
      <w:bookmarkEnd w:id="43"/>
      <w:bookmarkEnd w:id="44"/>
    </w:p>
    <w:p w14:paraId="2DA8C0C7">
      <w:pPr>
        <w:pStyle w:val="4"/>
        <w:shd w:val="clear"/>
        <w:rPr>
          <w:color w:val="auto"/>
          <w:highlight w:val="none"/>
        </w:rPr>
      </w:pPr>
      <w:bookmarkStart w:id="45" w:name="_Toc382049098"/>
      <w:bookmarkStart w:id="46" w:name="_Toc303084251"/>
      <w:bookmarkStart w:id="47" w:name="_Toc12914"/>
      <w:r>
        <w:rPr>
          <w:rFonts w:hint="eastAsia"/>
          <w:color w:val="auto"/>
          <w:highlight w:val="none"/>
        </w:rPr>
        <w:t>招标文件的组成</w:t>
      </w:r>
      <w:bookmarkEnd w:id="45"/>
      <w:bookmarkEnd w:id="46"/>
      <w:bookmarkEnd w:id="47"/>
    </w:p>
    <w:p w14:paraId="71D3754C">
      <w:pPr>
        <w:numPr>
          <w:ilvl w:val="1"/>
          <w:numId w:val="1"/>
        </w:numPr>
        <w:shd w:val="clear"/>
        <w:spacing w:line="360" w:lineRule="exact"/>
        <w:rPr>
          <w:color w:val="auto"/>
          <w:sz w:val="22"/>
          <w:szCs w:val="22"/>
          <w:highlight w:val="none"/>
        </w:rPr>
      </w:pPr>
      <w:r>
        <w:rPr>
          <w:rFonts w:hint="eastAsia"/>
          <w:color w:val="auto"/>
          <w:sz w:val="22"/>
          <w:szCs w:val="22"/>
          <w:highlight w:val="none"/>
        </w:rPr>
        <w:t>招标文件包括：</w:t>
      </w:r>
    </w:p>
    <w:p w14:paraId="2C829F25">
      <w:pPr>
        <w:numPr>
          <w:ilvl w:val="2"/>
          <w:numId w:val="1"/>
        </w:numPr>
        <w:shd w:val="clear"/>
        <w:spacing w:line="360" w:lineRule="exact"/>
        <w:rPr>
          <w:color w:val="auto"/>
          <w:sz w:val="22"/>
          <w:szCs w:val="22"/>
          <w:highlight w:val="none"/>
        </w:rPr>
      </w:pPr>
      <w:r>
        <w:rPr>
          <w:rFonts w:hint="eastAsia"/>
          <w:color w:val="auto"/>
          <w:sz w:val="22"/>
          <w:szCs w:val="22"/>
          <w:highlight w:val="none"/>
        </w:rPr>
        <w:t>招标公告；</w:t>
      </w:r>
    </w:p>
    <w:p w14:paraId="738B1884">
      <w:pPr>
        <w:numPr>
          <w:ilvl w:val="2"/>
          <w:numId w:val="1"/>
        </w:numPr>
        <w:shd w:val="clear"/>
        <w:spacing w:line="360" w:lineRule="exact"/>
        <w:rPr>
          <w:color w:val="auto"/>
          <w:sz w:val="22"/>
          <w:szCs w:val="22"/>
          <w:highlight w:val="none"/>
        </w:rPr>
      </w:pPr>
      <w:r>
        <w:rPr>
          <w:rFonts w:hint="eastAsia"/>
          <w:color w:val="auto"/>
          <w:sz w:val="22"/>
          <w:szCs w:val="22"/>
          <w:highlight w:val="none"/>
        </w:rPr>
        <w:t>投标人须知；</w:t>
      </w:r>
    </w:p>
    <w:p w14:paraId="102D17CB">
      <w:pPr>
        <w:numPr>
          <w:ilvl w:val="2"/>
          <w:numId w:val="1"/>
        </w:numPr>
        <w:shd w:val="clear"/>
        <w:spacing w:line="360" w:lineRule="exact"/>
        <w:rPr>
          <w:color w:val="auto"/>
          <w:sz w:val="22"/>
          <w:szCs w:val="22"/>
          <w:highlight w:val="none"/>
        </w:rPr>
      </w:pPr>
      <w:r>
        <w:rPr>
          <w:rFonts w:hint="eastAsia"/>
          <w:color w:val="auto"/>
          <w:sz w:val="22"/>
          <w:szCs w:val="22"/>
          <w:highlight w:val="none"/>
        </w:rPr>
        <w:t>用户需求书；</w:t>
      </w:r>
    </w:p>
    <w:p w14:paraId="7470954B">
      <w:pPr>
        <w:numPr>
          <w:ilvl w:val="2"/>
          <w:numId w:val="1"/>
        </w:numPr>
        <w:shd w:val="clear"/>
        <w:spacing w:line="360" w:lineRule="exact"/>
        <w:rPr>
          <w:color w:val="auto"/>
          <w:sz w:val="22"/>
          <w:szCs w:val="22"/>
          <w:highlight w:val="none"/>
        </w:rPr>
      </w:pPr>
      <w:r>
        <w:rPr>
          <w:rFonts w:hint="eastAsia"/>
          <w:color w:val="auto"/>
          <w:sz w:val="22"/>
          <w:szCs w:val="22"/>
          <w:highlight w:val="none"/>
        </w:rPr>
        <w:t>拟签订的合同文本；</w:t>
      </w:r>
    </w:p>
    <w:p w14:paraId="40A710B1">
      <w:pPr>
        <w:numPr>
          <w:ilvl w:val="2"/>
          <w:numId w:val="1"/>
        </w:numPr>
        <w:shd w:val="clear"/>
        <w:spacing w:line="360" w:lineRule="exact"/>
        <w:rPr>
          <w:color w:val="auto"/>
          <w:sz w:val="22"/>
          <w:szCs w:val="22"/>
          <w:highlight w:val="none"/>
        </w:rPr>
      </w:pPr>
      <w:r>
        <w:rPr>
          <w:rFonts w:hint="eastAsia"/>
          <w:color w:val="auto"/>
          <w:sz w:val="22"/>
          <w:szCs w:val="22"/>
          <w:highlight w:val="none"/>
        </w:rPr>
        <w:t>投标文件格式；</w:t>
      </w:r>
    </w:p>
    <w:p w14:paraId="56901C79">
      <w:pPr>
        <w:numPr>
          <w:ilvl w:val="2"/>
          <w:numId w:val="1"/>
        </w:numPr>
        <w:shd w:val="clear"/>
        <w:spacing w:line="360" w:lineRule="exact"/>
        <w:rPr>
          <w:color w:val="auto"/>
          <w:sz w:val="22"/>
          <w:szCs w:val="22"/>
          <w:highlight w:val="none"/>
        </w:rPr>
      </w:pPr>
      <w:r>
        <w:rPr>
          <w:rFonts w:hint="eastAsia"/>
          <w:color w:val="auto"/>
          <w:sz w:val="22"/>
          <w:szCs w:val="22"/>
          <w:highlight w:val="none"/>
        </w:rPr>
        <w:t>在招标过程中由招标采购单位发出的修正和补充文件等。</w:t>
      </w:r>
    </w:p>
    <w:p w14:paraId="5D61D658">
      <w:pPr>
        <w:numPr>
          <w:ilvl w:val="1"/>
          <w:numId w:val="1"/>
        </w:numPr>
        <w:shd w:val="clear"/>
        <w:spacing w:line="360" w:lineRule="exact"/>
        <w:rPr>
          <w:color w:val="auto"/>
          <w:sz w:val="22"/>
          <w:szCs w:val="22"/>
          <w:highlight w:val="none"/>
        </w:rPr>
      </w:pPr>
      <w:r>
        <w:rPr>
          <w:rFonts w:hint="eastAsia"/>
          <w:color w:val="auto"/>
          <w:sz w:val="22"/>
          <w:szCs w:val="22"/>
          <w:highlight w:val="none"/>
        </w:rPr>
        <w:t>投标人应认真阅读、并充分理解招标文件的全部内容（包括所有的补充、修改内容、重要事项、格式、条款和技术规范、参数及要求等）。投标人没有按照招标文件要求提交全部资料，或者投</w:t>
      </w:r>
      <w:r>
        <w:rPr>
          <w:rFonts w:hint="eastAsia"/>
          <w:color w:val="auto"/>
          <w:sz w:val="22"/>
          <w:szCs w:val="22"/>
          <w:highlight w:val="none"/>
          <w:lang w:eastAsia="zh-CN"/>
        </w:rPr>
        <w:t>标人</w:t>
      </w:r>
      <w:r>
        <w:rPr>
          <w:rFonts w:hint="eastAsia"/>
          <w:color w:val="auto"/>
          <w:sz w:val="22"/>
          <w:szCs w:val="22"/>
          <w:highlight w:val="none"/>
        </w:rPr>
        <w:t>没有对招标文件在各方面都做出实质性响应是投标人的风险，有可能导致其投标被拒绝，或被认定为</w:t>
      </w:r>
      <w:r>
        <w:rPr>
          <w:rFonts w:hint="eastAsia"/>
          <w:b/>
          <w:color w:val="auto"/>
          <w:sz w:val="22"/>
          <w:szCs w:val="22"/>
          <w:highlight w:val="none"/>
        </w:rPr>
        <w:t>无效投标</w:t>
      </w:r>
      <w:r>
        <w:rPr>
          <w:rFonts w:hint="eastAsia"/>
          <w:color w:val="auto"/>
          <w:sz w:val="22"/>
          <w:szCs w:val="22"/>
          <w:highlight w:val="none"/>
        </w:rPr>
        <w:t>或被确定为</w:t>
      </w:r>
      <w:r>
        <w:rPr>
          <w:rFonts w:hint="eastAsia"/>
          <w:b/>
          <w:color w:val="auto"/>
          <w:sz w:val="22"/>
          <w:szCs w:val="22"/>
          <w:highlight w:val="none"/>
        </w:rPr>
        <w:t>投标无效</w:t>
      </w:r>
      <w:r>
        <w:rPr>
          <w:rFonts w:hint="eastAsia"/>
          <w:color w:val="auto"/>
          <w:sz w:val="22"/>
          <w:szCs w:val="22"/>
          <w:highlight w:val="none"/>
        </w:rPr>
        <w:t>。</w:t>
      </w:r>
    </w:p>
    <w:p w14:paraId="090A565A">
      <w:pPr>
        <w:pStyle w:val="4"/>
        <w:shd w:val="clear"/>
        <w:rPr>
          <w:color w:val="auto"/>
          <w:highlight w:val="none"/>
        </w:rPr>
      </w:pPr>
      <w:bookmarkStart w:id="48" w:name="_Toc36971219"/>
      <w:bookmarkStart w:id="49" w:name="_Toc382049100"/>
      <w:bookmarkStart w:id="50" w:name="_Toc14303"/>
      <w:bookmarkStart w:id="51" w:name="_Toc303084253"/>
      <w:bookmarkStart w:id="52" w:name="_Toc39071044"/>
      <w:r>
        <w:rPr>
          <w:rFonts w:hint="eastAsia"/>
          <w:color w:val="auto"/>
          <w:highlight w:val="none"/>
        </w:rPr>
        <w:t>招标文件的澄清或修改</w:t>
      </w:r>
      <w:bookmarkEnd w:id="48"/>
      <w:bookmarkEnd w:id="49"/>
      <w:bookmarkEnd w:id="50"/>
      <w:bookmarkEnd w:id="51"/>
      <w:bookmarkEnd w:id="52"/>
    </w:p>
    <w:p w14:paraId="0BA4A7C8">
      <w:pPr>
        <w:numPr>
          <w:ilvl w:val="1"/>
          <w:numId w:val="1"/>
        </w:numPr>
        <w:shd w:val="clear"/>
        <w:spacing w:line="360" w:lineRule="exact"/>
        <w:rPr>
          <w:color w:val="auto"/>
          <w:sz w:val="22"/>
          <w:szCs w:val="22"/>
          <w:highlight w:val="none"/>
        </w:rPr>
      </w:pPr>
      <w:r>
        <w:rPr>
          <w:rFonts w:ascii="宋体" w:hAnsi="宋体" w:cs="宋体"/>
          <w:color w:val="auto"/>
          <w:kern w:val="0"/>
          <w:sz w:val="22"/>
          <w:szCs w:val="22"/>
          <w:highlight w:val="none"/>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s="宋体"/>
          <w:color w:val="auto"/>
          <w:kern w:val="0"/>
          <w:sz w:val="22"/>
          <w:szCs w:val="22"/>
          <w:highlight w:val="none"/>
        </w:rPr>
        <w:t>。</w:t>
      </w:r>
    </w:p>
    <w:p w14:paraId="04AE1EB5">
      <w:pPr>
        <w:numPr>
          <w:ilvl w:val="1"/>
          <w:numId w:val="1"/>
        </w:numPr>
        <w:shd w:val="clear"/>
        <w:spacing w:line="360" w:lineRule="exact"/>
        <w:rPr>
          <w:color w:val="auto"/>
          <w:sz w:val="22"/>
          <w:szCs w:val="22"/>
          <w:highlight w:val="none"/>
        </w:rPr>
      </w:pPr>
      <w:r>
        <w:rPr>
          <w:rFonts w:hint="eastAsia"/>
          <w:color w:val="auto"/>
          <w:sz w:val="22"/>
          <w:szCs w:val="22"/>
          <w:highlight w:val="none"/>
        </w:rPr>
        <w:t>招标期间，投标人有义务上网查看，公告一经上网发布，即视为送达。</w:t>
      </w:r>
      <w:r>
        <w:rPr>
          <w:color w:val="auto"/>
          <w:sz w:val="22"/>
          <w:szCs w:val="22"/>
          <w:highlight w:val="none"/>
        </w:rPr>
        <w:t>投标人应于收到该</w:t>
      </w:r>
      <w:r>
        <w:rPr>
          <w:rFonts w:hint="eastAsia"/>
          <w:color w:val="auto"/>
          <w:sz w:val="22"/>
          <w:szCs w:val="22"/>
          <w:highlight w:val="none"/>
        </w:rPr>
        <w:t>澄清或</w:t>
      </w:r>
      <w:r>
        <w:rPr>
          <w:color w:val="auto"/>
          <w:sz w:val="22"/>
          <w:szCs w:val="22"/>
          <w:highlight w:val="none"/>
        </w:rPr>
        <w:t>修改文件的</w:t>
      </w:r>
      <w:r>
        <w:rPr>
          <w:rFonts w:hint="eastAsia"/>
          <w:color w:val="auto"/>
          <w:sz w:val="22"/>
          <w:szCs w:val="22"/>
          <w:highlight w:val="none"/>
        </w:rPr>
        <w:t>二十四小时</w:t>
      </w:r>
      <w:r>
        <w:rPr>
          <w:color w:val="auto"/>
          <w:sz w:val="22"/>
          <w:szCs w:val="22"/>
          <w:highlight w:val="none"/>
        </w:rPr>
        <w:t>内以书面形式给予确认</w:t>
      </w:r>
      <w:r>
        <w:rPr>
          <w:rFonts w:hint="eastAsia"/>
          <w:color w:val="auto"/>
          <w:sz w:val="22"/>
          <w:szCs w:val="22"/>
          <w:highlight w:val="none"/>
        </w:rPr>
        <w:t>。</w:t>
      </w:r>
    </w:p>
    <w:p w14:paraId="7BCE42D7">
      <w:pPr>
        <w:numPr>
          <w:ilvl w:val="1"/>
          <w:numId w:val="1"/>
        </w:numPr>
        <w:shd w:val="clear"/>
        <w:spacing w:line="360" w:lineRule="exact"/>
        <w:rPr>
          <w:color w:val="auto"/>
          <w:sz w:val="22"/>
          <w:szCs w:val="22"/>
          <w:highlight w:val="none"/>
        </w:rPr>
      </w:pPr>
      <w:r>
        <w:rPr>
          <w:color w:val="auto"/>
          <w:sz w:val="22"/>
          <w:szCs w:val="22"/>
          <w:highlight w:val="none"/>
        </w:rPr>
        <w:t>招标文件的</w:t>
      </w:r>
      <w:r>
        <w:rPr>
          <w:rFonts w:hint="eastAsia"/>
          <w:color w:val="auto"/>
          <w:sz w:val="22"/>
          <w:szCs w:val="22"/>
          <w:highlight w:val="none"/>
        </w:rPr>
        <w:t>澄清或</w:t>
      </w:r>
      <w:r>
        <w:rPr>
          <w:color w:val="auto"/>
          <w:sz w:val="22"/>
          <w:szCs w:val="22"/>
          <w:highlight w:val="none"/>
        </w:rPr>
        <w:t>修改内容作为招标文件的组成部分，具有约束作用</w:t>
      </w:r>
      <w:r>
        <w:rPr>
          <w:rFonts w:hint="eastAsia"/>
          <w:color w:val="auto"/>
          <w:sz w:val="22"/>
          <w:szCs w:val="22"/>
          <w:highlight w:val="none"/>
        </w:rPr>
        <w:t>。</w:t>
      </w:r>
      <w:r>
        <w:rPr>
          <w:color w:val="auto"/>
          <w:sz w:val="22"/>
          <w:szCs w:val="22"/>
          <w:highlight w:val="none"/>
        </w:rPr>
        <w:t>当招标文件、招标文件的澄清</w:t>
      </w:r>
      <w:r>
        <w:rPr>
          <w:rFonts w:hint="eastAsia"/>
          <w:color w:val="auto"/>
          <w:sz w:val="22"/>
          <w:szCs w:val="22"/>
          <w:highlight w:val="none"/>
        </w:rPr>
        <w:t>或</w:t>
      </w:r>
      <w:r>
        <w:rPr>
          <w:color w:val="auto"/>
          <w:sz w:val="22"/>
          <w:szCs w:val="22"/>
          <w:highlight w:val="none"/>
        </w:rPr>
        <w:t>修改等在同一内容的表述上不一致时，以最后发出的书面文件为准。</w:t>
      </w:r>
    </w:p>
    <w:p w14:paraId="74569F8D">
      <w:pPr>
        <w:pStyle w:val="3"/>
        <w:shd w:val="clear"/>
        <w:rPr>
          <w:color w:val="auto"/>
          <w:highlight w:val="none"/>
        </w:rPr>
      </w:pPr>
      <w:bookmarkStart w:id="53" w:name="_Toc32283"/>
      <w:bookmarkStart w:id="54" w:name="_Toc303084254"/>
      <w:bookmarkStart w:id="55" w:name="_Toc39071045"/>
      <w:bookmarkStart w:id="56" w:name="_Toc36971221"/>
      <w:bookmarkStart w:id="57" w:name="_Toc39368836"/>
      <w:bookmarkStart w:id="58" w:name="_Toc382049101"/>
      <w:r>
        <w:rPr>
          <w:rFonts w:hint="eastAsia"/>
          <w:color w:val="auto"/>
          <w:highlight w:val="none"/>
        </w:rPr>
        <w:t>三、投标文件的编制</w:t>
      </w:r>
      <w:bookmarkEnd w:id="53"/>
      <w:bookmarkEnd w:id="54"/>
      <w:bookmarkEnd w:id="55"/>
      <w:bookmarkEnd w:id="56"/>
      <w:bookmarkEnd w:id="57"/>
      <w:bookmarkEnd w:id="58"/>
    </w:p>
    <w:p w14:paraId="291865CE">
      <w:pPr>
        <w:pStyle w:val="4"/>
        <w:shd w:val="clear"/>
        <w:rPr>
          <w:color w:val="auto"/>
          <w:highlight w:val="none"/>
        </w:rPr>
      </w:pPr>
      <w:bookmarkStart w:id="59" w:name="_Toc209"/>
      <w:bookmarkStart w:id="60" w:name="_Toc303084255"/>
      <w:bookmarkStart w:id="61" w:name="_Toc382049102"/>
      <w:r>
        <w:rPr>
          <w:rFonts w:hint="eastAsia"/>
          <w:color w:val="auto"/>
          <w:highlight w:val="none"/>
        </w:rPr>
        <w:t>投标文件的语言及度量衡单位</w:t>
      </w:r>
      <w:bookmarkEnd w:id="59"/>
      <w:bookmarkEnd w:id="60"/>
      <w:bookmarkEnd w:id="61"/>
    </w:p>
    <w:p w14:paraId="3420A809">
      <w:pPr>
        <w:numPr>
          <w:ilvl w:val="1"/>
          <w:numId w:val="1"/>
        </w:numPr>
        <w:shd w:val="clear"/>
        <w:spacing w:line="360" w:lineRule="exact"/>
        <w:rPr>
          <w:color w:val="auto"/>
          <w:sz w:val="22"/>
          <w:szCs w:val="22"/>
          <w:highlight w:val="none"/>
        </w:rPr>
      </w:pPr>
      <w:r>
        <w:rPr>
          <w:rFonts w:hint="eastAsia"/>
          <w:color w:val="auto"/>
          <w:sz w:val="22"/>
          <w:szCs w:val="22"/>
          <w:highlight w:val="none"/>
        </w:rPr>
        <w:t>投标人提交的投标文件以及投标人与采购代理机构就有关投标的所有来往函件均应使用简体中文书写。对于任何非中文的资料，都应提供简体中文翻译本，有矛盾时以简体中文翻译本为准。</w:t>
      </w:r>
    </w:p>
    <w:p w14:paraId="0F22F8CE">
      <w:pPr>
        <w:numPr>
          <w:ilvl w:val="1"/>
          <w:numId w:val="1"/>
        </w:numPr>
        <w:shd w:val="clear"/>
        <w:spacing w:line="360" w:lineRule="exact"/>
        <w:rPr>
          <w:color w:val="auto"/>
          <w:sz w:val="22"/>
          <w:szCs w:val="22"/>
          <w:highlight w:val="none"/>
        </w:rPr>
      </w:pPr>
      <w:r>
        <w:rPr>
          <w:rFonts w:hint="eastAsia"/>
          <w:color w:val="auto"/>
          <w:sz w:val="22"/>
          <w:szCs w:val="22"/>
          <w:highlight w:val="none"/>
        </w:rPr>
        <w:t>在投标文件中以及所有投标人与采购代理机构和采购人往来文件中的所有</w:t>
      </w:r>
      <w:r>
        <w:rPr>
          <w:color w:val="auto"/>
          <w:sz w:val="22"/>
          <w:szCs w:val="22"/>
          <w:highlight w:val="none"/>
        </w:rPr>
        <w:t>计量单位</w:t>
      </w:r>
      <w:r>
        <w:rPr>
          <w:rFonts w:hint="eastAsia"/>
          <w:color w:val="auto"/>
          <w:sz w:val="22"/>
          <w:szCs w:val="22"/>
          <w:highlight w:val="none"/>
        </w:rPr>
        <w:t>均采用中华人民共和国法定计量单位</w:t>
      </w:r>
      <w:r>
        <w:rPr>
          <w:color w:val="auto"/>
          <w:sz w:val="22"/>
          <w:szCs w:val="22"/>
          <w:highlight w:val="none"/>
        </w:rPr>
        <w:t>。</w:t>
      </w:r>
    </w:p>
    <w:p w14:paraId="085DE513">
      <w:pPr>
        <w:pStyle w:val="4"/>
        <w:shd w:val="clear"/>
        <w:rPr>
          <w:color w:val="auto"/>
          <w:highlight w:val="none"/>
        </w:rPr>
      </w:pPr>
      <w:bookmarkStart w:id="62" w:name="_Toc307934854"/>
      <w:bookmarkStart w:id="63" w:name="_Toc11676"/>
      <w:bookmarkStart w:id="64" w:name="_Toc303084256"/>
      <w:bookmarkStart w:id="65" w:name="_Toc382049103"/>
      <w:bookmarkStart w:id="66" w:name="_Toc303084257"/>
      <w:r>
        <w:rPr>
          <w:color w:val="auto"/>
          <w:highlight w:val="none"/>
        </w:rPr>
        <w:t>投标文件的组成</w:t>
      </w:r>
      <w:bookmarkEnd w:id="62"/>
      <w:bookmarkEnd w:id="63"/>
      <w:bookmarkEnd w:id="64"/>
      <w:bookmarkEnd w:id="65"/>
    </w:p>
    <w:p w14:paraId="14D808F3">
      <w:pPr>
        <w:numPr>
          <w:ilvl w:val="1"/>
          <w:numId w:val="1"/>
        </w:numPr>
        <w:shd w:val="clear"/>
        <w:spacing w:line="360" w:lineRule="exact"/>
        <w:rPr>
          <w:color w:val="auto"/>
          <w:sz w:val="22"/>
          <w:szCs w:val="22"/>
          <w:highlight w:val="none"/>
        </w:rPr>
      </w:pPr>
      <w:r>
        <w:rPr>
          <w:rFonts w:hint="eastAsia"/>
          <w:color w:val="auto"/>
          <w:sz w:val="22"/>
          <w:szCs w:val="22"/>
          <w:highlight w:val="none"/>
        </w:rPr>
        <w:t>投标人编写的</w:t>
      </w:r>
      <w:r>
        <w:rPr>
          <w:color w:val="auto"/>
          <w:sz w:val="22"/>
          <w:szCs w:val="22"/>
          <w:highlight w:val="none"/>
        </w:rPr>
        <w:t>投标文件</w:t>
      </w:r>
      <w:r>
        <w:rPr>
          <w:rFonts w:hint="eastAsia"/>
          <w:color w:val="auto"/>
          <w:sz w:val="22"/>
          <w:szCs w:val="22"/>
          <w:highlight w:val="none"/>
        </w:rPr>
        <w:t>应</w:t>
      </w:r>
      <w:r>
        <w:rPr>
          <w:color w:val="auto"/>
          <w:sz w:val="22"/>
          <w:szCs w:val="22"/>
          <w:highlight w:val="none"/>
        </w:rPr>
        <w:t>包括下列</w:t>
      </w:r>
      <w:r>
        <w:rPr>
          <w:rFonts w:hint="eastAsia"/>
          <w:color w:val="auto"/>
          <w:sz w:val="22"/>
          <w:szCs w:val="22"/>
          <w:highlight w:val="none"/>
        </w:rPr>
        <w:t>部分</w:t>
      </w:r>
      <w:r>
        <w:rPr>
          <w:color w:val="auto"/>
          <w:sz w:val="22"/>
          <w:szCs w:val="22"/>
          <w:highlight w:val="none"/>
        </w:rPr>
        <w:t>：</w:t>
      </w:r>
    </w:p>
    <w:p w14:paraId="29060C9D">
      <w:pPr>
        <w:numPr>
          <w:ilvl w:val="2"/>
          <w:numId w:val="1"/>
        </w:numPr>
        <w:shd w:val="clear"/>
        <w:spacing w:line="360" w:lineRule="exact"/>
        <w:rPr>
          <w:color w:val="auto"/>
          <w:sz w:val="22"/>
          <w:szCs w:val="22"/>
          <w:highlight w:val="none"/>
        </w:rPr>
      </w:pPr>
      <w:r>
        <w:rPr>
          <w:rFonts w:hint="eastAsia"/>
          <w:color w:val="auto"/>
          <w:sz w:val="22"/>
          <w:szCs w:val="22"/>
          <w:highlight w:val="none"/>
        </w:rPr>
        <w:t>价格文件</w:t>
      </w:r>
    </w:p>
    <w:p w14:paraId="57CBA28A">
      <w:pPr>
        <w:numPr>
          <w:ilvl w:val="2"/>
          <w:numId w:val="1"/>
        </w:numPr>
        <w:shd w:val="clear"/>
        <w:spacing w:line="360" w:lineRule="exact"/>
        <w:rPr>
          <w:color w:val="auto"/>
          <w:sz w:val="22"/>
          <w:szCs w:val="22"/>
          <w:highlight w:val="none"/>
        </w:rPr>
      </w:pPr>
      <w:r>
        <w:rPr>
          <w:rFonts w:hint="eastAsia"/>
          <w:color w:val="auto"/>
          <w:sz w:val="22"/>
          <w:szCs w:val="22"/>
          <w:highlight w:val="none"/>
        </w:rPr>
        <w:t>商务、技术文件</w:t>
      </w:r>
    </w:p>
    <w:p w14:paraId="69365D42">
      <w:pPr>
        <w:numPr>
          <w:ilvl w:val="2"/>
          <w:numId w:val="1"/>
        </w:numPr>
        <w:shd w:val="clear"/>
        <w:spacing w:line="360" w:lineRule="exact"/>
        <w:rPr>
          <w:color w:val="auto"/>
          <w:sz w:val="22"/>
          <w:szCs w:val="22"/>
          <w:highlight w:val="none"/>
        </w:rPr>
      </w:pPr>
      <w:r>
        <w:rPr>
          <w:rFonts w:hint="eastAsia"/>
          <w:color w:val="auto"/>
          <w:sz w:val="22"/>
          <w:szCs w:val="22"/>
          <w:highlight w:val="none"/>
        </w:rPr>
        <w:t>唱标信封（须独立密封）</w:t>
      </w:r>
    </w:p>
    <w:p w14:paraId="0ADD6E1E">
      <w:pPr>
        <w:numPr>
          <w:ilvl w:val="1"/>
          <w:numId w:val="1"/>
        </w:numPr>
        <w:shd w:val="clear"/>
        <w:spacing w:line="360" w:lineRule="exact"/>
        <w:rPr>
          <w:color w:val="auto"/>
          <w:sz w:val="22"/>
          <w:szCs w:val="22"/>
          <w:highlight w:val="none"/>
        </w:rPr>
      </w:pPr>
      <w:r>
        <w:rPr>
          <w:rFonts w:hint="eastAsia"/>
          <w:color w:val="auto"/>
          <w:sz w:val="22"/>
          <w:szCs w:val="22"/>
          <w:highlight w:val="none"/>
        </w:rPr>
        <w:t>投标人应如实详细提供第</w:t>
      </w:r>
      <w:r>
        <w:rPr>
          <w:rFonts w:hint="eastAsia" w:ascii="宋体" w:hAnsi="宋体"/>
          <w:color w:val="auto"/>
          <w:sz w:val="22"/>
          <w:szCs w:val="22"/>
          <w:highlight w:val="none"/>
        </w:rPr>
        <w:t>11.1</w:t>
      </w:r>
      <w:r>
        <w:rPr>
          <w:rFonts w:hint="eastAsia"/>
          <w:color w:val="auto"/>
          <w:sz w:val="22"/>
          <w:szCs w:val="22"/>
          <w:highlight w:val="none"/>
        </w:rPr>
        <w:t>款所要求的全部资料，价格部分文件必须单独装订成册，</w:t>
      </w:r>
      <w:r>
        <w:rPr>
          <w:rFonts w:hint="eastAsia"/>
          <w:b/>
          <w:color w:val="auto"/>
          <w:sz w:val="22"/>
          <w:szCs w:val="22"/>
          <w:highlight w:val="none"/>
        </w:rPr>
        <w:t>商务、技术和其他证明资料等投标文件不能出现投标价格</w:t>
      </w:r>
      <w:r>
        <w:rPr>
          <w:rFonts w:hint="eastAsia"/>
          <w:color w:val="auto"/>
          <w:sz w:val="22"/>
          <w:szCs w:val="22"/>
          <w:highlight w:val="none"/>
        </w:rPr>
        <w:t>。</w:t>
      </w:r>
    </w:p>
    <w:p w14:paraId="327C0758">
      <w:pPr>
        <w:pStyle w:val="4"/>
        <w:shd w:val="clear"/>
        <w:rPr>
          <w:color w:val="auto"/>
          <w:highlight w:val="none"/>
        </w:rPr>
      </w:pPr>
      <w:bookmarkStart w:id="67" w:name="_Toc382049104"/>
      <w:bookmarkStart w:id="68" w:name="_Toc10468"/>
      <w:r>
        <w:rPr>
          <w:rFonts w:hint="eastAsia"/>
          <w:color w:val="auto"/>
          <w:highlight w:val="none"/>
        </w:rPr>
        <w:t>投标文件</w:t>
      </w:r>
      <w:bookmarkEnd w:id="66"/>
      <w:bookmarkEnd w:id="67"/>
      <w:r>
        <w:rPr>
          <w:rFonts w:hint="eastAsia"/>
          <w:color w:val="auto"/>
          <w:highlight w:val="none"/>
        </w:rPr>
        <w:t>编制</w:t>
      </w:r>
      <w:bookmarkEnd w:id="68"/>
    </w:p>
    <w:p w14:paraId="2332263E">
      <w:pPr>
        <w:numPr>
          <w:ilvl w:val="1"/>
          <w:numId w:val="1"/>
        </w:numPr>
        <w:shd w:val="clear"/>
        <w:spacing w:line="360" w:lineRule="exact"/>
        <w:rPr>
          <w:color w:val="auto"/>
          <w:sz w:val="22"/>
          <w:szCs w:val="22"/>
          <w:highlight w:val="none"/>
        </w:rPr>
      </w:pPr>
      <w:bookmarkStart w:id="69" w:name="_Toc303084258"/>
      <w:r>
        <w:rPr>
          <w:rFonts w:hint="eastAsia"/>
          <w:color w:val="auto"/>
          <w:sz w:val="22"/>
          <w:szCs w:val="22"/>
          <w:highlight w:val="none"/>
        </w:rPr>
        <w:t>投标人应按招标文件的规定以及附件要求的内容和格式完整地填写</w:t>
      </w:r>
      <w:r>
        <w:rPr>
          <w:color w:val="auto"/>
          <w:sz w:val="22"/>
          <w:szCs w:val="22"/>
          <w:highlight w:val="none"/>
        </w:rPr>
        <w:t>（表格可以按同样格式扩展）</w:t>
      </w:r>
      <w:r>
        <w:rPr>
          <w:rFonts w:hint="eastAsia"/>
          <w:color w:val="auto"/>
          <w:sz w:val="22"/>
          <w:szCs w:val="22"/>
          <w:highlight w:val="none"/>
        </w:rPr>
        <w:t>和提供资料，</w:t>
      </w:r>
      <w:r>
        <w:rPr>
          <w:rFonts w:ascii="宋体" w:hAnsi="宋体"/>
          <w:color w:val="auto"/>
          <w:sz w:val="22"/>
          <w:szCs w:val="22"/>
          <w:highlight w:val="none"/>
        </w:rPr>
        <w:t>投标人</w:t>
      </w:r>
      <w:r>
        <w:rPr>
          <w:rFonts w:hint="eastAsia" w:ascii="宋体" w:hAnsi="宋体"/>
          <w:color w:val="auto"/>
          <w:sz w:val="22"/>
          <w:szCs w:val="22"/>
          <w:highlight w:val="none"/>
        </w:rPr>
        <w:t>必须对投标文件所提供的全部资料的真实性承担法律责任</w:t>
      </w:r>
      <w:r>
        <w:rPr>
          <w:rFonts w:hint="eastAsia"/>
          <w:color w:val="auto"/>
          <w:sz w:val="22"/>
          <w:szCs w:val="22"/>
          <w:highlight w:val="none"/>
        </w:rPr>
        <w:t>。</w:t>
      </w:r>
    </w:p>
    <w:bookmarkEnd w:id="69"/>
    <w:p w14:paraId="7316B735">
      <w:pPr>
        <w:pStyle w:val="4"/>
        <w:shd w:val="clear"/>
        <w:rPr>
          <w:color w:val="auto"/>
          <w:highlight w:val="none"/>
        </w:rPr>
      </w:pPr>
      <w:bookmarkStart w:id="70" w:name="_Toc303084259"/>
      <w:bookmarkStart w:id="71" w:name="_Toc382049105"/>
      <w:bookmarkStart w:id="72" w:name="_Toc4292"/>
      <w:r>
        <w:rPr>
          <w:rFonts w:hint="eastAsia"/>
          <w:color w:val="auto"/>
          <w:highlight w:val="none"/>
        </w:rPr>
        <w:t>投标报价说明</w:t>
      </w:r>
      <w:bookmarkEnd w:id="70"/>
      <w:bookmarkEnd w:id="71"/>
      <w:bookmarkEnd w:id="72"/>
    </w:p>
    <w:p w14:paraId="4D7B2635">
      <w:pPr>
        <w:numPr>
          <w:ilvl w:val="1"/>
          <w:numId w:val="1"/>
        </w:numPr>
        <w:shd w:val="clear"/>
        <w:spacing w:line="360" w:lineRule="exact"/>
        <w:rPr>
          <w:color w:val="auto"/>
          <w:sz w:val="22"/>
          <w:szCs w:val="22"/>
          <w:highlight w:val="none"/>
        </w:rPr>
      </w:pPr>
      <w:bookmarkStart w:id="73" w:name="_Toc303084260"/>
      <w:r>
        <w:rPr>
          <w:rFonts w:hint="eastAsia"/>
          <w:color w:val="auto"/>
          <w:sz w:val="22"/>
          <w:szCs w:val="22"/>
          <w:highlight w:val="none"/>
        </w:rPr>
        <w:t>本次招标，投标人必须就招标文件用户需求书中所有服务内容进行报价，少报将</w:t>
      </w:r>
      <w:r>
        <w:rPr>
          <w:color w:val="auto"/>
          <w:sz w:val="22"/>
          <w:szCs w:val="22"/>
          <w:highlight w:val="none"/>
        </w:rPr>
        <w:t>被认定为</w:t>
      </w:r>
      <w:r>
        <w:rPr>
          <w:b/>
          <w:color w:val="auto"/>
          <w:sz w:val="22"/>
          <w:szCs w:val="22"/>
          <w:highlight w:val="none"/>
        </w:rPr>
        <w:t>投标无效</w:t>
      </w:r>
      <w:r>
        <w:rPr>
          <w:rFonts w:hint="eastAsia"/>
          <w:color w:val="auto"/>
          <w:sz w:val="22"/>
          <w:szCs w:val="22"/>
          <w:highlight w:val="none"/>
        </w:rPr>
        <w:t>。</w:t>
      </w:r>
    </w:p>
    <w:p w14:paraId="3381E634">
      <w:pPr>
        <w:numPr>
          <w:ilvl w:val="1"/>
          <w:numId w:val="1"/>
        </w:num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本项目采购</w:t>
      </w:r>
      <w:r>
        <w:rPr>
          <w:rFonts w:hint="eastAsia" w:ascii="宋体" w:hAnsi="宋体" w:eastAsia="宋体" w:cs="宋体"/>
          <w:b/>
          <w:bCs/>
          <w:color w:val="auto"/>
          <w:sz w:val="22"/>
          <w:szCs w:val="22"/>
          <w:highlight w:val="none"/>
          <w:lang w:val="en-US" w:eastAsia="zh-CN"/>
        </w:rPr>
        <w:t>预算为人民币</w:t>
      </w:r>
      <w:r>
        <w:rPr>
          <w:rFonts w:hint="eastAsia" w:ascii="宋体" w:hAnsi="宋体" w:cs="宋体"/>
          <w:b/>
          <w:bCs/>
          <w:color w:val="auto"/>
          <w:sz w:val="22"/>
          <w:szCs w:val="22"/>
          <w:highlight w:val="none"/>
          <w:lang w:val="en-US" w:eastAsia="zh-CN"/>
        </w:rPr>
        <w:t>740,637.70</w:t>
      </w:r>
      <w:r>
        <w:rPr>
          <w:rFonts w:hint="eastAsia" w:ascii="宋体" w:hAnsi="宋体" w:eastAsia="宋体" w:cs="宋体"/>
          <w:b/>
          <w:bCs/>
          <w:color w:val="auto"/>
          <w:sz w:val="22"/>
          <w:szCs w:val="22"/>
          <w:highlight w:val="none"/>
          <w:lang w:val="en-US" w:eastAsia="zh-CN"/>
        </w:rPr>
        <w:t>元。</w:t>
      </w:r>
    </w:p>
    <w:p w14:paraId="3FE68B4D">
      <w:pPr>
        <w:numPr>
          <w:ilvl w:val="1"/>
          <w:numId w:val="1"/>
        </w:num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本项目</w:t>
      </w:r>
      <w:r>
        <w:rPr>
          <w:rFonts w:hint="eastAsia" w:ascii="宋体" w:hAnsi="宋体" w:cs="宋体"/>
          <w:b/>
          <w:bCs/>
          <w:color w:val="auto"/>
          <w:sz w:val="22"/>
          <w:szCs w:val="22"/>
          <w:highlight w:val="none"/>
          <w:lang w:val="en-US" w:eastAsia="zh-CN"/>
        </w:rPr>
        <w:t>需报出总价报价</w:t>
      </w:r>
      <w:r>
        <w:rPr>
          <w:rFonts w:hint="eastAsia" w:ascii="宋体" w:hAnsi="宋体" w:eastAsia="宋体" w:cs="宋体"/>
          <w:b/>
          <w:bCs/>
          <w:color w:val="auto"/>
          <w:sz w:val="22"/>
          <w:szCs w:val="22"/>
          <w:highlight w:val="none"/>
          <w:lang w:val="en-US" w:eastAsia="zh-CN"/>
        </w:rPr>
        <w:t>，</w:t>
      </w:r>
      <w:r>
        <w:rPr>
          <w:rFonts w:hint="eastAsia" w:ascii="宋体" w:hAnsi="宋体" w:cs="宋体"/>
          <w:b/>
          <w:bCs/>
          <w:color w:val="auto"/>
          <w:sz w:val="22"/>
          <w:szCs w:val="22"/>
          <w:highlight w:val="none"/>
          <w:lang w:val="en-US" w:eastAsia="zh-CN"/>
        </w:rPr>
        <w:t>总价报价</w:t>
      </w:r>
      <w:r>
        <w:rPr>
          <w:rFonts w:hint="eastAsia" w:ascii="宋体" w:hAnsi="宋体" w:eastAsia="宋体" w:cs="宋体"/>
          <w:b/>
          <w:bCs/>
          <w:color w:val="auto"/>
          <w:sz w:val="22"/>
          <w:szCs w:val="22"/>
          <w:highlight w:val="none"/>
          <w:lang w:val="en-US" w:eastAsia="zh-CN"/>
        </w:rPr>
        <w:t>超出</w:t>
      </w:r>
      <w:r>
        <w:rPr>
          <w:rFonts w:hint="eastAsia" w:ascii="宋体" w:hAnsi="宋体" w:cs="宋体"/>
          <w:b/>
          <w:bCs/>
          <w:color w:val="auto"/>
          <w:sz w:val="22"/>
          <w:szCs w:val="22"/>
          <w:highlight w:val="none"/>
          <w:lang w:val="en-US" w:eastAsia="zh-CN"/>
        </w:rPr>
        <w:t>采购预算</w:t>
      </w:r>
      <w:r>
        <w:rPr>
          <w:rFonts w:hint="eastAsia" w:ascii="宋体" w:hAnsi="宋体" w:eastAsia="宋体" w:cs="宋体"/>
          <w:b/>
          <w:bCs/>
          <w:color w:val="auto"/>
          <w:sz w:val="22"/>
          <w:szCs w:val="22"/>
          <w:highlight w:val="none"/>
          <w:lang w:val="en-US" w:eastAsia="zh-CN"/>
        </w:rPr>
        <w:t>的</w:t>
      </w:r>
      <w:r>
        <w:rPr>
          <w:rFonts w:hint="eastAsia" w:ascii="宋体" w:hAnsi="宋体" w:eastAsia="宋体" w:cs="宋体"/>
          <w:b/>
          <w:bCs/>
          <w:color w:val="auto"/>
          <w:sz w:val="22"/>
          <w:szCs w:val="22"/>
          <w:highlight w:val="none"/>
        </w:rPr>
        <w:t>其投标将被认定为投标无效</w:t>
      </w:r>
      <w:r>
        <w:rPr>
          <w:rFonts w:hint="eastAsia" w:ascii="宋体" w:hAnsi="宋体" w:eastAsia="宋体" w:cs="宋体"/>
          <w:b/>
          <w:bCs/>
          <w:color w:val="auto"/>
          <w:sz w:val="22"/>
          <w:szCs w:val="22"/>
          <w:highlight w:val="none"/>
          <w:lang w:eastAsia="zh-CN"/>
        </w:rPr>
        <w:t>。</w:t>
      </w:r>
    </w:p>
    <w:p w14:paraId="201E867D">
      <w:pPr>
        <w:numPr>
          <w:ilvl w:val="1"/>
          <w:numId w:val="1"/>
        </w:num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投标</w:t>
      </w:r>
      <w:r>
        <w:rPr>
          <w:rFonts w:hint="eastAsia" w:ascii="宋体" w:hAnsi="宋体" w:cs="宋体"/>
          <w:b/>
          <w:bCs/>
          <w:color w:val="auto"/>
          <w:sz w:val="22"/>
          <w:szCs w:val="22"/>
          <w:highlight w:val="none"/>
          <w:lang w:val="en-US" w:eastAsia="zh-CN"/>
        </w:rPr>
        <w:t>报价包括所有工序的人工、材料、工具、交通运输、二次运输搬运、投标费用、安全文明施工、工人保险、税收等为完成本项目而发生的所有费用</w:t>
      </w:r>
      <w:r>
        <w:rPr>
          <w:rFonts w:hint="eastAsia" w:ascii="宋体" w:hAnsi="宋体" w:eastAsia="宋体" w:cs="宋体"/>
          <w:b/>
          <w:bCs/>
          <w:color w:val="auto"/>
          <w:sz w:val="22"/>
          <w:szCs w:val="22"/>
          <w:highlight w:val="none"/>
        </w:rPr>
        <w:t>。</w:t>
      </w:r>
    </w:p>
    <w:p w14:paraId="78F9C13D">
      <w:pPr>
        <w:numPr>
          <w:ilvl w:val="1"/>
          <w:numId w:val="1"/>
        </w:numPr>
        <w:shd w:val="clear"/>
        <w:spacing w:line="360" w:lineRule="exact"/>
        <w:rPr>
          <w:color w:val="auto"/>
          <w:sz w:val="22"/>
          <w:szCs w:val="22"/>
          <w:highlight w:val="none"/>
        </w:rPr>
      </w:pPr>
      <w:r>
        <w:rPr>
          <w:rFonts w:hint="eastAsia"/>
          <w:color w:val="auto"/>
          <w:sz w:val="22"/>
          <w:szCs w:val="22"/>
          <w:highlight w:val="none"/>
        </w:rPr>
        <w:t>投标人的投标报价在合同执行期间是固定不变的，不得以任何理由予以变更。投标报价不固定的</w:t>
      </w:r>
      <w:r>
        <w:rPr>
          <w:rFonts w:hint="eastAsia" w:ascii="宋体"/>
          <w:bCs/>
          <w:color w:val="auto"/>
          <w:sz w:val="22"/>
          <w:szCs w:val="22"/>
          <w:highlight w:val="none"/>
        </w:rPr>
        <w:t>其投标将被认定为</w:t>
      </w:r>
      <w:r>
        <w:rPr>
          <w:rFonts w:hint="eastAsia" w:ascii="宋体"/>
          <w:b/>
          <w:bCs/>
          <w:color w:val="auto"/>
          <w:sz w:val="22"/>
          <w:szCs w:val="22"/>
          <w:highlight w:val="none"/>
        </w:rPr>
        <w:t>投标无效</w:t>
      </w:r>
      <w:r>
        <w:rPr>
          <w:rFonts w:hint="eastAsia"/>
          <w:color w:val="auto"/>
          <w:sz w:val="22"/>
          <w:szCs w:val="22"/>
          <w:highlight w:val="none"/>
        </w:rPr>
        <w:t>。</w:t>
      </w:r>
    </w:p>
    <w:p w14:paraId="7985C5F3">
      <w:pPr>
        <w:numPr>
          <w:ilvl w:val="1"/>
          <w:numId w:val="1"/>
        </w:numPr>
        <w:shd w:val="clear"/>
        <w:spacing w:line="360" w:lineRule="exact"/>
        <w:rPr>
          <w:color w:val="auto"/>
          <w:sz w:val="22"/>
          <w:szCs w:val="22"/>
          <w:highlight w:val="none"/>
        </w:rPr>
      </w:pPr>
      <w:r>
        <w:rPr>
          <w:rFonts w:hint="eastAsia"/>
          <w:color w:val="auto"/>
          <w:sz w:val="22"/>
          <w:szCs w:val="22"/>
          <w:highlight w:val="none"/>
        </w:rPr>
        <w:t>投标人提供的货物和服务价格必须用人民币报价，以其它货币报价的投标</w:t>
      </w:r>
      <w:r>
        <w:rPr>
          <w:rFonts w:hint="eastAsia" w:ascii="宋体"/>
          <w:bCs/>
          <w:color w:val="auto"/>
          <w:sz w:val="22"/>
          <w:szCs w:val="22"/>
          <w:highlight w:val="none"/>
        </w:rPr>
        <w:t>将被认定为</w:t>
      </w:r>
      <w:r>
        <w:rPr>
          <w:rFonts w:hint="eastAsia" w:ascii="宋体"/>
          <w:b/>
          <w:bCs/>
          <w:color w:val="auto"/>
          <w:sz w:val="22"/>
          <w:szCs w:val="22"/>
          <w:highlight w:val="none"/>
        </w:rPr>
        <w:t>投标无效</w:t>
      </w:r>
      <w:r>
        <w:rPr>
          <w:rFonts w:hint="eastAsia"/>
          <w:color w:val="auto"/>
          <w:sz w:val="22"/>
          <w:szCs w:val="22"/>
          <w:highlight w:val="none"/>
        </w:rPr>
        <w:t>。</w:t>
      </w:r>
    </w:p>
    <w:p w14:paraId="25BE32C4">
      <w:pPr>
        <w:numPr>
          <w:ilvl w:val="1"/>
          <w:numId w:val="1"/>
        </w:numPr>
        <w:shd w:val="clear"/>
        <w:spacing w:line="360" w:lineRule="exact"/>
        <w:rPr>
          <w:color w:val="auto"/>
          <w:sz w:val="22"/>
          <w:szCs w:val="22"/>
          <w:highlight w:val="none"/>
        </w:rPr>
      </w:pPr>
      <w:r>
        <w:rPr>
          <w:rFonts w:hint="eastAsia"/>
          <w:color w:val="auto"/>
          <w:sz w:val="22"/>
          <w:szCs w:val="22"/>
          <w:highlight w:val="none"/>
        </w:rPr>
        <w:t>中标后开出的所有发票都须与中标人的名称一致。</w:t>
      </w:r>
    </w:p>
    <w:bookmarkEnd w:id="73"/>
    <w:p w14:paraId="504108F4">
      <w:pPr>
        <w:pStyle w:val="4"/>
        <w:shd w:val="clear"/>
        <w:rPr>
          <w:color w:val="auto"/>
          <w:highlight w:val="none"/>
        </w:rPr>
      </w:pPr>
      <w:bookmarkStart w:id="74" w:name="_Toc382049107"/>
      <w:bookmarkStart w:id="75" w:name="_Toc28652"/>
      <w:bookmarkStart w:id="76" w:name="_Toc303084261"/>
      <w:r>
        <w:rPr>
          <w:color w:val="auto"/>
          <w:highlight w:val="none"/>
        </w:rPr>
        <w:t>投标有效期</w:t>
      </w:r>
      <w:bookmarkEnd w:id="74"/>
      <w:bookmarkEnd w:id="75"/>
      <w:bookmarkEnd w:id="76"/>
    </w:p>
    <w:p w14:paraId="483B0CF3">
      <w:pPr>
        <w:numPr>
          <w:ilvl w:val="1"/>
          <w:numId w:val="1"/>
        </w:numPr>
        <w:shd w:val="clear"/>
        <w:spacing w:line="360" w:lineRule="exact"/>
        <w:rPr>
          <w:color w:val="auto"/>
          <w:sz w:val="22"/>
          <w:szCs w:val="22"/>
          <w:highlight w:val="none"/>
        </w:rPr>
      </w:pPr>
      <w:r>
        <w:rPr>
          <w:rFonts w:hint="eastAsia"/>
          <w:color w:val="auto"/>
          <w:sz w:val="22"/>
          <w:szCs w:val="22"/>
          <w:highlight w:val="none"/>
        </w:rPr>
        <w:t>投标文件应根据投标人须知的规定在递交投标文件截止</w:t>
      </w:r>
      <w:r>
        <w:rPr>
          <w:rFonts w:hint="eastAsia" w:ascii="宋体" w:hAnsi="宋体"/>
          <w:color w:val="auto"/>
          <w:sz w:val="22"/>
          <w:szCs w:val="22"/>
          <w:highlight w:val="none"/>
        </w:rPr>
        <w:t>日后的90天内</w:t>
      </w:r>
      <w:r>
        <w:rPr>
          <w:rFonts w:hint="eastAsia"/>
          <w:color w:val="auto"/>
          <w:sz w:val="22"/>
          <w:szCs w:val="22"/>
          <w:highlight w:val="none"/>
        </w:rPr>
        <w:t>保持有效。投标有效期不满足要求的投标，其投标将被认定为</w:t>
      </w:r>
      <w:r>
        <w:rPr>
          <w:rFonts w:hint="eastAsia"/>
          <w:b/>
          <w:color w:val="auto"/>
          <w:sz w:val="22"/>
          <w:szCs w:val="22"/>
          <w:highlight w:val="none"/>
        </w:rPr>
        <w:t>投标无效</w:t>
      </w:r>
      <w:r>
        <w:rPr>
          <w:rFonts w:hint="eastAsia"/>
          <w:color w:val="auto"/>
          <w:sz w:val="22"/>
          <w:szCs w:val="22"/>
          <w:highlight w:val="none"/>
        </w:rPr>
        <w:t>。</w:t>
      </w:r>
    </w:p>
    <w:p w14:paraId="096C3E5A">
      <w:pPr>
        <w:numPr>
          <w:ilvl w:val="1"/>
          <w:numId w:val="1"/>
        </w:numPr>
        <w:shd w:val="clear"/>
        <w:spacing w:line="360" w:lineRule="exact"/>
        <w:rPr>
          <w:color w:val="auto"/>
          <w:sz w:val="22"/>
          <w:szCs w:val="22"/>
          <w:highlight w:val="none"/>
        </w:rPr>
      </w:pPr>
      <w:r>
        <w:rPr>
          <w:rFonts w:hint="eastAsia"/>
          <w:color w:val="auto"/>
          <w:sz w:val="22"/>
          <w:szCs w:val="22"/>
          <w:highlight w:val="none"/>
        </w:rPr>
        <w:t>特殊情况下，在原有投标有效期截止之前，采购代理机构可要求投标人同意延长投标有效期，此要求与答复均应以书面形式提交。投标人可拒绝采购代理机构的上述要求，其投标保证金将可退还。接受投标有效期延长的投标人将不会被要求和允许修正其投标文件，而只会被要求相应地延长其投标保证金的有效期。在此情况下，根据投标人须知投标保证金的有关规定将在延长了的有效期内继续有效。</w:t>
      </w:r>
    </w:p>
    <w:p w14:paraId="2F245762">
      <w:pPr>
        <w:pStyle w:val="4"/>
        <w:shd w:val="clear"/>
        <w:rPr>
          <w:color w:val="auto"/>
          <w:highlight w:val="none"/>
        </w:rPr>
      </w:pPr>
      <w:bookmarkStart w:id="77" w:name="_Toc25165"/>
      <w:bookmarkStart w:id="78" w:name="_Toc382049109"/>
      <w:r>
        <w:rPr>
          <w:color w:val="auto"/>
          <w:highlight w:val="none"/>
        </w:rPr>
        <w:t>投标文件的</w:t>
      </w:r>
      <w:r>
        <w:rPr>
          <w:rFonts w:hint="eastAsia"/>
          <w:color w:val="auto"/>
          <w:highlight w:val="none"/>
        </w:rPr>
        <w:t>装订、</w:t>
      </w:r>
      <w:r>
        <w:rPr>
          <w:color w:val="auto"/>
          <w:highlight w:val="none"/>
        </w:rPr>
        <w:t>份数和签署</w:t>
      </w:r>
      <w:bookmarkEnd w:id="77"/>
      <w:bookmarkEnd w:id="78"/>
    </w:p>
    <w:p w14:paraId="74B050F0">
      <w:pPr>
        <w:numPr>
          <w:ilvl w:val="1"/>
          <w:numId w:val="1"/>
        </w:numPr>
        <w:shd w:val="clear"/>
        <w:spacing w:line="360" w:lineRule="exact"/>
        <w:rPr>
          <w:color w:val="auto"/>
          <w:sz w:val="22"/>
          <w:szCs w:val="22"/>
          <w:highlight w:val="none"/>
        </w:rPr>
      </w:pPr>
      <w:r>
        <w:rPr>
          <w:rFonts w:hint="eastAsia"/>
          <w:color w:val="auto"/>
          <w:sz w:val="22"/>
          <w:szCs w:val="22"/>
          <w:highlight w:val="none"/>
        </w:rPr>
        <w:t>投标人应提交以下投标文件：</w:t>
      </w:r>
    </w:p>
    <w:tbl>
      <w:tblPr>
        <w:tblStyle w:val="34"/>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625"/>
        <w:gridCol w:w="1739"/>
        <w:gridCol w:w="870"/>
        <w:gridCol w:w="1717"/>
        <w:gridCol w:w="2071"/>
      </w:tblGrid>
      <w:tr w14:paraId="4F03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92" w:type="dxa"/>
            <w:vAlign w:val="center"/>
          </w:tcPr>
          <w:p w14:paraId="0566D828">
            <w:pPr>
              <w:shd w:val="clear"/>
              <w:spacing w:line="360" w:lineRule="atLeast"/>
              <w:jc w:val="center"/>
              <w:rPr>
                <w:rFonts w:ascii="宋体" w:hAnsi="宋体"/>
                <w:b/>
                <w:color w:val="auto"/>
                <w:sz w:val="22"/>
                <w:szCs w:val="22"/>
                <w:highlight w:val="none"/>
              </w:rPr>
            </w:pPr>
            <w:r>
              <w:rPr>
                <w:rFonts w:hint="eastAsia" w:ascii="宋体" w:hAnsi="宋体"/>
                <w:b/>
                <w:color w:val="auto"/>
                <w:sz w:val="22"/>
                <w:szCs w:val="22"/>
                <w:highlight w:val="none"/>
              </w:rPr>
              <w:t>序号</w:t>
            </w:r>
          </w:p>
        </w:tc>
        <w:tc>
          <w:tcPr>
            <w:tcW w:w="1625" w:type="dxa"/>
            <w:vAlign w:val="center"/>
          </w:tcPr>
          <w:p w14:paraId="42EF8CA3">
            <w:pPr>
              <w:shd w:val="clear"/>
              <w:spacing w:line="360" w:lineRule="atLeast"/>
              <w:jc w:val="center"/>
              <w:rPr>
                <w:rFonts w:ascii="宋体" w:hAnsi="宋体"/>
                <w:b/>
                <w:color w:val="auto"/>
                <w:sz w:val="22"/>
                <w:szCs w:val="22"/>
                <w:highlight w:val="none"/>
              </w:rPr>
            </w:pPr>
            <w:r>
              <w:rPr>
                <w:rFonts w:hint="eastAsia" w:ascii="宋体" w:hAnsi="宋体"/>
                <w:b/>
                <w:color w:val="auto"/>
                <w:sz w:val="22"/>
                <w:szCs w:val="22"/>
                <w:highlight w:val="none"/>
              </w:rPr>
              <w:t>投标文件类型</w:t>
            </w:r>
          </w:p>
        </w:tc>
        <w:tc>
          <w:tcPr>
            <w:tcW w:w="1739" w:type="dxa"/>
            <w:vAlign w:val="center"/>
          </w:tcPr>
          <w:p w14:paraId="69903ADF">
            <w:pPr>
              <w:shd w:val="clear"/>
              <w:spacing w:line="360" w:lineRule="atLeast"/>
              <w:jc w:val="center"/>
              <w:rPr>
                <w:rFonts w:ascii="宋体" w:hAnsi="宋体"/>
                <w:b/>
                <w:color w:val="auto"/>
                <w:sz w:val="22"/>
                <w:szCs w:val="22"/>
                <w:highlight w:val="none"/>
              </w:rPr>
            </w:pPr>
            <w:r>
              <w:rPr>
                <w:rFonts w:hint="eastAsia" w:ascii="宋体" w:hAnsi="宋体"/>
                <w:b/>
                <w:color w:val="auto"/>
                <w:sz w:val="22"/>
                <w:szCs w:val="22"/>
                <w:highlight w:val="none"/>
              </w:rPr>
              <w:t>投标文件名称</w:t>
            </w:r>
          </w:p>
        </w:tc>
        <w:tc>
          <w:tcPr>
            <w:tcW w:w="870" w:type="dxa"/>
            <w:vAlign w:val="center"/>
          </w:tcPr>
          <w:p w14:paraId="74CF6E20">
            <w:pPr>
              <w:shd w:val="clear"/>
              <w:spacing w:line="360" w:lineRule="atLeast"/>
              <w:jc w:val="center"/>
              <w:rPr>
                <w:rFonts w:ascii="宋体" w:hAnsi="宋体"/>
                <w:b/>
                <w:color w:val="auto"/>
                <w:sz w:val="22"/>
                <w:szCs w:val="22"/>
                <w:highlight w:val="none"/>
              </w:rPr>
            </w:pPr>
            <w:r>
              <w:rPr>
                <w:rFonts w:hint="eastAsia" w:ascii="宋体" w:hAnsi="宋体"/>
                <w:b/>
                <w:color w:val="auto"/>
                <w:sz w:val="22"/>
                <w:szCs w:val="22"/>
                <w:highlight w:val="none"/>
              </w:rPr>
              <w:t>份数</w:t>
            </w:r>
          </w:p>
        </w:tc>
        <w:tc>
          <w:tcPr>
            <w:tcW w:w="1717" w:type="dxa"/>
            <w:vAlign w:val="center"/>
          </w:tcPr>
          <w:p w14:paraId="2F46ADC5">
            <w:pPr>
              <w:shd w:val="clear"/>
              <w:spacing w:line="360" w:lineRule="atLeast"/>
              <w:jc w:val="center"/>
              <w:rPr>
                <w:rFonts w:ascii="宋体" w:hAnsi="宋体"/>
                <w:b/>
                <w:color w:val="auto"/>
                <w:sz w:val="22"/>
                <w:szCs w:val="22"/>
                <w:highlight w:val="none"/>
              </w:rPr>
            </w:pPr>
            <w:r>
              <w:rPr>
                <w:rFonts w:hint="eastAsia" w:ascii="宋体" w:hAnsi="宋体"/>
                <w:b/>
                <w:color w:val="auto"/>
                <w:sz w:val="22"/>
                <w:szCs w:val="22"/>
                <w:highlight w:val="none"/>
              </w:rPr>
              <w:t>装订</w:t>
            </w:r>
          </w:p>
        </w:tc>
        <w:tc>
          <w:tcPr>
            <w:tcW w:w="2071" w:type="dxa"/>
            <w:vAlign w:val="center"/>
          </w:tcPr>
          <w:p w14:paraId="0DD5DABA">
            <w:pPr>
              <w:shd w:val="clear"/>
              <w:spacing w:line="360" w:lineRule="atLeast"/>
              <w:jc w:val="center"/>
              <w:rPr>
                <w:rFonts w:ascii="宋体" w:hAnsi="宋体"/>
                <w:b/>
                <w:color w:val="auto"/>
                <w:sz w:val="22"/>
                <w:szCs w:val="22"/>
                <w:highlight w:val="none"/>
              </w:rPr>
            </w:pPr>
            <w:r>
              <w:rPr>
                <w:rFonts w:hint="eastAsia" w:ascii="宋体" w:hAnsi="宋体"/>
                <w:b/>
                <w:color w:val="auto"/>
                <w:sz w:val="22"/>
                <w:szCs w:val="22"/>
                <w:highlight w:val="none"/>
              </w:rPr>
              <w:t>包装</w:t>
            </w:r>
          </w:p>
        </w:tc>
      </w:tr>
      <w:tr w14:paraId="7237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92" w:type="dxa"/>
            <w:vMerge w:val="restart"/>
            <w:vAlign w:val="center"/>
          </w:tcPr>
          <w:p w14:paraId="73CB34A8">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1</w:t>
            </w:r>
          </w:p>
        </w:tc>
        <w:tc>
          <w:tcPr>
            <w:tcW w:w="1625" w:type="dxa"/>
            <w:vMerge w:val="restart"/>
            <w:vAlign w:val="center"/>
          </w:tcPr>
          <w:p w14:paraId="2BE5FDB5">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正本</w:t>
            </w:r>
          </w:p>
        </w:tc>
        <w:tc>
          <w:tcPr>
            <w:tcW w:w="1739" w:type="dxa"/>
            <w:vAlign w:val="center"/>
          </w:tcPr>
          <w:p w14:paraId="09C80F7A">
            <w:pPr>
              <w:shd w:val="clear"/>
              <w:spacing w:line="360" w:lineRule="atLeast"/>
              <w:rPr>
                <w:rFonts w:ascii="宋体" w:hAnsi="宋体"/>
                <w:color w:val="auto"/>
                <w:sz w:val="22"/>
                <w:szCs w:val="22"/>
                <w:highlight w:val="none"/>
              </w:rPr>
            </w:pPr>
            <w:r>
              <w:rPr>
                <w:rFonts w:hint="eastAsia" w:ascii="宋体" w:hAnsi="宋体"/>
                <w:color w:val="auto"/>
                <w:sz w:val="22"/>
                <w:szCs w:val="22"/>
                <w:highlight w:val="none"/>
              </w:rPr>
              <w:t>价格文件</w:t>
            </w:r>
          </w:p>
        </w:tc>
        <w:tc>
          <w:tcPr>
            <w:tcW w:w="870" w:type="dxa"/>
            <w:vAlign w:val="center"/>
          </w:tcPr>
          <w:p w14:paraId="18191170">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1</w:t>
            </w:r>
          </w:p>
        </w:tc>
        <w:tc>
          <w:tcPr>
            <w:tcW w:w="1717" w:type="dxa"/>
            <w:vAlign w:val="center"/>
          </w:tcPr>
          <w:p w14:paraId="022576D9">
            <w:pPr>
              <w:shd w:val="clear"/>
              <w:spacing w:line="360" w:lineRule="atLeast"/>
              <w:rPr>
                <w:rFonts w:ascii="宋体" w:hAnsi="宋体"/>
                <w:color w:val="auto"/>
                <w:sz w:val="22"/>
                <w:szCs w:val="22"/>
                <w:highlight w:val="none"/>
              </w:rPr>
            </w:pPr>
            <w:r>
              <w:rPr>
                <w:rFonts w:hint="eastAsia" w:ascii="宋体" w:hAnsi="宋体"/>
                <w:color w:val="auto"/>
                <w:sz w:val="22"/>
                <w:szCs w:val="22"/>
                <w:highlight w:val="none"/>
              </w:rPr>
              <w:t>每份独立装订</w:t>
            </w:r>
          </w:p>
        </w:tc>
        <w:tc>
          <w:tcPr>
            <w:tcW w:w="2071" w:type="dxa"/>
            <w:vMerge w:val="restart"/>
            <w:vAlign w:val="center"/>
          </w:tcPr>
          <w:p w14:paraId="62A93AA0">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一起密封包装</w:t>
            </w:r>
          </w:p>
          <w:p w14:paraId="2B15B8B7">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(内附电子文件)</w:t>
            </w:r>
          </w:p>
        </w:tc>
      </w:tr>
      <w:tr w14:paraId="43C5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92" w:type="dxa"/>
            <w:vMerge w:val="continue"/>
            <w:vAlign w:val="center"/>
          </w:tcPr>
          <w:p w14:paraId="49CFBACC">
            <w:pPr>
              <w:shd w:val="clear"/>
              <w:spacing w:line="360" w:lineRule="atLeast"/>
              <w:jc w:val="center"/>
              <w:rPr>
                <w:rFonts w:ascii="宋体" w:hAnsi="宋体"/>
                <w:color w:val="auto"/>
                <w:sz w:val="22"/>
                <w:szCs w:val="22"/>
                <w:highlight w:val="none"/>
              </w:rPr>
            </w:pPr>
          </w:p>
        </w:tc>
        <w:tc>
          <w:tcPr>
            <w:tcW w:w="1625" w:type="dxa"/>
            <w:vMerge w:val="continue"/>
            <w:vAlign w:val="center"/>
          </w:tcPr>
          <w:p w14:paraId="7EC83E28">
            <w:pPr>
              <w:shd w:val="clear"/>
              <w:spacing w:line="360" w:lineRule="atLeast"/>
              <w:jc w:val="center"/>
              <w:rPr>
                <w:rFonts w:ascii="宋体" w:hAnsi="宋体"/>
                <w:color w:val="auto"/>
                <w:sz w:val="22"/>
                <w:szCs w:val="22"/>
                <w:highlight w:val="none"/>
              </w:rPr>
            </w:pPr>
          </w:p>
        </w:tc>
        <w:tc>
          <w:tcPr>
            <w:tcW w:w="1739" w:type="dxa"/>
            <w:vAlign w:val="center"/>
          </w:tcPr>
          <w:p w14:paraId="717ED15B">
            <w:pPr>
              <w:shd w:val="clear"/>
              <w:spacing w:line="360" w:lineRule="atLeast"/>
              <w:rPr>
                <w:rFonts w:ascii="宋体" w:hAnsi="宋体"/>
                <w:color w:val="auto"/>
                <w:sz w:val="22"/>
                <w:szCs w:val="22"/>
                <w:highlight w:val="none"/>
              </w:rPr>
            </w:pPr>
            <w:r>
              <w:rPr>
                <w:rFonts w:hint="eastAsia" w:ascii="宋体" w:hAnsi="宋体"/>
                <w:color w:val="auto"/>
                <w:sz w:val="22"/>
                <w:szCs w:val="22"/>
                <w:highlight w:val="none"/>
              </w:rPr>
              <w:t>商务技术文件</w:t>
            </w:r>
          </w:p>
        </w:tc>
        <w:tc>
          <w:tcPr>
            <w:tcW w:w="870" w:type="dxa"/>
            <w:vAlign w:val="center"/>
          </w:tcPr>
          <w:p w14:paraId="228308FF">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1</w:t>
            </w:r>
          </w:p>
        </w:tc>
        <w:tc>
          <w:tcPr>
            <w:tcW w:w="1717" w:type="dxa"/>
            <w:vAlign w:val="center"/>
          </w:tcPr>
          <w:p w14:paraId="24AF7350">
            <w:pPr>
              <w:shd w:val="clear"/>
              <w:spacing w:line="360" w:lineRule="atLeast"/>
              <w:rPr>
                <w:rFonts w:ascii="宋体" w:hAnsi="宋体"/>
                <w:color w:val="auto"/>
                <w:sz w:val="22"/>
                <w:szCs w:val="22"/>
                <w:highlight w:val="none"/>
              </w:rPr>
            </w:pPr>
            <w:r>
              <w:rPr>
                <w:rFonts w:hint="eastAsia" w:ascii="宋体" w:hAnsi="宋体"/>
                <w:color w:val="auto"/>
                <w:sz w:val="22"/>
                <w:szCs w:val="22"/>
                <w:highlight w:val="none"/>
              </w:rPr>
              <w:t>每份独立装订</w:t>
            </w:r>
          </w:p>
        </w:tc>
        <w:tc>
          <w:tcPr>
            <w:tcW w:w="2071" w:type="dxa"/>
            <w:vMerge w:val="continue"/>
            <w:vAlign w:val="center"/>
          </w:tcPr>
          <w:p w14:paraId="5D6540B3">
            <w:pPr>
              <w:shd w:val="clear"/>
              <w:spacing w:line="360" w:lineRule="atLeast"/>
              <w:jc w:val="center"/>
              <w:rPr>
                <w:rFonts w:ascii="宋体" w:hAnsi="宋体"/>
                <w:color w:val="auto"/>
                <w:sz w:val="22"/>
                <w:szCs w:val="22"/>
                <w:highlight w:val="none"/>
              </w:rPr>
            </w:pPr>
          </w:p>
        </w:tc>
      </w:tr>
      <w:tr w14:paraId="450C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92" w:type="dxa"/>
            <w:vMerge w:val="restart"/>
            <w:vAlign w:val="center"/>
          </w:tcPr>
          <w:p w14:paraId="0C886204">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2</w:t>
            </w:r>
          </w:p>
        </w:tc>
        <w:tc>
          <w:tcPr>
            <w:tcW w:w="1625" w:type="dxa"/>
            <w:vMerge w:val="restart"/>
            <w:vAlign w:val="center"/>
          </w:tcPr>
          <w:p w14:paraId="1A07037D">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副本</w:t>
            </w:r>
          </w:p>
        </w:tc>
        <w:tc>
          <w:tcPr>
            <w:tcW w:w="1739" w:type="dxa"/>
            <w:vAlign w:val="center"/>
          </w:tcPr>
          <w:p w14:paraId="1717E840">
            <w:pPr>
              <w:shd w:val="clear"/>
              <w:spacing w:line="360" w:lineRule="atLeast"/>
              <w:rPr>
                <w:rFonts w:ascii="宋体" w:hAnsi="宋体"/>
                <w:color w:val="auto"/>
                <w:sz w:val="22"/>
                <w:szCs w:val="22"/>
                <w:highlight w:val="none"/>
              </w:rPr>
            </w:pPr>
            <w:r>
              <w:rPr>
                <w:rFonts w:hint="eastAsia" w:ascii="宋体" w:hAnsi="宋体"/>
                <w:color w:val="auto"/>
                <w:sz w:val="22"/>
                <w:szCs w:val="22"/>
                <w:highlight w:val="none"/>
              </w:rPr>
              <w:t>价格文件</w:t>
            </w:r>
          </w:p>
        </w:tc>
        <w:tc>
          <w:tcPr>
            <w:tcW w:w="870" w:type="dxa"/>
            <w:vAlign w:val="center"/>
          </w:tcPr>
          <w:p w14:paraId="1E7CBB5A">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5</w:t>
            </w:r>
          </w:p>
        </w:tc>
        <w:tc>
          <w:tcPr>
            <w:tcW w:w="1717" w:type="dxa"/>
            <w:vAlign w:val="center"/>
          </w:tcPr>
          <w:p w14:paraId="427D6CE8">
            <w:pPr>
              <w:shd w:val="clear"/>
              <w:spacing w:line="360" w:lineRule="atLeast"/>
              <w:rPr>
                <w:rFonts w:ascii="宋体" w:hAnsi="宋体"/>
                <w:color w:val="auto"/>
                <w:sz w:val="22"/>
                <w:szCs w:val="22"/>
                <w:highlight w:val="none"/>
              </w:rPr>
            </w:pPr>
            <w:r>
              <w:rPr>
                <w:rFonts w:hint="eastAsia" w:ascii="宋体" w:hAnsi="宋体"/>
                <w:color w:val="auto"/>
                <w:sz w:val="22"/>
                <w:szCs w:val="22"/>
                <w:highlight w:val="none"/>
              </w:rPr>
              <w:t>每份独立装订</w:t>
            </w:r>
          </w:p>
        </w:tc>
        <w:tc>
          <w:tcPr>
            <w:tcW w:w="2071" w:type="dxa"/>
            <w:vMerge w:val="restart"/>
            <w:vAlign w:val="center"/>
          </w:tcPr>
          <w:p w14:paraId="3F85464C">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一起密封包装</w:t>
            </w:r>
          </w:p>
        </w:tc>
      </w:tr>
      <w:tr w14:paraId="3DBF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92" w:type="dxa"/>
            <w:vMerge w:val="continue"/>
            <w:vAlign w:val="center"/>
          </w:tcPr>
          <w:p w14:paraId="5320CC7A">
            <w:pPr>
              <w:shd w:val="clear"/>
              <w:spacing w:line="360" w:lineRule="atLeast"/>
              <w:jc w:val="center"/>
              <w:rPr>
                <w:rFonts w:ascii="宋体" w:hAnsi="宋体"/>
                <w:color w:val="auto"/>
                <w:sz w:val="22"/>
                <w:szCs w:val="22"/>
                <w:highlight w:val="none"/>
              </w:rPr>
            </w:pPr>
          </w:p>
        </w:tc>
        <w:tc>
          <w:tcPr>
            <w:tcW w:w="1625" w:type="dxa"/>
            <w:vMerge w:val="continue"/>
            <w:vAlign w:val="center"/>
          </w:tcPr>
          <w:p w14:paraId="4D9E7D9D">
            <w:pPr>
              <w:shd w:val="clear"/>
              <w:spacing w:line="360" w:lineRule="atLeast"/>
              <w:rPr>
                <w:rFonts w:ascii="宋体" w:hAnsi="宋体"/>
                <w:color w:val="auto"/>
                <w:sz w:val="22"/>
                <w:szCs w:val="22"/>
                <w:highlight w:val="none"/>
              </w:rPr>
            </w:pPr>
          </w:p>
        </w:tc>
        <w:tc>
          <w:tcPr>
            <w:tcW w:w="1739" w:type="dxa"/>
            <w:vAlign w:val="center"/>
          </w:tcPr>
          <w:p w14:paraId="544BAC86">
            <w:pPr>
              <w:shd w:val="clear"/>
              <w:spacing w:line="360" w:lineRule="atLeast"/>
              <w:rPr>
                <w:rFonts w:ascii="宋体" w:hAnsi="宋体"/>
                <w:color w:val="auto"/>
                <w:sz w:val="22"/>
                <w:szCs w:val="22"/>
                <w:highlight w:val="none"/>
              </w:rPr>
            </w:pPr>
            <w:r>
              <w:rPr>
                <w:rFonts w:hint="eastAsia" w:ascii="宋体" w:hAnsi="宋体"/>
                <w:color w:val="auto"/>
                <w:sz w:val="22"/>
                <w:szCs w:val="22"/>
                <w:highlight w:val="none"/>
              </w:rPr>
              <w:t>商务技术文件</w:t>
            </w:r>
          </w:p>
        </w:tc>
        <w:tc>
          <w:tcPr>
            <w:tcW w:w="870" w:type="dxa"/>
            <w:vAlign w:val="center"/>
          </w:tcPr>
          <w:p w14:paraId="77FC6FD8">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5</w:t>
            </w:r>
          </w:p>
        </w:tc>
        <w:tc>
          <w:tcPr>
            <w:tcW w:w="1717" w:type="dxa"/>
            <w:vAlign w:val="center"/>
          </w:tcPr>
          <w:p w14:paraId="04720780">
            <w:pPr>
              <w:shd w:val="clear"/>
              <w:spacing w:line="360" w:lineRule="atLeast"/>
              <w:rPr>
                <w:rFonts w:ascii="宋体" w:hAnsi="宋体"/>
                <w:color w:val="auto"/>
                <w:sz w:val="22"/>
                <w:szCs w:val="22"/>
                <w:highlight w:val="none"/>
              </w:rPr>
            </w:pPr>
            <w:r>
              <w:rPr>
                <w:rFonts w:hint="eastAsia" w:ascii="宋体" w:hAnsi="宋体"/>
                <w:color w:val="auto"/>
                <w:sz w:val="22"/>
                <w:szCs w:val="22"/>
                <w:highlight w:val="none"/>
              </w:rPr>
              <w:t>每份独立装订</w:t>
            </w:r>
          </w:p>
        </w:tc>
        <w:tc>
          <w:tcPr>
            <w:tcW w:w="2071" w:type="dxa"/>
            <w:vMerge w:val="continue"/>
            <w:vAlign w:val="center"/>
          </w:tcPr>
          <w:p w14:paraId="679EA28B">
            <w:pPr>
              <w:shd w:val="clear"/>
              <w:spacing w:line="360" w:lineRule="atLeast"/>
              <w:jc w:val="center"/>
              <w:rPr>
                <w:rFonts w:ascii="宋体" w:hAnsi="宋体"/>
                <w:color w:val="auto"/>
                <w:sz w:val="22"/>
                <w:szCs w:val="22"/>
                <w:highlight w:val="none"/>
              </w:rPr>
            </w:pPr>
          </w:p>
        </w:tc>
      </w:tr>
      <w:tr w14:paraId="78FA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92" w:type="dxa"/>
            <w:vAlign w:val="center"/>
          </w:tcPr>
          <w:p w14:paraId="620F6AB7">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3</w:t>
            </w:r>
          </w:p>
        </w:tc>
        <w:tc>
          <w:tcPr>
            <w:tcW w:w="1625" w:type="dxa"/>
            <w:vAlign w:val="center"/>
          </w:tcPr>
          <w:p w14:paraId="0E3A03DB">
            <w:pPr>
              <w:shd w:val="clear"/>
              <w:spacing w:line="360" w:lineRule="atLeast"/>
              <w:jc w:val="center"/>
              <w:rPr>
                <w:rFonts w:ascii="宋体" w:hAnsi="宋体"/>
                <w:color w:val="auto"/>
                <w:sz w:val="22"/>
                <w:szCs w:val="22"/>
                <w:highlight w:val="none"/>
              </w:rPr>
            </w:pPr>
          </w:p>
        </w:tc>
        <w:tc>
          <w:tcPr>
            <w:tcW w:w="1739" w:type="dxa"/>
            <w:vAlign w:val="center"/>
          </w:tcPr>
          <w:p w14:paraId="286EE9EB">
            <w:pPr>
              <w:shd w:val="clear"/>
              <w:spacing w:line="360" w:lineRule="atLeast"/>
              <w:rPr>
                <w:rFonts w:ascii="宋体" w:hAnsi="宋体"/>
                <w:color w:val="auto"/>
                <w:sz w:val="22"/>
                <w:szCs w:val="22"/>
                <w:highlight w:val="none"/>
              </w:rPr>
            </w:pPr>
            <w:r>
              <w:rPr>
                <w:rFonts w:hint="eastAsia" w:ascii="宋体" w:hAnsi="宋体"/>
                <w:color w:val="auto"/>
                <w:sz w:val="22"/>
                <w:szCs w:val="22"/>
                <w:highlight w:val="none"/>
              </w:rPr>
              <w:t>唱标信封</w:t>
            </w:r>
          </w:p>
        </w:tc>
        <w:tc>
          <w:tcPr>
            <w:tcW w:w="870" w:type="dxa"/>
            <w:vAlign w:val="center"/>
          </w:tcPr>
          <w:p w14:paraId="362E62D3">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1</w:t>
            </w:r>
          </w:p>
        </w:tc>
        <w:tc>
          <w:tcPr>
            <w:tcW w:w="1717" w:type="dxa"/>
            <w:vAlign w:val="center"/>
          </w:tcPr>
          <w:p w14:paraId="66F9B309">
            <w:pPr>
              <w:shd w:val="clear"/>
              <w:spacing w:line="360" w:lineRule="atLeast"/>
              <w:rPr>
                <w:rFonts w:ascii="宋体" w:hAnsi="宋体"/>
                <w:color w:val="auto"/>
                <w:sz w:val="22"/>
                <w:szCs w:val="22"/>
                <w:highlight w:val="none"/>
              </w:rPr>
            </w:pPr>
          </w:p>
        </w:tc>
        <w:tc>
          <w:tcPr>
            <w:tcW w:w="2071" w:type="dxa"/>
            <w:vAlign w:val="center"/>
          </w:tcPr>
          <w:p w14:paraId="7A63431A">
            <w:pPr>
              <w:shd w:val="clear"/>
              <w:spacing w:line="360" w:lineRule="atLeast"/>
              <w:jc w:val="center"/>
              <w:rPr>
                <w:rFonts w:ascii="宋体" w:hAnsi="宋体"/>
                <w:color w:val="auto"/>
                <w:sz w:val="22"/>
                <w:szCs w:val="22"/>
                <w:highlight w:val="none"/>
              </w:rPr>
            </w:pPr>
            <w:r>
              <w:rPr>
                <w:rFonts w:hint="eastAsia" w:ascii="宋体" w:hAnsi="宋体"/>
                <w:color w:val="auto"/>
                <w:sz w:val="22"/>
                <w:szCs w:val="22"/>
                <w:highlight w:val="none"/>
              </w:rPr>
              <w:t>单独密封包装</w:t>
            </w:r>
          </w:p>
        </w:tc>
      </w:tr>
    </w:tbl>
    <w:p w14:paraId="59B4AA34">
      <w:pPr>
        <w:shd w:val="clear"/>
        <w:spacing w:line="360" w:lineRule="atLeast"/>
        <w:ind w:left="718" w:hanging="718" w:hangingChars="325"/>
        <w:rPr>
          <w:rFonts w:ascii="宋体" w:hAnsi="宋体"/>
          <w:color w:val="auto"/>
          <w:sz w:val="22"/>
          <w:szCs w:val="22"/>
          <w:highlight w:val="none"/>
        </w:rPr>
      </w:pPr>
      <w:r>
        <w:rPr>
          <w:rFonts w:hint="eastAsia" w:ascii="宋体" w:hAnsi="宋体"/>
          <w:b/>
          <w:color w:val="auto"/>
          <w:sz w:val="22"/>
          <w:szCs w:val="22"/>
          <w:highlight w:val="none"/>
        </w:rPr>
        <w:t>注：</w:t>
      </w:r>
      <w:r>
        <w:rPr>
          <w:rFonts w:hint="eastAsia" w:ascii="宋体" w:hAnsi="宋体"/>
          <w:color w:val="auto"/>
          <w:sz w:val="22"/>
          <w:szCs w:val="22"/>
          <w:highlight w:val="none"/>
        </w:rPr>
        <w:t>1、投标人应提交一套正本（包括价格文件、商务、技术文件，一起密封包装）、五套副本（包括价格文件、商务、技术文件，一起密封包装）和一份唱标信封的投标文件,电子文件内容应包含价格文件、商务、技术文件。</w:t>
      </w:r>
    </w:p>
    <w:p w14:paraId="3A988494">
      <w:pPr>
        <w:shd w:val="clear"/>
        <w:spacing w:line="360" w:lineRule="atLeast"/>
        <w:ind w:left="718" w:leftChars="223" w:hanging="250" w:hangingChars="114"/>
        <w:rPr>
          <w:rFonts w:ascii="宋体" w:hAnsi="宋体"/>
          <w:color w:val="auto"/>
          <w:sz w:val="22"/>
          <w:szCs w:val="22"/>
          <w:highlight w:val="none"/>
        </w:rPr>
      </w:pPr>
      <w:r>
        <w:rPr>
          <w:rFonts w:hint="eastAsia" w:ascii="宋体" w:hAnsi="宋体"/>
          <w:color w:val="auto"/>
          <w:sz w:val="22"/>
          <w:szCs w:val="22"/>
          <w:highlight w:val="none"/>
        </w:rPr>
        <w:t>2、投标人应当对投标文件进行装订（所有文件均不允许采用活动夹方式装订）。</w:t>
      </w:r>
    </w:p>
    <w:p w14:paraId="2EF7261C">
      <w:pPr>
        <w:numPr>
          <w:ilvl w:val="1"/>
          <w:numId w:val="1"/>
        </w:numPr>
        <w:shd w:val="clear"/>
        <w:spacing w:line="360" w:lineRule="exact"/>
        <w:rPr>
          <w:rFonts w:ascii="宋体" w:hAnsi="宋体"/>
          <w:color w:val="auto"/>
          <w:sz w:val="22"/>
          <w:szCs w:val="22"/>
          <w:highlight w:val="none"/>
        </w:rPr>
      </w:pPr>
      <w:r>
        <w:rPr>
          <w:rFonts w:ascii="宋体" w:hAnsi="宋体"/>
          <w:color w:val="auto"/>
          <w:sz w:val="22"/>
          <w:szCs w:val="22"/>
          <w:highlight w:val="none"/>
        </w:rPr>
        <w:t>投标文件</w:t>
      </w:r>
      <w:r>
        <w:rPr>
          <w:rFonts w:hint="eastAsia" w:ascii="宋体" w:hAnsi="宋体"/>
          <w:color w:val="auto"/>
          <w:sz w:val="22"/>
          <w:szCs w:val="22"/>
          <w:highlight w:val="none"/>
        </w:rPr>
        <w:t>正本均须用不褪色墨水书写或打印，正本主要内容（招标文件格式中要求法人代表或授权委托人签字的内容和加盖投标人公章）须由投标人的法人代表或授权委托人签字（或盖章）和加盖投标人公章。投标文件的副本可采用投标文件的正本复印件，每套</w:t>
      </w:r>
      <w:r>
        <w:rPr>
          <w:rFonts w:ascii="宋体" w:hAnsi="宋体"/>
          <w:color w:val="auto"/>
          <w:sz w:val="22"/>
          <w:szCs w:val="22"/>
          <w:highlight w:val="none"/>
        </w:rPr>
        <w:t>投标文件</w:t>
      </w:r>
      <w:r>
        <w:rPr>
          <w:rFonts w:hint="eastAsia" w:ascii="宋体" w:hAnsi="宋体"/>
          <w:color w:val="auto"/>
          <w:sz w:val="22"/>
          <w:szCs w:val="22"/>
          <w:highlight w:val="none"/>
        </w:rPr>
        <w:t>应当标</w:t>
      </w:r>
      <w:r>
        <w:rPr>
          <w:rFonts w:ascii="宋体" w:hAnsi="宋体"/>
          <w:color w:val="auto"/>
          <w:sz w:val="22"/>
          <w:szCs w:val="22"/>
          <w:highlight w:val="none"/>
        </w:rPr>
        <w:t>明“正本”</w:t>
      </w:r>
      <w:r>
        <w:rPr>
          <w:rFonts w:hint="eastAsia" w:ascii="宋体" w:hAnsi="宋体"/>
          <w:color w:val="auto"/>
          <w:sz w:val="22"/>
          <w:szCs w:val="22"/>
          <w:highlight w:val="none"/>
        </w:rPr>
        <w:t>、</w:t>
      </w:r>
      <w:r>
        <w:rPr>
          <w:rFonts w:ascii="宋体" w:hAnsi="宋体"/>
          <w:color w:val="auto"/>
          <w:sz w:val="22"/>
          <w:szCs w:val="22"/>
          <w:highlight w:val="none"/>
        </w:rPr>
        <w:t>“副本”</w:t>
      </w:r>
      <w:r>
        <w:rPr>
          <w:rFonts w:hint="eastAsia" w:ascii="宋体" w:hAnsi="宋体"/>
          <w:color w:val="auto"/>
          <w:sz w:val="22"/>
          <w:szCs w:val="22"/>
          <w:highlight w:val="none"/>
        </w:rPr>
        <w:t>的字样</w:t>
      </w:r>
      <w:r>
        <w:rPr>
          <w:rFonts w:ascii="宋体" w:hAnsi="宋体"/>
          <w:color w:val="auto"/>
          <w:sz w:val="22"/>
          <w:szCs w:val="22"/>
          <w:highlight w:val="none"/>
        </w:rPr>
        <w:t>。</w:t>
      </w:r>
      <w:r>
        <w:rPr>
          <w:rFonts w:hint="eastAsia" w:ascii="宋体" w:hAnsi="宋体"/>
          <w:b/>
          <w:color w:val="auto"/>
          <w:sz w:val="22"/>
          <w:szCs w:val="22"/>
          <w:highlight w:val="none"/>
        </w:rPr>
        <w:t>投标文件的[正本]及所有[副本]的封面及骑缝均须加盖投标人公章</w:t>
      </w:r>
      <w:r>
        <w:rPr>
          <w:rFonts w:hint="eastAsia" w:ascii="宋体" w:hAnsi="宋体"/>
          <w:color w:val="auto"/>
          <w:sz w:val="22"/>
          <w:szCs w:val="22"/>
          <w:highlight w:val="none"/>
        </w:rPr>
        <w:t>。若</w:t>
      </w:r>
      <w:r>
        <w:rPr>
          <w:rFonts w:ascii="宋体" w:hAnsi="宋体"/>
          <w:color w:val="auto"/>
          <w:sz w:val="22"/>
          <w:szCs w:val="22"/>
          <w:highlight w:val="none"/>
        </w:rPr>
        <w:t>正本</w:t>
      </w:r>
      <w:r>
        <w:rPr>
          <w:rFonts w:hint="eastAsia" w:ascii="宋体" w:hAnsi="宋体"/>
          <w:color w:val="auto"/>
          <w:sz w:val="22"/>
          <w:szCs w:val="22"/>
          <w:highlight w:val="none"/>
        </w:rPr>
        <w:t>与</w:t>
      </w:r>
      <w:r>
        <w:rPr>
          <w:rFonts w:ascii="宋体" w:hAnsi="宋体"/>
          <w:color w:val="auto"/>
          <w:sz w:val="22"/>
          <w:szCs w:val="22"/>
          <w:highlight w:val="none"/>
        </w:rPr>
        <w:t>副本</w:t>
      </w:r>
      <w:r>
        <w:rPr>
          <w:rFonts w:hint="eastAsia" w:ascii="宋体" w:hAnsi="宋体"/>
          <w:color w:val="auto"/>
          <w:sz w:val="22"/>
          <w:szCs w:val="22"/>
          <w:highlight w:val="none"/>
        </w:rPr>
        <w:t>不符，以</w:t>
      </w:r>
      <w:r>
        <w:rPr>
          <w:rFonts w:ascii="宋体" w:hAnsi="宋体"/>
          <w:color w:val="auto"/>
          <w:sz w:val="22"/>
          <w:szCs w:val="22"/>
          <w:highlight w:val="none"/>
        </w:rPr>
        <w:t>正本为准。</w:t>
      </w:r>
      <w:r>
        <w:rPr>
          <w:rFonts w:hint="eastAsia" w:ascii="宋体" w:hAnsi="宋体"/>
          <w:color w:val="auto"/>
          <w:sz w:val="22"/>
          <w:szCs w:val="22"/>
          <w:highlight w:val="none"/>
        </w:rPr>
        <w:t xml:space="preserve">   </w:t>
      </w:r>
    </w:p>
    <w:p w14:paraId="35C04E14">
      <w:pPr>
        <w:numPr>
          <w:ilvl w:val="1"/>
          <w:numId w:val="1"/>
        </w:numPr>
        <w:shd w:val="clear"/>
        <w:spacing w:line="360" w:lineRule="exact"/>
        <w:rPr>
          <w:rFonts w:ascii="宋体" w:hAnsi="宋体"/>
          <w:color w:val="auto"/>
          <w:sz w:val="22"/>
          <w:szCs w:val="22"/>
          <w:highlight w:val="none"/>
        </w:rPr>
      </w:pPr>
      <w:r>
        <w:rPr>
          <w:rFonts w:ascii="宋体" w:hAnsi="宋体"/>
          <w:color w:val="auto"/>
          <w:sz w:val="22"/>
          <w:szCs w:val="22"/>
          <w:highlight w:val="none"/>
        </w:rPr>
        <w:t>电子文件内容包括：由投标人自行制作的与正本文件一致的所有文件。电子文件</w:t>
      </w:r>
      <w:r>
        <w:rPr>
          <w:rFonts w:hint="eastAsia" w:ascii="宋体" w:hAnsi="宋体"/>
          <w:color w:val="auto"/>
          <w:sz w:val="22"/>
          <w:szCs w:val="22"/>
          <w:highlight w:val="none"/>
        </w:rPr>
        <w:t>由</w:t>
      </w:r>
      <w:r>
        <w:rPr>
          <w:rFonts w:ascii="宋体" w:hAnsi="宋体"/>
          <w:color w:val="auto"/>
          <w:sz w:val="22"/>
          <w:szCs w:val="22"/>
          <w:highlight w:val="none"/>
        </w:rPr>
        <w:t>光盘</w:t>
      </w:r>
      <w:r>
        <w:rPr>
          <w:rFonts w:hint="eastAsia" w:ascii="宋体" w:hAnsi="宋体"/>
          <w:color w:val="auto"/>
          <w:sz w:val="22"/>
          <w:szCs w:val="22"/>
          <w:highlight w:val="none"/>
        </w:rPr>
        <w:t>或U盘</w:t>
      </w:r>
      <w:r>
        <w:rPr>
          <w:rFonts w:ascii="宋体" w:hAnsi="宋体"/>
          <w:color w:val="auto"/>
          <w:sz w:val="22"/>
          <w:szCs w:val="22"/>
          <w:highlight w:val="none"/>
        </w:rPr>
        <w:t>储存，</w:t>
      </w:r>
      <w:r>
        <w:rPr>
          <w:rFonts w:hint="eastAsia" w:ascii="宋体" w:hAnsi="宋体"/>
          <w:color w:val="auto"/>
          <w:sz w:val="22"/>
          <w:szCs w:val="22"/>
          <w:highlight w:val="none"/>
        </w:rPr>
        <w:t>并</w:t>
      </w:r>
      <w:r>
        <w:rPr>
          <w:rFonts w:ascii="宋体" w:hAnsi="宋体"/>
          <w:color w:val="auto"/>
          <w:sz w:val="22"/>
          <w:szCs w:val="22"/>
          <w:highlight w:val="none"/>
        </w:rPr>
        <w:t>注明投标人</w:t>
      </w:r>
      <w:r>
        <w:rPr>
          <w:rFonts w:hint="eastAsia" w:ascii="宋体" w:hAnsi="宋体"/>
          <w:color w:val="auto"/>
          <w:sz w:val="22"/>
          <w:szCs w:val="22"/>
          <w:highlight w:val="none"/>
        </w:rPr>
        <w:t>名称</w:t>
      </w:r>
      <w:r>
        <w:rPr>
          <w:rFonts w:ascii="宋体" w:hAnsi="宋体"/>
          <w:color w:val="auto"/>
          <w:sz w:val="22"/>
          <w:szCs w:val="22"/>
          <w:highlight w:val="none"/>
        </w:rPr>
        <w:t>及项目名称、</w:t>
      </w:r>
      <w:r>
        <w:rPr>
          <w:rFonts w:hint="eastAsia" w:ascii="宋体" w:hAnsi="宋体"/>
          <w:color w:val="auto"/>
          <w:sz w:val="22"/>
          <w:szCs w:val="22"/>
          <w:highlight w:val="none"/>
        </w:rPr>
        <w:t>项目编号。</w:t>
      </w:r>
    </w:p>
    <w:p w14:paraId="069EBB76">
      <w:pPr>
        <w:numPr>
          <w:ilvl w:val="1"/>
          <w:numId w:val="1"/>
        </w:numPr>
        <w:shd w:val="clear"/>
        <w:spacing w:line="360" w:lineRule="exact"/>
        <w:rPr>
          <w:rFonts w:ascii="宋体" w:hAnsi="宋体"/>
          <w:color w:val="auto"/>
          <w:sz w:val="22"/>
          <w:szCs w:val="22"/>
          <w:highlight w:val="none"/>
        </w:rPr>
      </w:pPr>
      <w:r>
        <w:rPr>
          <w:rFonts w:ascii="宋体" w:hAnsi="宋体"/>
          <w:color w:val="auto"/>
          <w:sz w:val="22"/>
          <w:szCs w:val="22"/>
          <w:highlight w:val="none"/>
        </w:rPr>
        <w:t>除投标人对错误处修改外，全套投标文件应无涂改或行间插字和增删。如有修改，修改处</w:t>
      </w:r>
      <w:r>
        <w:rPr>
          <w:rFonts w:hint="eastAsia" w:ascii="宋体" w:hAnsi="宋体"/>
          <w:color w:val="auto"/>
          <w:sz w:val="22"/>
          <w:szCs w:val="22"/>
          <w:highlight w:val="none"/>
        </w:rPr>
        <w:t>须由法定代表人或其正式授权代表在旁边签字或盖章</w:t>
      </w:r>
      <w:r>
        <w:rPr>
          <w:rFonts w:ascii="宋体" w:hAnsi="宋体"/>
          <w:color w:val="auto"/>
          <w:sz w:val="22"/>
          <w:szCs w:val="22"/>
          <w:highlight w:val="none"/>
        </w:rPr>
        <w:t>。</w:t>
      </w:r>
    </w:p>
    <w:p w14:paraId="49666058">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传真或电传的投标文件，采购人和</w:t>
      </w:r>
      <w:r>
        <w:rPr>
          <w:rFonts w:ascii="宋体" w:hAnsi="宋体"/>
          <w:color w:val="auto"/>
          <w:sz w:val="22"/>
          <w:szCs w:val="22"/>
          <w:highlight w:val="none"/>
        </w:rPr>
        <w:t>采购代理机构</w:t>
      </w:r>
      <w:r>
        <w:rPr>
          <w:rFonts w:hint="eastAsia" w:ascii="宋体" w:hAnsi="宋体"/>
          <w:color w:val="auto"/>
          <w:sz w:val="22"/>
          <w:szCs w:val="22"/>
          <w:highlight w:val="none"/>
        </w:rPr>
        <w:t>将</w:t>
      </w:r>
      <w:r>
        <w:rPr>
          <w:rFonts w:ascii="宋体" w:hAnsi="宋体"/>
          <w:color w:val="auto"/>
          <w:sz w:val="22"/>
          <w:szCs w:val="22"/>
          <w:highlight w:val="none"/>
        </w:rPr>
        <w:t>拒绝接收</w:t>
      </w:r>
      <w:r>
        <w:rPr>
          <w:rFonts w:hint="eastAsia" w:ascii="宋体" w:hAnsi="宋体"/>
          <w:color w:val="auto"/>
          <w:sz w:val="22"/>
          <w:szCs w:val="22"/>
          <w:highlight w:val="none"/>
        </w:rPr>
        <w:t>。</w:t>
      </w:r>
    </w:p>
    <w:p w14:paraId="257FC0A2">
      <w:pPr>
        <w:pStyle w:val="3"/>
        <w:shd w:val="clear"/>
        <w:rPr>
          <w:color w:val="auto"/>
          <w:highlight w:val="none"/>
        </w:rPr>
      </w:pPr>
      <w:bookmarkStart w:id="79" w:name="_Toc7949"/>
      <w:bookmarkStart w:id="80" w:name="_Toc382049110"/>
      <w:bookmarkStart w:id="81" w:name="_Toc303084263"/>
      <w:r>
        <w:rPr>
          <w:rFonts w:hint="eastAsia"/>
          <w:color w:val="auto"/>
          <w:highlight w:val="none"/>
        </w:rPr>
        <w:t>四、投标文件的递交</w:t>
      </w:r>
      <w:bookmarkEnd w:id="79"/>
      <w:bookmarkEnd w:id="80"/>
      <w:bookmarkEnd w:id="81"/>
    </w:p>
    <w:p w14:paraId="553B2D74">
      <w:pPr>
        <w:pStyle w:val="4"/>
        <w:shd w:val="clear"/>
        <w:rPr>
          <w:color w:val="auto"/>
          <w:highlight w:val="none"/>
        </w:rPr>
      </w:pPr>
      <w:bookmarkStart w:id="82" w:name="_Toc303084264"/>
      <w:bookmarkStart w:id="83" w:name="_Toc8918"/>
      <w:bookmarkStart w:id="84" w:name="_Toc382049111"/>
      <w:r>
        <w:rPr>
          <w:color w:val="auto"/>
          <w:highlight w:val="none"/>
        </w:rPr>
        <w:t>投标文件的密封和标记</w:t>
      </w:r>
      <w:bookmarkEnd w:id="82"/>
      <w:bookmarkEnd w:id="83"/>
      <w:bookmarkEnd w:id="84"/>
    </w:p>
    <w:p w14:paraId="038EAA3F">
      <w:pPr>
        <w:numPr>
          <w:ilvl w:val="1"/>
          <w:numId w:val="1"/>
        </w:numPr>
        <w:shd w:val="clear"/>
        <w:spacing w:line="360" w:lineRule="exact"/>
        <w:rPr>
          <w:rFonts w:ascii="宋体" w:hAnsi="宋体"/>
          <w:color w:val="auto"/>
          <w:sz w:val="22"/>
          <w:szCs w:val="22"/>
          <w:highlight w:val="none"/>
        </w:rPr>
      </w:pPr>
      <w:bookmarkStart w:id="85" w:name="_Toc36971235"/>
      <w:bookmarkStart w:id="86" w:name="_Toc39071059"/>
      <w:r>
        <w:rPr>
          <w:rFonts w:hint="eastAsia" w:ascii="宋体" w:hAnsi="宋体"/>
          <w:color w:val="auto"/>
          <w:sz w:val="22"/>
          <w:szCs w:val="22"/>
          <w:highlight w:val="none"/>
        </w:rPr>
        <w:t>投标人应将投标文件的正本、副本和唱标信封分开单独密封包装，在密封袋上清楚地标明“正本”、“副本”、“唱标信封”字样，并在密封袋的封口处加盖投标人公章。</w:t>
      </w:r>
    </w:p>
    <w:p w14:paraId="489B78C5">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在投标文件密封袋上均应标明以下内容：</w:t>
      </w:r>
    </w:p>
    <w:p w14:paraId="1C711469">
      <w:pPr>
        <w:shd w:val="clear"/>
        <w:spacing w:line="360" w:lineRule="atLeast"/>
        <w:ind w:firstLine="539" w:firstLineChars="245"/>
        <w:rPr>
          <w:rFonts w:ascii="宋体" w:hAnsi="宋体"/>
          <w:color w:val="auto"/>
          <w:sz w:val="22"/>
          <w:szCs w:val="22"/>
          <w:highlight w:val="none"/>
        </w:rPr>
      </w:pPr>
      <w:r>
        <w:rPr>
          <w:rFonts w:hint="eastAsia" w:ascii="宋体" w:hAnsi="宋体"/>
          <w:color w:val="auto"/>
          <w:sz w:val="22"/>
          <w:szCs w:val="22"/>
          <w:highlight w:val="none"/>
        </w:rPr>
        <w:t>① 收 件 人：广东华建联工程咨询有限公司；</w:t>
      </w:r>
    </w:p>
    <w:p w14:paraId="22AEB216">
      <w:pPr>
        <w:shd w:val="clear"/>
        <w:spacing w:line="360" w:lineRule="atLeast"/>
        <w:ind w:firstLine="539" w:firstLineChars="245"/>
        <w:rPr>
          <w:rFonts w:ascii="宋体" w:hAnsi="宋体"/>
          <w:color w:val="auto"/>
          <w:sz w:val="22"/>
          <w:szCs w:val="22"/>
          <w:highlight w:val="none"/>
        </w:rPr>
      </w:pPr>
      <w:r>
        <w:rPr>
          <w:rFonts w:hint="eastAsia" w:ascii="宋体" w:hAnsi="宋体"/>
          <w:color w:val="auto"/>
          <w:sz w:val="22"/>
          <w:szCs w:val="22"/>
          <w:highlight w:val="none"/>
        </w:rPr>
        <w:t>② 项目名称：</w:t>
      </w:r>
      <w:r>
        <w:rPr>
          <w:rFonts w:hint="eastAsia" w:ascii="宋体" w:hAnsi="宋体"/>
          <w:color w:val="auto"/>
          <w:sz w:val="22"/>
          <w:szCs w:val="22"/>
          <w:highlight w:val="none"/>
          <w:lang w:val="en-US" w:eastAsia="zh-CN"/>
        </w:rPr>
        <w:t>2025年东莞市大岭山森林公园森林质量精准提升(林分优化)项目</w:t>
      </w:r>
      <w:r>
        <w:rPr>
          <w:rFonts w:hint="eastAsia" w:ascii="宋体" w:hAnsi="宋体"/>
          <w:color w:val="auto"/>
          <w:sz w:val="22"/>
          <w:szCs w:val="22"/>
          <w:highlight w:val="none"/>
        </w:rPr>
        <w:t>；</w:t>
      </w:r>
    </w:p>
    <w:p w14:paraId="54B7EAED">
      <w:pPr>
        <w:shd w:val="clear"/>
        <w:spacing w:line="360" w:lineRule="atLeast"/>
        <w:ind w:firstLine="539" w:firstLineChars="245"/>
        <w:rPr>
          <w:rFonts w:ascii="宋体" w:hAnsi="宋体"/>
          <w:color w:val="auto"/>
          <w:sz w:val="22"/>
          <w:szCs w:val="22"/>
          <w:highlight w:val="none"/>
        </w:rPr>
      </w:pPr>
      <w:r>
        <w:rPr>
          <w:rFonts w:hint="eastAsia" w:ascii="宋体" w:hAnsi="宋体"/>
          <w:color w:val="auto"/>
          <w:sz w:val="22"/>
          <w:szCs w:val="22"/>
          <w:highlight w:val="none"/>
        </w:rPr>
        <w:t>③ 项目编号：</w:t>
      </w:r>
      <w:r>
        <w:rPr>
          <w:rFonts w:hint="eastAsia" w:ascii="宋体" w:hAnsi="宋体"/>
          <w:color w:val="auto"/>
          <w:sz w:val="22"/>
          <w:szCs w:val="22"/>
          <w:highlight w:val="none"/>
          <w:lang w:eastAsia="zh-CN"/>
        </w:rPr>
        <w:t>HJLZB2025-019</w:t>
      </w:r>
      <w:r>
        <w:rPr>
          <w:rFonts w:hint="eastAsia" w:ascii="宋体" w:hAnsi="宋体"/>
          <w:color w:val="auto"/>
          <w:sz w:val="22"/>
          <w:szCs w:val="22"/>
          <w:highlight w:val="none"/>
        </w:rPr>
        <w:t>；</w:t>
      </w:r>
    </w:p>
    <w:p w14:paraId="20E75BA0">
      <w:pPr>
        <w:shd w:val="clear"/>
        <w:spacing w:line="360" w:lineRule="atLeast"/>
        <w:ind w:firstLine="539" w:firstLineChars="245"/>
        <w:rPr>
          <w:rFonts w:ascii="宋体" w:hAnsi="宋体"/>
          <w:color w:val="auto"/>
          <w:sz w:val="22"/>
          <w:szCs w:val="22"/>
          <w:highlight w:val="none"/>
        </w:rPr>
      </w:pPr>
      <w:r>
        <w:rPr>
          <w:rFonts w:hint="eastAsia" w:ascii="宋体" w:hAnsi="宋体"/>
          <w:color w:val="auto"/>
          <w:sz w:val="22"/>
          <w:szCs w:val="22"/>
          <w:highlight w:val="none"/>
        </w:rPr>
        <w:t>④</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年</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月</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时</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分开标，此时间以前不得开封；</w:t>
      </w:r>
    </w:p>
    <w:p w14:paraId="74E2F1DD">
      <w:pPr>
        <w:shd w:val="clear"/>
        <w:spacing w:line="360" w:lineRule="atLeast"/>
        <w:ind w:firstLine="539" w:firstLineChars="245"/>
        <w:rPr>
          <w:rFonts w:ascii="宋体" w:hAnsi="宋体"/>
          <w:color w:val="auto"/>
          <w:sz w:val="22"/>
          <w:szCs w:val="22"/>
          <w:highlight w:val="none"/>
        </w:rPr>
      </w:pPr>
      <w:r>
        <w:rPr>
          <w:rFonts w:hint="eastAsia" w:ascii="宋体" w:hAnsi="宋体"/>
          <w:color w:val="auto"/>
          <w:sz w:val="22"/>
          <w:szCs w:val="22"/>
          <w:highlight w:val="none"/>
        </w:rPr>
        <w:t>⑤ 标</w:t>
      </w:r>
      <w:r>
        <w:rPr>
          <w:rFonts w:ascii="宋体" w:hAnsi="宋体"/>
          <w:color w:val="auto"/>
          <w:sz w:val="22"/>
          <w:szCs w:val="22"/>
          <w:highlight w:val="none"/>
        </w:rPr>
        <w:t>明</w:t>
      </w:r>
      <w:r>
        <w:rPr>
          <w:rFonts w:hint="eastAsia" w:ascii="宋体" w:hAnsi="宋体"/>
          <w:color w:val="auto"/>
          <w:sz w:val="22"/>
          <w:szCs w:val="22"/>
          <w:highlight w:val="none"/>
        </w:rPr>
        <w:t>投标人</w:t>
      </w:r>
      <w:r>
        <w:rPr>
          <w:rFonts w:ascii="宋体" w:hAnsi="宋体"/>
          <w:color w:val="auto"/>
          <w:sz w:val="22"/>
          <w:szCs w:val="22"/>
          <w:highlight w:val="none"/>
        </w:rPr>
        <w:t>名称</w:t>
      </w:r>
      <w:r>
        <w:rPr>
          <w:rFonts w:hint="eastAsia" w:ascii="宋体" w:hAnsi="宋体"/>
          <w:color w:val="auto"/>
          <w:sz w:val="22"/>
          <w:szCs w:val="22"/>
          <w:highlight w:val="none"/>
        </w:rPr>
        <w:t>、</w:t>
      </w:r>
      <w:r>
        <w:rPr>
          <w:rFonts w:ascii="宋体" w:hAnsi="宋体"/>
          <w:color w:val="auto"/>
          <w:sz w:val="22"/>
          <w:szCs w:val="22"/>
          <w:highlight w:val="none"/>
        </w:rPr>
        <w:t>地址</w:t>
      </w:r>
      <w:r>
        <w:rPr>
          <w:rFonts w:hint="eastAsia" w:ascii="宋体" w:hAnsi="宋体"/>
          <w:color w:val="auto"/>
          <w:sz w:val="22"/>
          <w:szCs w:val="22"/>
          <w:highlight w:val="none"/>
        </w:rPr>
        <w:t>、联系人和电话以及文件的种类（如价格文件、商务技术文件、唱标信封等）。</w:t>
      </w:r>
    </w:p>
    <w:p w14:paraId="516A201D">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投标样品（如有）：为方便评标，投标人在提供样品时，应使用透明的外包装或尽量少用外包装，但须在样品表面显著位置按17.2款要求标记。</w:t>
      </w:r>
    </w:p>
    <w:p w14:paraId="1C785487">
      <w:pPr>
        <w:numPr>
          <w:ilvl w:val="1"/>
          <w:numId w:val="1"/>
        </w:numPr>
        <w:shd w:val="clear"/>
        <w:spacing w:line="360" w:lineRule="exact"/>
        <w:rPr>
          <w:rFonts w:ascii="宋体" w:hAnsi="宋体"/>
          <w:color w:val="auto"/>
          <w:sz w:val="22"/>
          <w:szCs w:val="22"/>
          <w:highlight w:val="none"/>
        </w:rPr>
      </w:pPr>
      <w:r>
        <w:rPr>
          <w:rFonts w:ascii="宋体" w:hAnsi="宋体"/>
          <w:color w:val="auto"/>
          <w:sz w:val="22"/>
          <w:szCs w:val="22"/>
          <w:highlight w:val="none"/>
        </w:rPr>
        <w:t>如果投标文件没有按本</w:t>
      </w:r>
      <w:r>
        <w:rPr>
          <w:rFonts w:hint="eastAsia" w:ascii="宋体" w:hAnsi="宋体"/>
          <w:color w:val="auto"/>
          <w:sz w:val="22"/>
          <w:szCs w:val="22"/>
          <w:highlight w:val="none"/>
        </w:rPr>
        <w:t>投标人</w:t>
      </w:r>
      <w:r>
        <w:rPr>
          <w:rFonts w:ascii="宋体" w:hAnsi="宋体"/>
          <w:color w:val="auto"/>
          <w:sz w:val="22"/>
          <w:szCs w:val="22"/>
          <w:highlight w:val="none"/>
        </w:rPr>
        <w:t>须知</w:t>
      </w:r>
      <w:r>
        <w:rPr>
          <w:rFonts w:hint="eastAsia" w:ascii="宋体" w:hAnsi="宋体"/>
          <w:color w:val="auto"/>
          <w:sz w:val="22"/>
          <w:szCs w:val="22"/>
          <w:highlight w:val="none"/>
        </w:rPr>
        <w:t>第16款和</w:t>
      </w:r>
      <w:r>
        <w:rPr>
          <w:rFonts w:ascii="宋体" w:hAnsi="宋体"/>
          <w:color w:val="auto"/>
          <w:sz w:val="22"/>
          <w:szCs w:val="22"/>
          <w:highlight w:val="none"/>
        </w:rPr>
        <w:t>第1</w:t>
      </w:r>
      <w:r>
        <w:rPr>
          <w:rFonts w:hint="eastAsia" w:ascii="宋体" w:hAnsi="宋体"/>
          <w:color w:val="auto"/>
          <w:sz w:val="22"/>
          <w:szCs w:val="22"/>
          <w:highlight w:val="none"/>
        </w:rPr>
        <w:t>7</w:t>
      </w:r>
      <w:r>
        <w:rPr>
          <w:rFonts w:ascii="宋体" w:hAnsi="宋体"/>
          <w:color w:val="auto"/>
          <w:sz w:val="22"/>
          <w:szCs w:val="22"/>
          <w:highlight w:val="none"/>
        </w:rPr>
        <w:t>.1</w:t>
      </w:r>
      <w:r>
        <w:rPr>
          <w:rFonts w:hint="eastAsia" w:ascii="宋体" w:hAnsi="宋体"/>
          <w:color w:val="auto"/>
          <w:sz w:val="22"/>
          <w:szCs w:val="22"/>
          <w:highlight w:val="none"/>
        </w:rPr>
        <w:t>～17</w:t>
      </w:r>
      <w:r>
        <w:rPr>
          <w:rFonts w:ascii="宋体" w:hAnsi="宋体"/>
          <w:color w:val="auto"/>
          <w:sz w:val="22"/>
          <w:szCs w:val="22"/>
          <w:highlight w:val="none"/>
        </w:rPr>
        <w:t>.</w:t>
      </w:r>
      <w:r>
        <w:rPr>
          <w:rFonts w:hint="eastAsia" w:ascii="宋体" w:hAnsi="宋体"/>
          <w:color w:val="auto"/>
          <w:sz w:val="22"/>
          <w:szCs w:val="22"/>
          <w:highlight w:val="none"/>
        </w:rPr>
        <w:t>3</w:t>
      </w:r>
      <w:r>
        <w:rPr>
          <w:rFonts w:ascii="宋体" w:hAnsi="宋体"/>
          <w:color w:val="auto"/>
          <w:sz w:val="22"/>
          <w:szCs w:val="22"/>
          <w:highlight w:val="none"/>
        </w:rPr>
        <w:t>款的规定装订</w:t>
      </w:r>
      <w:r>
        <w:rPr>
          <w:rFonts w:hint="eastAsia" w:ascii="宋体" w:hAnsi="宋体"/>
          <w:color w:val="auto"/>
          <w:sz w:val="22"/>
          <w:szCs w:val="22"/>
          <w:highlight w:val="none"/>
        </w:rPr>
        <w:t>、签署、</w:t>
      </w:r>
      <w:r>
        <w:rPr>
          <w:rFonts w:ascii="宋体" w:hAnsi="宋体"/>
          <w:color w:val="auto"/>
          <w:sz w:val="22"/>
          <w:szCs w:val="22"/>
          <w:highlight w:val="none"/>
        </w:rPr>
        <w:t>密封和加写标记，</w:t>
      </w:r>
      <w:r>
        <w:rPr>
          <w:rFonts w:hint="eastAsia" w:ascii="宋体" w:hAnsi="宋体"/>
          <w:color w:val="auto"/>
          <w:sz w:val="22"/>
          <w:szCs w:val="22"/>
          <w:highlight w:val="none"/>
        </w:rPr>
        <w:t>将被拒绝接收</w:t>
      </w:r>
      <w:r>
        <w:rPr>
          <w:rFonts w:ascii="宋体" w:hAnsi="宋体"/>
          <w:color w:val="auto"/>
          <w:sz w:val="22"/>
          <w:szCs w:val="22"/>
          <w:highlight w:val="none"/>
        </w:rPr>
        <w:t>。</w:t>
      </w:r>
    </w:p>
    <w:p w14:paraId="6588F7F9">
      <w:pPr>
        <w:pStyle w:val="4"/>
        <w:shd w:val="clear"/>
        <w:rPr>
          <w:color w:val="auto"/>
          <w:highlight w:val="none"/>
        </w:rPr>
      </w:pPr>
      <w:bookmarkStart w:id="87" w:name="_Toc303084265"/>
      <w:bookmarkStart w:id="88" w:name="_Toc18506"/>
      <w:bookmarkStart w:id="89" w:name="_Toc382049112"/>
      <w:r>
        <w:rPr>
          <w:rFonts w:hint="eastAsia"/>
          <w:color w:val="auto"/>
          <w:highlight w:val="none"/>
        </w:rPr>
        <w:t>投标截止</w:t>
      </w:r>
      <w:bookmarkEnd w:id="85"/>
      <w:r>
        <w:rPr>
          <w:rFonts w:hint="eastAsia"/>
          <w:color w:val="auto"/>
          <w:highlight w:val="none"/>
        </w:rPr>
        <w:t>期</w:t>
      </w:r>
      <w:bookmarkEnd w:id="86"/>
      <w:bookmarkEnd w:id="87"/>
      <w:bookmarkEnd w:id="88"/>
      <w:bookmarkEnd w:id="89"/>
    </w:p>
    <w:p w14:paraId="5F3CB7BE">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投标人应在招标文件规定的截止日期和时间前，将投标文件送达到指定地点。</w:t>
      </w:r>
    </w:p>
    <w:p w14:paraId="59577C05">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采购代理机构</w:t>
      </w:r>
      <w:r>
        <w:rPr>
          <w:rFonts w:ascii="宋体" w:hAnsi="宋体"/>
          <w:color w:val="auto"/>
          <w:sz w:val="22"/>
          <w:szCs w:val="22"/>
          <w:highlight w:val="none"/>
        </w:rPr>
        <w:t>可按本须知第</w:t>
      </w:r>
      <w:r>
        <w:rPr>
          <w:rFonts w:hint="eastAsia" w:ascii="宋体" w:hAnsi="宋体"/>
          <w:color w:val="auto"/>
          <w:sz w:val="22"/>
          <w:szCs w:val="22"/>
          <w:highlight w:val="none"/>
        </w:rPr>
        <w:t>9款</w:t>
      </w:r>
      <w:r>
        <w:rPr>
          <w:rFonts w:ascii="宋体" w:hAnsi="宋体"/>
          <w:color w:val="auto"/>
          <w:sz w:val="22"/>
          <w:szCs w:val="22"/>
          <w:highlight w:val="none"/>
        </w:rPr>
        <w:t>规定以</w:t>
      </w:r>
      <w:r>
        <w:rPr>
          <w:rFonts w:hint="eastAsia" w:ascii="宋体" w:hAnsi="宋体"/>
          <w:color w:val="auto"/>
          <w:sz w:val="22"/>
          <w:szCs w:val="22"/>
          <w:highlight w:val="none"/>
        </w:rPr>
        <w:t>澄清或</w:t>
      </w:r>
      <w:r>
        <w:rPr>
          <w:rFonts w:ascii="宋体" w:hAnsi="宋体"/>
          <w:color w:val="auto"/>
          <w:sz w:val="22"/>
          <w:szCs w:val="22"/>
          <w:highlight w:val="none"/>
        </w:rPr>
        <w:t>修改通知的方式，酌情延长</w:t>
      </w:r>
      <w:r>
        <w:rPr>
          <w:rFonts w:hint="eastAsia" w:ascii="宋体" w:hAnsi="宋体"/>
          <w:color w:val="auto"/>
          <w:sz w:val="22"/>
          <w:szCs w:val="22"/>
          <w:highlight w:val="none"/>
        </w:rPr>
        <w:t>递</w:t>
      </w:r>
      <w:r>
        <w:rPr>
          <w:rFonts w:ascii="宋体" w:hAnsi="宋体"/>
          <w:color w:val="auto"/>
          <w:sz w:val="22"/>
          <w:szCs w:val="22"/>
          <w:highlight w:val="none"/>
        </w:rPr>
        <w:t>交投标文件的截止时间。在此情况下，投标人的所有权利和义务以及投标人受制约的截止时间，均以延长后新的投标截止时间为准。</w:t>
      </w:r>
    </w:p>
    <w:p w14:paraId="4B48B090">
      <w:pPr>
        <w:numPr>
          <w:ilvl w:val="1"/>
          <w:numId w:val="1"/>
        </w:numPr>
        <w:shd w:val="clear"/>
        <w:spacing w:line="360" w:lineRule="exact"/>
        <w:rPr>
          <w:rFonts w:ascii="宋体" w:hAnsi="宋体"/>
          <w:color w:val="auto"/>
          <w:sz w:val="22"/>
          <w:szCs w:val="22"/>
          <w:highlight w:val="none"/>
        </w:rPr>
      </w:pPr>
      <w:r>
        <w:rPr>
          <w:rFonts w:hint="eastAsia" w:ascii="宋体" w:hAnsi="宋体" w:cs="宋体"/>
          <w:color w:val="auto"/>
          <w:kern w:val="0"/>
          <w:sz w:val="22"/>
          <w:szCs w:val="22"/>
          <w:highlight w:val="none"/>
        </w:rPr>
        <w:t>投标截止后投标人不足3家时</w:t>
      </w:r>
      <w:r>
        <w:rPr>
          <w:rFonts w:ascii="宋体" w:hAnsi="宋体"/>
          <w:color w:val="auto"/>
          <w:sz w:val="22"/>
          <w:szCs w:val="22"/>
          <w:highlight w:val="none"/>
        </w:rPr>
        <w:t>，</w:t>
      </w:r>
      <w:r>
        <w:rPr>
          <w:rFonts w:hint="eastAsia"/>
          <w:color w:val="auto"/>
          <w:sz w:val="22"/>
          <w:szCs w:val="22"/>
          <w:highlight w:val="none"/>
        </w:rPr>
        <w:t>不得开标</w:t>
      </w:r>
      <w:r>
        <w:rPr>
          <w:rFonts w:hint="eastAsia" w:ascii="宋体" w:hAnsi="宋体" w:cs="宋体"/>
          <w:bCs/>
          <w:color w:val="auto"/>
          <w:sz w:val="22"/>
          <w:szCs w:val="22"/>
          <w:highlight w:val="none"/>
        </w:rPr>
        <w:t>。</w:t>
      </w:r>
    </w:p>
    <w:p w14:paraId="7A4FDE47">
      <w:pPr>
        <w:pStyle w:val="4"/>
        <w:shd w:val="clear"/>
        <w:rPr>
          <w:color w:val="auto"/>
          <w:highlight w:val="none"/>
        </w:rPr>
      </w:pPr>
      <w:bookmarkStart w:id="90" w:name="_Toc26801"/>
      <w:bookmarkStart w:id="91" w:name="_Toc303084266"/>
      <w:bookmarkStart w:id="92" w:name="_Toc382049113"/>
      <w:r>
        <w:rPr>
          <w:color w:val="auto"/>
          <w:highlight w:val="none"/>
        </w:rPr>
        <w:t>迟交的投标文件</w:t>
      </w:r>
      <w:bookmarkEnd w:id="90"/>
      <w:bookmarkEnd w:id="91"/>
      <w:bookmarkEnd w:id="92"/>
    </w:p>
    <w:p w14:paraId="0AC7ADEA">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投标人在投标截止时间之后提交的投标文件，采购代理机构将拒绝接收</w:t>
      </w:r>
      <w:r>
        <w:rPr>
          <w:rFonts w:ascii="宋体" w:hAnsi="宋体"/>
          <w:color w:val="auto"/>
          <w:sz w:val="22"/>
          <w:szCs w:val="22"/>
          <w:highlight w:val="none"/>
        </w:rPr>
        <w:t>。</w:t>
      </w:r>
    </w:p>
    <w:p w14:paraId="1913EB7E">
      <w:pPr>
        <w:pStyle w:val="4"/>
        <w:shd w:val="clear"/>
        <w:rPr>
          <w:color w:val="auto"/>
          <w:highlight w:val="none"/>
        </w:rPr>
      </w:pPr>
      <w:bookmarkStart w:id="93" w:name="_Toc303084267"/>
      <w:bookmarkStart w:id="94" w:name="_Toc382049114"/>
      <w:bookmarkStart w:id="95" w:name="_Toc11174"/>
      <w:r>
        <w:rPr>
          <w:color w:val="auto"/>
          <w:highlight w:val="none"/>
        </w:rPr>
        <w:t>投标文件的补充、修改与撤回</w:t>
      </w:r>
      <w:bookmarkEnd w:id="93"/>
      <w:bookmarkEnd w:id="94"/>
      <w:bookmarkEnd w:id="95"/>
    </w:p>
    <w:p w14:paraId="75F8FB60">
      <w:pPr>
        <w:numPr>
          <w:ilvl w:val="1"/>
          <w:numId w:val="1"/>
        </w:numPr>
        <w:shd w:val="clear"/>
        <w:spacing w:line="360" w:lineRule="exact"/>
        <w:rPr>
          <w:rFonts w:ascii="宋体" w:hAnsi="宋体"/>
          <w:color w:val="auto"/>
          <w:sz w:val="22"/>
          <w:szCs w:val="22"/>
          <w:highlight w:val="none"/>
        </w:rPr>
      </w:pPr>
      <w:r>
        <w:rPr>
          <w:rFonts w:ascii="宋体" w:hAnsi="宋体"/>
          <w:color w:val="auto"/>
          <w:sz w:val="22"/>
          <w:szCs w:val="22"/>
          <w:highlight w:val="none"/>
        </w:rPr>
        <w:t>投标人在提交投标文件以后，在规定的</w:t>
      </w:r>
      <w:r>
        <w:rPr>
          <w:rFonts w:hint="eastAsia" w:ascii="宋体" w:hAnsi="宋体"/>
          <w:color w:val="auto"/>
          <w:sz w:val="22"/>
          <w:szCs w:val="22"/>
          <w:highlight w:val="none"/>
        </w:rPr>
        <w:t>递交</w:t>
      </w:r>
      <w:r>
        <w:rPr>
          <w:rFonts w:ascii="宋体" w:hAnsi="宋体"/>
          <w:color w:val="auto"/>
          <w:sz w:val="22"/>
          <w:szCs w:val="22"/>
          <w:highlight w:val="none"/>
        </w:rPr>
        <w:t>投标</w:t>
      </w:r>
      <w:r>
        <w:rPr>
          <w:rFonts w:hint="eastAsia" w:ascii="宋体" w:hAnsi="宋体"/>
          <w:color w:val="auto"/>
          <w:sz w:val="22"/>
          <w:szCs w:val="22"/>
          <w:highlight w:val="none"/>
        </w:rPr>
        <w:t>文件</w:t>
      </w:r>
      <w:r>
        <w:rPr>
          <w:rFonts w:ascii="宋体" w:hAnsi="宋体"/>
          <w:color w:val="auto"/>
          <w:sz w:val="22"/>
          <w:szCs w:val="22"/>
          <w:highlight w:val="none"/>
        </w:rPr>
        <w:t>截止时间之前，可以书面形式补充修改或撤回已提交的投标文件，并以书面形式通知</w:t>
      </w:r>
      <w:r>
        <w:rPr>
          <w:rFonts w:hint="eastAsia" w:ascii="宋体" w:hAnsi="宋体"/>
          <w:color w:val="auto"/>
          <w:sz w:val="22"/>
          <w:szCs w:val="22"/>
          <w:highlight w:val="none"/>
        </w:rPr>
        <w:t>采购代理机构</w:t>
      </w:r>
      <w:r>
        <w:rPr>
          <w:rFonts w:ascii="宋体" w:hAnsi="宋体"/>
          <w:color w:val="auto"/>
          <w:sz w:val="22"/>
          <w:szCs w:val="22"/>
          <w:highlight w:val="none"/>
        </w:rPr>
        <w:t>。补充、修改的内容为投标文件的组成部分。</w:t>
      </w:r>
    </w:p>
    <w:p w14:paraId="6A14AAB3">
      <w:pPr>
        <w:numPr>
          <w:ilvl w:val="1"/>
          <w:numId w:val="1"/>
        </w:numPr>
        <w:shd w:val="clear"/>
        <w:spacing w:line="360" w:lineRule="exact"/>
        <w:rPr>
          <w:rFonts w:ascii="宋体" w:hAnsi="宋体"/>
          <w:color w:val="auto"/>
          <w:sz w:val="22"/>
          <w:szCs w:val="22"/>
          <w:highlight w:val="none"/>
        </w:rPr>
      </w:pPr>
      <w:r>
        <w:rPr>
          <w:rFonts w:ascii="宋体" w:hAnsi="宋体"/>
          <w:color w:val="auto"/>
          <w:sz w:val="22"/>
          <w:szCs w:val="22"/>
          <w:highlight w:val="none"/>
        </w:rPr>
        <w:t>投标人对投标文件的补充、修改，应按本须知第1</w:t>
      </w:r>
      <w:r>
        <w:rPr>
          <w:rFonts w:hint="eastAsia" w:ascii="宋体" w:hAnsi="宋体"/>
          <w:color w:val="auto"/>
          <w:sz w:val="22"/>
          <w:szCs w:val="22"/>
          <w:highlight w:val="none"/>
        </w:rPr>
        <w:t>7款</w:t>
      </w:r>
      <w:r>
        <w:rPr>
          <w:rFonts w:ascii="宋体" w:hAnsi="宋体"/>
          <w:color w:val="auto"/>
          <w:sz w:val="22"/>
          <w:szCs w:val="22"/>
          <w:highlight w:val="none"/>
        </w:rPr>
        <w:t>密封、标记</w:t>
      </w:r>
      <w:r>
        <w:rPr>
          <w:rFonts w:hint="eastAsia" w:ascii="宋体" w:hAnsi="宋体"/>
          <w:color w:val="auto"/>
          <w:sz w:val="22"/>
          <w:szCs w:val="22"/>
          <w:highlight w:val="none"/>
        </w:rPr>
        <w:t>相</w:t>
      </w:r>
      <w:r>
        <w:rPr>
          <w:rFonts w:ascii="宋体" w:hAnsi="宋体"/>
          <w:color w:val="auto"/>
          <w:sz w:val="22"/>
          <w:szCs w:val="22"/>
          <w:highlight w:val="none"/>
        </w:rPr>
        <w:t>关规定提交，并在投标文件密封袋上清楚标明“补充、修改”或“撤回”字样。</w:t>
      </w:r>
    </w:p>
    <w:p w14:paraId="67496972">
      <w:pPr>
        <w:numPr>
          <w:ilvl w:val="1"/>
          <w:numId w:val="1"/>
        </w:numPr>
        <w:shd w:val="clear"/>
        <w:spacing w:line="360" w:lineRule="exact"/>
        <w:rPr>
          <w:rFonts w:ascii="宋体" w:hAnsi="宋体"/>
          <w:color w:val="auto"/>
          <w:sz w:val="22"/>
          <w:szCs w:val="22"/>
          <w:highlight w:val="none"/>
        </w:rPr>
      </w:pPr>
      <w:r>
        <w:rPr>
          <w:rFonts w:ascii="宋体" w:hAnsi="宋体"/>
          <w:color w:val="auto"/>
          <w:sz w:val="22"/>
          <w:szCs w:val="22"/>
          <w:highlight w:val="none"/>
        </w:rPr>
        <w:t>在</w:t>
      </w:r>
      <w:r>
        <w:rPr>
          <w:rFonts w:hint="eastAsia" w:ascii="宋体" w:hAnsi="宋体"/>
          <w:color w:val="auto"/>
          <w:sz w:val="22"/>
          <w:szCs w:val="22"/>
          <w:highlight w:val="none"/>
        </w:rPr>
        <w:t>递交</w:t>
      </w:r>
      <w:r>
        <w:rPr>
          <w:rFonts w:ascii="宋体" w:hAnsi="宋体"/>
          <w:color w:val="auto"/>
          <w:sz w:val="22"/>
          <w:szCs w:val="22"/>
          <w:highlight w:val="none"/>
        </w:rPr>
        <w:t>投标</w:t>
      </w:r>
      <w:r>
        <w:rPr>
          <w:rFonts w:hint="eastAsia" w:ascii="宋体" w:hAnsi="宋体"/>
          <w:color w:val="auto"/>
          <w:sz w:val="22"/>
          <w:szCs w:val="22"/>
          <w:highlight w:val="none"/>
        </w:rPr>
        <w:t>文件</w:t>
      </w:r>
      <w:r>
        <w:rPr>
          <w:rFonts w:ascii="宋体" w:hAnsi="宋体"/>
          <w:color w:val="auto"/>
          <w:sz w:val="22"/>
          <w:szCs w:val="22"/>
          <w:highlight w:val="none"/>
        </w:rPr>
        <w:t>截止时间之后，投标人不得补充、修改投标文件。</w:t>
      </w:r>
    </w:p>
    <w:p w14:paraId="2D468403">
      <w:pPr>
        <w:numPr>
          <w:ilvl w:val="1"/>
          <w:numId w:val="1"/>
        </w:numPr>
        <w:shd w:val="clear"/>
        <w:spacing w:line="360" w:lineRule="exact"/>
        <w:rPr>
          <w:rFonts w:ascii="宋体" w:hAnsi="宋体"/>
          <w:color w:val="auto"/>
          <w:sz w:val="22"/>
          <w:szCs w:val="22"/>
          <w:highlight w:val="none"/>
        </w:rPr>
      </w:pPr>
      <w:r>
        <w:rPr>
          <w:rFonts w:ascii="宋体" w:hAnsi="宋体"/>
          <w:color w:val="auto"/>
          <w:sz w:val="22"/>
          <w:szCs w:val="22"/>
          <w:highlight w:val="none"/>
        </w:rPr>
        <w:t>在</w:t>
      </w:r>
      <w:r>
        <w:rPr>
          <w:rFonts w:hint="eastAsia" w:ascii="宋体" w:hAnsi="宋体"/>
          <w:color w:val="auto"/>
          <w:sz w:val="22"/>
          <w:szCs w:val="22"/>
          <w:highlight w:val="none"/>
        </w:rPr>
        <w:t>递交</w:t>
      </w:r>
      <w:r>
        <w:rPr>
          <w:rFonts w:ascii="宋体" w:hAnsi="宋体"/>
          <w:color w:val="auto"/>
          <w:sz w:val="22"/>
          <w:szCs w:val="22"/>
          <w:highlight w:val="none"/>
        </w:rPr>
        <w:t>投标</w:t>
      </w:r>
      <w:r>
        <w:rPr>
          <w:rFonts w:hint="eastAsia" w:ascii="宋体" w:hAnsi="宋体"/>
          <w:color w:val="auto"/>
          <w:sz w:val="22"/>
          <w:szCs w:val="22"/>
          <w:highlight w:val="none"/>
        </w:rPr>
        <w:t>文件</w:t>
      </w:r>
      <w:r>
        <w:rPr>
          <w:rFonts w:ascii="宋体" w:hAnsi="宋体"/>
          <w:color w:val="auto"/>
          <w:sz w:val="22"/>
          <w:szCs w:val="22"/>
          <w:highlight w:val="none"/>
        </w:rPr>
        <w:t>截止时间至投标有效期满之前，投标人不得撤回其投标文件，否则投标保证金</w:t>
      </w:r>
      <w:r>
        <w:rPr>
          <w:rFonts w:hint="eastAsia"/>
          <w:color w:val="auto"/>
          <w:sz w:val="22"/>
          <w:szCs w:val="22"/>
          <w:highlight w:val="none"/>
        </w:rPr>
        <w:t>将不予退还</w:t>
      </w:r>
      <w:r>
        <w:rPr>
          <w:rFonts w:ascii="宋体" w:hAnsi="宋体"/>
          <w:color w:val="auto"/>
          <w:sz w:val="22"/>
          <w:szCs w:val="22"/>
          <w:highlight w:val="none"/>
        </w:rPr>
        <w:t>。</w:t>
      </w:r>
    </w:p>
    <w:p w14:paraId="66E150F2">
      <w:pPr>
        <w:pStyle w:val="3"/>
        <w:shd w:val="clear"/>
        <w:rPr>
          <w:color w:val="auto"/>
          <w:highlight w:val="none"/>
        </w:rPr>
      </w:pPr>
      <w:bookmarkStart w:id="96" w:name="_Toc303084268"/>
      <w:bookmarkStart w:id="97" w:name="_Toc36971238"/>
      <w:bookmarkStart w:id="98" w:name="_Toc13057"/>
      <w:bookmarkStart w:id="99" w:name="_Toc39368838"/>
      <w:bookmarkStart w:id="100" w:name="_Toc39071062"/>
      <w:bookmarkStart w:id="101" w:name="_Toc382049115"/>
      <w:r>
        <w:rPr>
          <w:rFonts w:hint="eastAsia"/>
          <w:color w:val="auto"/>
          <w:highlight w:val="none"/>
        </w:rPr>
        <w:t>五、开标与评标</w:t>
      </w:r>
      <w:bookmarkEnd w:id="96"/>
      <w:bookmarkEnd w:id="97"/>
      <w:bookmarkEnd w:id="98"/>
      <w:bookmarkEnd w:id="99"/>
      <w:bookmarkEnd w:id="100"/>
      <w:bookmarkEnd w:id="101"/>
    </w:p>
    <w:p w14:paraId="0554282E">
      <w:pPr>
        <w:pStyle w:val="4"/>
        <w:shd w:val="clear"/>
        <w:rPr>
          <w:color w:val="auto"/>
          <w:highlight w:val="none"/>
        </w:rPr>
      </w:pPr>
      <w:bookmarkStart w:id="102" w:name="_Toc382049116"/>
      <w:bookmarkStart w:id="103" w:name="_Toc303084269"/>
      <w:bookmarkStart w:id="104" w:name="_Toc13874"/>
      <w:r>
        <w:rPr>
          <w:color w:val="auto"/>
          <w:highlight w:val="none"/>
        </w:rPr>
        <w:t>开标</w:t>
      </w:r>
      <w:bookmarkEnd w:id="102"/>
      <w:bookmarkEnd w:id="103"/>
      <w:bookmarkEnd w:id="104"/>
    </w:p>
    <w:p w14:paraId="0A492F68">
      <w:pPr>
        <w:numPr>
          <w:ilvl w:val="1"/>
          <w:numId w:val="1"/>
        </w:numPr>
        <w:shd w:val="clear"/>
        <w:spacing w:line="360" w:lineRule="exact"/>
        <w:rPr>
          <w:color w:val="auto"/>
          <w:sz w:val="22"/>
          <w:szCs w:val="22"/>
          <w:highlight w:val="none"/>
        </w:rPr>
      </w:pPr>
      <w:r>
        <w:rPr>
          <w:rFonts w:hint="eastAsia"/>
          <w:color w:val="auto"/>
          <w:sz w:val="22"/>
          <w:szCs w:val="22"/>
          <w:highlight w:val="none"/>
        </w:rPr>
        <w:t>采购代理机构按</w:t>
      </w:r>
      <w:r>
        <w:rPr>
          <w:color w:val="auto"/>
          <w:sz w:val="22"/>
          <w:szCs w:val="22"/>
          <w:highlight w:val="none"/>
        </w:rPr>
        <w:t>本</w:t>
      </w:r>
      <w:r>
        <w:rPr>
          <w:rFonts w:hint="eastAsia"/>
          <w:color w:val="auto"/>
          <w:sz w:val="22"/>
          <w:szCs w:val="22"/>
          <w:highlight w:val="none"/>
        </w:rPr>
        <w:t>招标文件</w:t>
      </w:r>
      <w:r>
        <w:rPr>
          <w:color w:val="auto"/>
          <w:sz w:val="22"/>
          <w:szCs w:val="22"/>
          <w:highlight w:val="none"/>
        </w:rPr>
        <w:t>所规定的时间和地点公开开标，并邀请所有投标人</w:t>
      </w:r>
      <w:r>
        <w:rPr>
          <w:rFonts w:hint="eastAsia"/>
          <w:color w:val="auto"/>
          <w:sz w:val="22"/>
          <w:szCs w:val="22"/>
          <w:highlight w:val="none"/>
        </w:rPr>
        <w:t>代表</w:t>
      </w:r>
      <w:r>
        <w:rPr>
          <w:color w:val="auto"/>
          <w:sz w:val="22"/>
          <w:szCs w:val="22"/>
          <w:highlight w:val="none"/>
        </w:rPr>
        <w:t>参加。</w:t>
      </w:r>
    </w:p>
    <w:p w14:paraId="7E1F8EF6">
      <w:pPr>
        <w:numPr>
          <w:ilvl w:val="1"/>
          <w:numId w:val="1"/>
        </w:numPr>
        <w:shd w:val="clear"/>
        <w:spacing w:line="360" w:lineRule="exact"/>
        <w:rPr>
          <w:color w:val="auto"/>
          <w:sz w:val="22"/>
          <w:szCs w:val="22"/>
          <w:highlight w:val="none"/>
        </w:rPr>
      </w:pPr>
      <w:r>
        <w:rPr>
          <w:color w:val="auto"/>
          <w:sz w:val="22"/>
          <w:szCs w:val="22"/>
          <w:highlight w:val="none"/>
        </w:rPr>
        <w:t>按规定提交撤回通知的投标文件不予开封，并退回给投标人。</w:t>
      </w:r>
    </w:p>
    <w:p w14:paraId="765D2317">
      <w:pPr>
        <w:numPr>
          <w:ilvl w:val="1"/>
          <w:numId w:val="1"/>
        </w:numPr>
        <w:shd w:val="clear"/>
        <w:spacing w:line="360" w:lineRule="exact"/>
        <w:rPr>
          <w:color w:val="auto"/>
          <w:sz w:val="22"/>
          <w:szCs w:val="22"/>
          <w:highlight w:val="none"/>
        </w:rPr>
      </w:pPr>
      <w:r>
        <w:rPr>
          <w:color w:val="auto"/>
          <w:sz w:val="22"/>
          <w:szCs w:val="22"/>
          <w:highlight w:val="none"/>
        </w:rPr>
        <w:t>开标程序：</w:t>
      </w:r>
    </w:p>
    <w:p w14:paraId="3FD9147A">
      <w:pPr>
        <w:numPr>
          <w:ilvl w:val="2"/>
          <w:numId w:val="1"/>
        </w:numPr>
        <w:shd w:val="clear"/>
        <w:spacing w:line="360" w:lineRule="exact"/>
        <w:rPr>
          <w:color w:val="auto"/>
          <w:sz w:val="22"/>
          <w:szCs w:val="22"/>
          <w:highlight w:val="none"/>
        </w:rPr>
      </w:pPr>
      <w:r>
        <w:rPr>
          <w:color w:val="auto"/>
          <w:sz w:val="22"/>
          <w:szCs w:val="22"/>
          <w:highlight w:val="none"/>
        </w:rPr>
        <w:t>开标</w:t>
      </w:r>
      <w:r>
        <w:rPr>
          <w:rFonts w:hint="eastAsia"/>
          <w:color w:val="auto"/>
          <w:sz w:val="22"/>
          <w:szCs w:val="22"/>
          <w:highlight w:val="none"/>
        </w:rPr>
        <w:t>会</w:t>
      </w:r>
      <w:r>
        <w:rPr>
          <w:color w:val="auto"/>
          <w:sz w:val="22"/>
          <w:szCs w:val="22"/>
          <w:highlight w:val="none"/>
        </w:rPr>
        <w:t>由</w:t>
      </w:r>
      <w:r>
        <w:rPr>
          <w:rFonts w:hint="eastAsia"/>
          <w:color w:val="auto"/>
          <w:sz w:val="22"/>
          <w:szCs w:val="22"/>
          <w:highlight w:val="none"/>
        </w:rPr>
        <w:t>采购代理机构</w:t>
      </w:r>
      <w:r>
        <w:rPr>
          <w:color w:val="auto"/>
          <w:sz w:val="22"/>
          <w:szCs w:val="22"/>
          <w:highlight w:val="none"/>
        </w:rPr>
        <w:t>主持</w:t>
      </w:r>
      <w:r>
        <w:rPr>
          <w:rFonts w:hint="eastAsia"/>
          <w:color w:val="auto"/>
          <w:sz w:val="22"/>
          <w:szCs w:val="22"/>
          <w:highlight w:val="none"/>
        </w:rPr>
        <w:t>，投标人的法定代表人或其授权代表携带有效身份证明准时参加开标会并签名报到，以证明其出席；</w:t>
      </w:r>
    </w:p>
    <w:p w14:paraId="583BCE22">
      <w:pPr>
        <w:numPr>
          <w:ilvl w:val="2"/>
          <w:numId w:val="1"/>
        </w:numPr>
        <w:shd w:val="clear"/>
        <w:spacing w:line="360" w:lineRule="exact"/>
        <w:rPr>
          <w:color w:val="auto"/>
          <w:sz w:val="22"/>
          <w:szCs w:val="22"/>
          <w:highlight w:val="none"/>
        </w:rPr>
      </w:pPr>
      <w:r>
        <w:rPr>
          <w:rFonts w:hint="eastAsia"/>
          <w:color w:val="auto"/>
          <w:sz w:val="22"/>
          <w:szCs w:val="22"/>
          <w:highlight w:val="none"/>
        </w:rPr>
        <w:t>开标时，由投标人或者其推选的代表检查投标文件的密封情况；经确认无误后，由采购人或者采购代理机构工作人员当众拆封，宣布投标人名称、投标价格和招标文件规定的需要宣布的其他内容；</w:t>
      </w:r>
    </w:p>
    <w:p w14:paraId="46BFC419">
      <w:pPr>
        <w:numPr>
          <w:ilvl w:val="2"/>
          <w:numId w:val="1"/>
        </w:numPr>
        <w:shd w:val="clear"/>
        <w:spacing w:line="360" w:lineRule="exact"/>
        <w:rPr>
          <w:color w:val="auto"/>
          <w:sz w:val="22"/>
          <w:szCs w:val="22"/>
          <w:highlight w:val="none"/>
        </w:rPr>
      </w:pPr>
      <w:r>
        <w:rPr>
          <w:rFonts w:hint="eastAsia"/>
          <w:color w:val="auto"/>
          <w:sz w:val="22"/>
          <w:szCs w:val="22"/>
          <w:highlight w:val="none"/>
        </w:rPr>
        <w:t>投标人不足3家时，不得开标；</w:t>
      </w:r>
    </w:p>
    <w:p w14:paraId="63D32818">
      <w:pPr>
        <w:numPr>
          <w:ilvl w:val="2"/>
          <w:numId w:val="1"/>
        </w:numPr>
        <w:shd w:val="clear"/>
        <w:spacing w:line="360" w:lineRule="exact"/>
        <w:rPr>
          <w:color w:val="auto"/>
          <w:sz w:val="22"/>
          <w:szCs w:val="22"/>
          <w:highlight w:val="none"/>
        </w:rPr>
      </w:pPr>
      <w:r>
        <w:rPr>
          <w:rFonts w:hint="eastAsia" w:ascii="宋体" w:hAnsi="宋体" w:cs="宋体"/>
          <w:color w:val="auto"/>
          <w:kern w:val="0"/>
          <w:sz w:val="22"/>
          <w:szCs w:val="22"/>
          <w:highlight w:val="none"/>
        </w:rPr>
        <w:t>开标过程应当由采购人或者采购代理机构负责记录，由参加开标的各投标人代表和相关工作人员签字确认</w:t>
      </w:r>
      <w:r>
        <w:rPr>
          <w:rFonts w:hint="eastAsia"/>
          <w:color w:val="auto"/>
          <w:sz w:val="22"/>
          <w:szCs w:val="22"/>
          <w:highlight w:val="none"/>
        </w:rPr>
        <w:t>；</w:t>
      </w:r>
    </w:p>
    <w:p w14:paraId="20BB4707">
      <w:pPr>
        <w:numPr>
          <w:ilvl w:val="2"/>
          <w:numId w:val="1"/>
        </w:numPr>
        <w:shd w:val="clear"/>
        <w:spacing w:line="360" w:lineRule="exact"/>
        <w:rPr>
          <w:color w:val="auto"/>
          <w:sz w:val="22"/>
          <w:szCs w:val="22"/>
          <w:highlight w:val="none"/>
        </w:rPr>
      </w:pPr>
      <w:r>
        <w:rPr>
          <w:rFonts w:hint="eastAsia" w:ascii="宋体" w:hAnsi="宋体" w:cs="宋体"/>
          <w:color w:val="auto"/>
          <w:kern w:val="0"/>
          <w:sz w:val="22"/>
          <w:szCs w:val="22"/>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r>
        <w:rPr>
          <w:rFonts w:hint="eastAsia" w:ascii="宋体" w:hAnsi="宋体" w:cs="宋体"/>
          <w:b/>
          <w:color w:val="auto"/>
          <w:kern w:val="0"/>
          <w:sz w:val="22"/>
          <w:szCs w:val="22"/>
          <w:highlight w:val="none"/>
        </w:rPr>
        <w:t>投标人未参加开标的，视同认可开标结果</w:t>
      </w:r>
      <w:r>
        <w:rPr>
          <w:rFonts w:hint="eastAsia" w:ascii="宋体" w:hAnsi="宋体" w:cs="宋体"/>
          <w:color w:val="auto"/>
          <w:kern w:val="0"/>
          <w:sz w:val="22"/>
          <w:szCs w:val="22"/>
          <w:highlight w:val="none"/>
        </w:rPr>
        <w:t>。</w:t>
      </w:r>
    </w:p>
    <w:p w14:paraId="08A8D0D7">
      <w:pPr>
        <w:pStyle w:val="4"/>
        <w:shd w:val="clear"/>
        <w:rPr>
          <w:color w:val="auto"/>
          <w:highlight w:val="none"/>
        </w:rPr>
      </w:pPr>
      <w:bookmarkStart w:id="105" w:name="_Toc382049117"/>
      <w:bookmarkStart w:id="106" w:name="_Toc303084270"/>
      <w:bookmarkStart w:id="107" w:name="_Toc772"/>
      <w:r>
        <w:rPr>
          <w:color w:val="auto"/>
          <w:highlight w:val="none"/>
        </w:rPr>
        <w:t>投标文件的有效性</w:t>
      </w:r>
      <w:bookmarkEnd w:id="105"/>
      <w:bookmarkEnd w:id="106"/>
      <w:bookmarkEnd w:id="107"/>
    </w:p>
    <w:p w14:paraId="2F618A16">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开标时，出现下列情形之一的，应当作为</w:t>
      </w:r>
      <w:r>
        <w:rPr>
          <w:rFonts w:hint="eastAsia" w:ascii="宋体" w:hAnsi="宋体"/>
          <w:b/>
          <w:color w:val="auto"/>
          <w:sz w:val="22"/>
          <w:szCs w:val="22"/>
          <w:highlight w:val="none"/>
        </w:rPr>
        <w:t>无效投标</w:t>
      </w:r>
      <w:r>
        <w:rPr>
          <w:rFonts w:hint="eastAsia" w:ascii="宋体" w:hAnsi="宋体"/>
          <w:color w:val="auto"/>
          <w:sz w:val="22"/>
          <w:szCs w:val="22"/>
          <w:highlight w:val="none"/>
        </w:rPr>
        <w:t>文件，不得进入评标，并将其投标文件退回：</w:t>
      </w:r>
    </w:p>
    <w:p w14:paraId="54FD59DC">
      <w:pPr>
        <w:numPr>
          <w:ilvl w:val="2"/>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投标文件未按照本须知第17款的要求密封和标记的；</w:t>
      </w:r>
    </w:p>
    <w:p w14:paraId="1AF099B7">
      <w:pPr>
        <w:numPr>
          <w:ilvl w:val="2"/>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未按照招标文件规定购买招标文件截止时间内购买招标文件的。</w:t>
      </w:r>
    </w:p>
    <w:p w14:paraId="370B9511">
      <w:pPr>
        <w:pStyle w:val="4"/>
        <w:shd w:val="clear"/>
        <w:rPr>
          <w:color w:val="auto"/>
          <w:highlight w:val="none"/>
        </w:rPr>
      </w:pPr>
      <w:bookmarkStart w:id="108" w:name="_Toc29384"/>
      <w:bookmarkStart w:id="109" w:name="_Toc382049118"/>
      <w:bookmarkStart w:id="110" w:name="_Toc303084271"/>
      <w:r>
        <w:rPr>
          <w:color w:val="auto"/>
          <w:highlight w:val="none"/>
        </w:rPr>
        <w:t>评标委员会与评标</w:t>
      </w:r>
      <w:r>
        <w:rPr>
          <w:rFonts w:hint="eastAsia"/>
          <w:color w:val="auto"/>
          <w:highlight w:val="none"/>
        </w:rPr>
        <w:t>方法</w:t>
      </w:r>
      <w:bookmarkEnd w:id="108"/>
      <w:bookmarkEnd w:id="109"/>
      <w:bookmarkEnd w:id="110"/>
    </w:p>
    <w:p w14:paraId="7D14D743">
      <w:pPr>
        <w:numPr>
          <w:ilvl w:val="1"/>
          <w:numId w:val="1"/>
        </w:numPr>
        <w:shd w:val="clear"/>
        <w:spacing w:line="360" w:lineRule="exact"/>
        <w:rPr>
          <w:color w:val="auto"/>
          <w:sz w:val="22"/>
          <w:szCs w:val="22"/>
          <w:highlight w:val="none"/>
        </w:rPr>
      </w:pPr>
      <w:r>
        <w:rPr>
          <w:color w:val="auto"/>
          <w:sz w:val="22"/>
          <w:szCs w:val="22"/>
          <w:highlight w:val="none"/>
        </w:rPr>
        <w:t>评标委员会</w:t>
      </w:r>
    </w:p>
    <w:p w14:paraId="50CECCE0">
      <w:pPr>
        <w:numPr>
          <w:ilvl w:val="2"/>
          <w:numId w:val="1"/>
        </w:numPr>
        <w:shd w:val="clear"/>
        <w:spacing w:line="360" w:lineRule="exact"/>
        <w:rPr>
          <w:color w:val="auto"/>
          <w:sz w:val="22"/>
          <w:szCs w:val="22"/>
          <w:highlight w:val="none"/>
        </w:rPr>
      </w:pPr>
      <w:r>
        <w:rPr>
          <w:rFonts w:hint="eastAsia"/>
          <w:color w:val="auto"/>
          <w:sz w:val="22"/>
          <w:szCs w:val="22"/>
          <w:highlight w:val="none"/>
        </w:rPr>
        <w:t>本次招标依法组建评标委员会。评标委员会由招标人代表和有关技术、经济等方面的专家组成，成员人数为五人或五人以上单数。其中技术、经济等方面的专家不少于成员总数的三分之二。</w:t>
      </w:r>
    </w:p>
    <w:p w14:paraId="61E6D179">
      <w:pPr>
        <w:numPr>
          <w:ilvl w:val="2"/>
          <w:numId w:val="1"/>
        </w:numPr>
        <w:shd w:val="clear"/>
        <w:spacing w:line="360" w:lineRule="exact"/>
        <w:rPr>
          <w:color w:val="auto"/>
          <w:sz w:val="22"/>
          <w:szCs w:val="22"/>
          <w:highlight w:val="none"/>
        </w:rPr>
      </w:pPr>
      <w:r>
        <w:rPr>
          <w:rFonts w:hint="eastAsia"/>
          <w:color w:val="auto"/>
          <w:sz w:val="22"/>
          <w:szCs w:val="22"/>
          <w:highlight w:val="none"/>
        </w:rPr>
        <w:t>评标委员会将按照招标文件确定的评标方法进行评审、提交评标报告并推荐中标候选人。对招标文件中描述有</w:t>
      </w:r>
      <w:r>
        <w:rPr>
          <w:color w:val="auto"/>
          <w:sz w:val="22"/>
          <w:szCs w:val="22"/>
          <w:highlight w:val="none"/>
        </w:rPr>
        <w:t>歧义</w:t>
      </w:r>
      <w:r>
        <w:rPr>
          <w:rFonts w:hint="eastAsia"/>
          <w:color w:val="auto"/>
          <w:sz w:val="22"/>
          <w:szCs w:val="22"/>
          <w:highlight w:val="none"/>
        </w:rPr>
        <w:t>或前后不一致的地方，评标委员会有权按</w:t>
      </w:r>
      <w:r>
        <w:rPr>
          <w:rFonts w:hint="eastAsia"/>
          <w:color w:val="auto"/>
          <w:sz w:val="22"/>
          <w:szCs w:val="22"/>
          <w:highlight w:val="none"/>
          <w:lang w:eastAsia="zh-CN"/>
        </w:rPr>
        <w:t>法律法规</w:t>
      </w:r>
      <w:r>
        <w:rPr>
          <w:rFonts w:hint="eastAsia"/>
          <w:color w:val="auto"/>
          <w:sz w:val="22"/>
          <w:szCs w:val="22"/>
          <w:highlight w:val="none"/>
        </w:rPr>
        <w:t>的规定进行评判，但对同一条款的评判应适用于各投标人。</w:t>
      </w:r>
    </w:p>
    <w:p w14:paraId="749A69BE">
      <w:pPr>
        <w:numPr>
          <w:ilvl w:val="2"/>
          <w:numId w:val="1"/>
        </w:numPr>
        <w:shd w:val="clear"/>
        <w:spacing w:line="360" w:lineRule="exact"/>
        <w:rPr>
          <w:color w:val="auto"/>
          <w:sz w:val="22"/>
          <w:szCs w:val="22"/>
          <w:highlight w:val="none"/>
        </w:rPr>
      </w:pPr>
      <w:r>
        <w:rPr>
          <w:rFonts w:hint="eastAsia"/>
          <w:color w:val="auto"/>
          <w:sz w:val="22"/>
          <w:szCs w:val="22"/>
          <w:highlight w:val="none"/>
        </w:rPr>
        <w:t>评审专家（不含采购人代表）有下列情形之一的，受到邀请应主动提出回避：</w:t>
      </w:r>
    </w:p>
    <w:p w14:paraId="5E7B22E6">
      <w:pPr>
        <w:numPr>
          <w:ilvl w:val="3"/>
          <w:numId w:val="1"/>
        </w:numPr>
        <w:shd w:val="clear"/>
        <w:spacing w:line="360" w:lineRule="exact"/>
        <w:rPr>
          <w:color w:val="auto"/>
          <w:sz w:val="22"/>
          <w:szCs w:val="22"/>
          <w:highlight w:val="none"/>
        </w:rPr>
      </w:pPr>
      <w:r>
        <w:rPr>
          <w:rFonts w:hint="eastAsia"/>
          <w:color w:val="auto"/>
          <w:sz w:val="22"/>
          <w:szCs w:val="22"/>
          <w:highlight w:val="none"/>
        </w:rPr>
        <w:t>三年内在参加该采购项目投标人中任职（包括一般工作）或担任顾问；</w:t>
      </w:r>
    </w:p>
    <w:p w14:paraId="1E938351">
      <w:pPr>
        <w:numPr>
          <w:ilvl w:val="3"/>
          <w:numId w:val="1"/>
        </w:numPr>
        <w:shd w:val="clear"/>
        <w:spacing w:line="360" w:lineRule="exact"/>
        <w:rPr>
          <w:color w:val="auto"/>
          <w:sz w:val="22"/>
          <w:szCs w:val="22"/>
          <w:highlight w:val="none"/>
        </w:rPr>
      </w:pPr>
      <w:r>
        <w:rPr>
          <w:rFonts w:hint="eastAsia"/>
          <w:color w:val="auto"/>
          <w:sz w:val="22"/>
          <w:szCs w:val="22"/>
          <w:highlight w:val="none"/>
        </w:rPr>
        <w:t>配偶或直系亲属在参加该采购项目的投标人中任职或担任顾问；</w:t>
      </w:r>
    </w:p>
    <w:p w14:paraId="36DF1143">
      <w:pPr>
        <w:numPr>
          <w:ilvl w:val="3"/>
          <w:numId w:val="1"/>
        </w:numPr>
        <w:shd w:val="clear"/>
        <w:spacing w:line="360" w:lineRule="exact"/>
        <w:rPr>
          <w:color w:val="auto"/>
          <w:sz w:val="22"/>
          <w:szCs w:val="22"/>
          <w:highlight w:val="none"/>
        </w:rPr>
      </w:pPr>
      <w:r>
        <w:rPr>
          <w:rFonts w:hint="eastAsia"/>
          <w:color w:val="auto"/>
          <w:sz w:val="22"/>
          <w:szCs w:val="22"/>
          <w:highlight w:val="none"/>
        </w:rPr>
        <w:t>与参加该采购项目投标人发生过法律纠纷，以及其他可能影响公正评标的情况；</w:t>
      </w:r>
    </w:p>
    <w:p w14:paraId="5BDE1F85">
      <w:pPr>
        <w:numPr>
          <w:ilvl w:val="3"/>
          <w:numId w:val="1"/>
        </w:numPr>
        <w:shd w:val="clear"/>
        <w:spacing w:line="360" w:lineRule="exact"/>
        <w:rPr>
          <w:color w:val="auto"/>
          <w:sz w:val="22"/>
          <w:szCs w:val="22"/>
          <w:highlight w:val="none"/>
        </w:rPr>
      </w:pPr>
      <w:r>
        <w:rPr>
          <w:rFonts w:hint="eastAsia"/>
          <w:color w:val="auto"/>
          <w:sz w:val="22"/>
          <w:szCs w:val="22"/>
          <w:highlight w:val="none"/>
        </w:rPr>
        <w:t>就该采购项目招标文件征询过意见的。</w:t>
      </w:r>
    </w:p>
    <w:p w14:paraId="22B10F25">
      <w:pPr>
        <w:numPr>
          <w:ilvl w:val="1"/>
          <w:numId w:val="1"/>
        </w:numPr>
        <w:shd w:val="clear"/>
        <w:spacing w:line="360" w:lineRule="exact"/>
        <w:rPr>
          <w:color w:val="auto"/>
          <w:sz w:val="22"/>
          <w:szCs w:val="22"/>
          <w:highlight w:val="none"/>
        </w:rPr>
      </w:pPr>
      <w:r>
        <w:rPr>
          <w:rFonts w:hint="eastAsia"/>
          <w:color w:val="auto"/>
          <w:sz w:val="22"/>
          <w:szCs w:val="22"/>
          <w:highlight w:val="none"/>
        </w:rPr>
        <w:t>评标原则和评标方法</w:t>
      </w:r>
    </w:p>
    <w:p w14:paraId="6BCB7A43">
      <w:pPr>
        <w:numPr>
          <w:ilvl w:val="2"/>
          <w:numId w:val="1"/>
        </w:numPr>
        <w:shd w:val="clear"/>
        <w:spacing w:line="360" w:lineRule="exact"/>
        <w:rPr>
          <w:color w:val="auto"/>
          <w:sz w:val="22"/>
          <w:szCs w:val="22"/>
          <w:highlight w:val="none"/>
        </w:rPr>
      </w:pPr>
      <w:r>
        <w:rPr>
          <w:rFonts w:hint="eastAsia"/>
          <w:color w:val="auto"/>
          <w:sz w:val="22"/>
          <w:szCs w:val="22"/>
          <w:highlight w:val="none"/>
        </w:rPr>
        <w:t>评标基本原则：评标工作应参照《中华人民共和国招标投标法》及其实施条例、《政府采购货物和服务招标投标管理办法》等相关</w:t>
      </w:r>
      <w:r>
        <w:rPr>
          <w:rFonts w:hint="eastAsia"/>
          <w:color w:val="auto"/>
          <w:sz w:val="22"/>
          <w:szCs w:val="22"/>
          <w:highlight w:val="none"/>
          <w:lang w:eastAsia="zh-CN"/>
        </w:rPr>
        <w:t>法律法规</w:t>
      </w:r>
      <w:r>
        <w:rPr>
          <w:rFonts w:hint="eastAsia"/>
          <w:color w:val="auto"/>
          <w:sz w:val="22"/>
          <w:szCs w:val="22"/>
          <w:highlight w:val="none"/>
        </w:rPr>
        <w:t>的规定，遵循“公平、公正、客观、审慎”的原则进行。评标委员会将按照规定只对通过初步评审的投标文件进行评审和比较。评标委员会不保证最低投标报价中标。</w:t>
      </w:r>
    </w:p>
    <w:p w14:paraId="1CE1EE08">
      <w:pPr>
        <w:numPr>
          <w:ilvl w:val="2"/>
          <w:numId w:val="1"/>
        </w:numPr>
        <w:shd w:val="clear"/>
        <w:spacing w:line="360" w:lineRule="exact"/>
        <w:rPr>
          <w:color w:val="auto"/>
          <w:sz w:val="22"/>
          <w:szCs w:val="22"/>
          <w:highlight w:val="none"/>
        </w:rPr>
      </w:pPr>
      <w:r>
        <w:rPr>
          <w:rFonts w:hint="eastAsia"/>
          <w:color w:val="auto"/>
          <w:sz w:val="22"/>
          <w:szCs w:val="22"/>
          <w:highlight w:val="none"/>
        </w:rPr>
        <w:t>评标方法：本次招标的评标方法采用综合评分法，综合评分法</w:t>
      </w:r>
      <w:r>
        <w:rPr>
          <w:rFonts w:hint="eastAsia" w:ascii="宋体" w:hAnsi="宋体" w:cs="宋体"/>
          <w:color w:val="auto"/>
          <w:kern w:val="0"/>
          <w:sz w:val="22"/>
          <w:szCs w:val="22"/>
          <w:highlight w:val="none"/>
        </w:rPr>
        <w:t>是指投标文件满足招标文件全部实质性要求，且按照评审因素的量化指标评审得分最高的投标人为中标候选人的评标方法</w:t>
      </w:r>
      <w:r>
        <w:rPr>
          <w:rFonts w:hint="eastAsia"/>
          <w:color w:val="auto"/>
          <w:sz w:val="22"/>
          <w:szCs w:val="22"/>
          <w:highlight w:val="none"/>
        </w:rPr>
        <w:t>。</w:t>
      </w:r>
    </w:p>
    <w:p w14:paraId="416244C7">
      <w:pPr>
        <w:numPr>
          <w:ilvl w:val="2"/>
          <w:numId w:val="1"/>
        </w:numPr>
        <w:shd w:val="clear"/>
        <w:spacing w:line="360" w:lineRule="exact"/>
        <w:rPr>
          <w:color w:val="auto"/>
          <w:sz w:val="22"/>
          <w:szCs w:val="22"/>
          <w:highlight w:val="none"/>
        </w:rPr>
      </w:pPr>
      <w:r>
        <w:rPr>
          <w:rFonts w:hint="eastAsia"/>
          <w:color w:val="auto"/>
          <w:sz w:val="22"/>
          <w:szCs w:val="22"/>
          <w:highlight w:val="none"/>
        </w:rPr>
        <w:t>评标办法：按照评标程序的规定和依据评分标准，各评委就每个投标人的商务状况、技术状况及其对招标文件要求的响应情况进行评议和比较，独立评出其商务评分和技术评分。对各评委的评分算术平均值即为该投标人的商务评分和技术评分。然后，评出价格得分。将商务评分、技术评分和价格评分相加得出综合得分（保留小数点后两位数）。</w:t>
      </w:r>
    </w:p>
    <w:p w14:paraId="46968953">
      <w:pPr>
        <w:numPr>
          <w:ilvl w:val="2"/>
          <w:numId w:val="1"/>
        </w:numPr>
        <w:shd w:val="clear"/>
        <w:spacing w:line="360" w:lineRule="exact"/>
        <w:rPr>
          <w:color w:val="auto"/>
          <w:sz w:val="22"/>
          <w:szCs w:val="22"/>
          <w:highlight w:val="none"/>
        </w:rPr>
      </w:pPr>
      <w:r>
        <w:rPr>
          <w:rFonts w:hint="eastAsia"/>
          <w:color w:val="auto"/>
          <w:sz w:val="22"/>
          <w:szCs w:val="22"/>
          <w:highlight w:val="none"/>
        </w:rPr>
        <w:t>评标步骤：先进行初步评审，再进行商务、技术及价格评审。</w:t>
      </w:r>
    </w:p>
    <w:p w14:paraId="77E3DEF3">
      <w:pPr>
        <w:pStyle w:val="4"/>
        <w:shd w:val="clear"/>
        <w:rPr>
          <w:color w:val="auto"/>
          <w:highlight w:val="none"/>
        </w:rPr>
      </w:pPr>
      <w:bookmarkStart w:id="111" w:name="_Toc382049119"/>
      <w:bookmarkStart w:id="112" w:name="_Toc21635"/>
      <w:bookmarkStart w:id="113" w:name="_Toc303084272"/>
      <w:r>
        <w:rPr>
          <w:color w:val="auto"/>
          <w:highlight w:val="none"/>
        </w:rPr>
        <w:t>投标文件的评审</w:t>
      </w:r>
      <w:bookmarkEnd w:id="111"/>
      <w:bookmarkEnd w:id="112"/>
      <w:bookmarkEnd w:id="113"/>
    </w:p>
    <w:p w14:paraId="6A03CEC4">
      <w:pPr>
        <w:numPr>
          <w:ilvl w:val="1"/>
          <w:numId w:val="1"/>
        </w:numPr>
        <w:shd w:val="clear"/>
        <w:spacing w:line="360" w:lineRule="exact"/>
        <w:rPr>
          <w:color w:val="auto"/>
          <w:sz w:val="22"/>
          <w:szCs w:val="22"/>
          <w:highlight w:val="none"/>
        </w:rPr>
      </w:pPr>
      <w:r>
        <w:rPr>
          <w:rFonts w:hint="eastAsia"/>
          <w:color w:val="auto"/>
          <w:sz w:val="22"/>
          <w:szCs w:val="22"/>
          <w:highlight w:val="none"/>
        </w:rPr>
        <w:t>投标文件初步评审</w:t>
      </w:r>
    </w:p>
    <w:p w14:paraId="41A9CEEF">
      <w:pPr>
        <w:numPr>
          <w:ilvl w:val="2"/>
          <w:numId w:val="1"/>
        </w:numPr>
        <w:shd w:val="clear"/>
        <w:spacing w:line="360" w:lineRule="exact"/>
        <w:rPr>
          <w:color w:val="auto"/>
          <w:sz w:val="22"/>
          <w:szCs w:val="22"/>
          <w:highlight w:val="none"/>
        </w:rPr>
      </w:pPr>
      <w:r>
        <w:rPr>
          <w:rFonts w:hint="eastAsia"/>
          <w:color w:val="auto"/>
          <w:sz w:val="22"/>
          <w:szCs w:val="22"/>
          <w:highlight w:val="none"/>
        </w:rPr>
        <w:t>资格性审查。</w:t>
      </w:r>
      <w:r>
        <w:rPr>
          <w:rFonts w:hint="eastAsia" w:ascii="宋体" w:hAnsi="宋体" w:cs="宋体"/>
          <w:color w:val="auto"/>
          <w:kern w:val="0"/>
          <w:sz w:val="22"/>
          <w:szCs w:val="22"/>
          <w:highlight w:val="none"/>
        </w:rPr>
        <w:t>公开招标采购项目开标结束后，采购人或者采购代理机构</w:t>
      </w:r>
      <w:r>
        <w:rPr>
          <w:rFonts w:hint="eastAsia"/>
          <w:color w:val="auto"/>
          <w:sz w:val="22"/>
          <w:szCs w:val="22"/>
          <w:highlight w:val="none"/>
        </w:rPr>
        <w:t>依据法律法规和招标文件的规定，对投标文件中的资格证明等进行审查</w:t>
      </w:r>
      <w:r>
        <w:rPr>
          <w:rFonts w:hint="eastAsia" w:ascii="宋体" w:hAnsi="宋体" w:cs="宋体"/>
          <w:color w:val="auto"/>
          <w:kern w:val="0"/>
          <w:sz w:val="22"/>
          <w:szCs w:val="22"/>
          <w:highlight w:val="none"/>
        </w:rPr>
        <w:t>，</w:t>
      </w:r>
      <w:r>
        <w:rPr>
          <w:rFonts w:ascii="宋体" w:hAnsi="宋体" w:cs="宋体"/>
          <w:color w:val="auto"/>
          <w:sz w:val="22"/>
          <w:szCs w:val="22"/>
          <w:highlight w:val="none"/>
        </w:rPr>
        <w:t>未通过资格性审查的投标人，不进入符合性审查</w:t>
      </w:r>
      <w:r>
        <w:rPr>
          <w:rFonts w:hint="eastAsia"/>
          <w:color w:val="auto"/>
          <w:sz w:val="22"/>
          <w:szCs w:val="22"/>
          <w:highlight w:val="none"/>
        </w:rPr>
        <w:t>。</w:t>
      </w:r>
    </w:p>
    <w:p w14:paraId="10BF8A6B">
      <w:pPr>
        <w:numPr>
          <w:ilvl w:val="2"/>
          <w:numId w:val="1"/>
        </w:numPr>
        <w:shd w:val="clear"/>
        <w:spacing w:line="360" w:lineRule="exact"/>
        <w:rPr>
          <w:color w:val="auto"/>
          <w:sz w:val="22"/>
          <w:szCs w:val="22"/>
          <w:highlight w:val="none"/>
        </w:rPr>
      </w:pPr>
      <w:r>
        <w:rPr>
          <w:rFonts w:hint="eastAsia"/>
          <w:color w:val="auto"/>
          <w:sz w:val="22"/>
          <w:szCs w:val="22"/>
          <w:highlight w:val="none"/>
        </w:rPr>
        <w:t>符合性审查。评标委员会依据招标文件规定对通过资格性审查的投标人进行符合性审查，从投标文件的有效性、完整性和对招标文件的响应程度进行审查，</w:t>
      </w:r>
      <w:r>
        <w:rPr>
          <w:rFonts w:ascii="宋体" w:hAnsi="宋体" w:cs="宋体"/>
          <w:color w:val="auto"/>
          <w:sz w:val="22"/>
          <w:szCs w:val="22"/>
          <w:highlight w:val="none"/>
        </w:rPr>
        <w:t>未通过</w:t>
      </w:r>
      <w:r>
        <w:rPr>
          <w:rFonts w:hint="eastAsia" w:ascii="宋体" w:hAnsi="宋体" w:cs="宋体"/>
          <w:color w:val="auto"/>
          <w:sz w:val="22"/>
          <w:szCs w:val="22"/>
          <w:highlight w:val="none"/>
        </w:rPr>
        <w:t>符合</w:t>
      </w:r>
      <w:r>
        <w:rPr>
          <w:rFonts w:ascii="宋体" w:hAnsi="宋体" w:cs="宋体"/>
          <w:color w:val="auto"/>
          <w:sz w:val="22"/>
          <w:szCs w:val="22"/>
          <w:highlight w:val="none"/>
        </w:rPr>
        <w:t>性审查的投标人，不进入</w:t>
      </w:r>
      <w:r>
        <w:rPr>
          <w:rFonts w:hint="eastAsia" w:ascii="宋体" w:hAnsi="宋体" w:cs="宋体"/>
          <w:color w:val="auto"/>
          <w:sz w:val="22"/>
          <w:szCs w:val="22"/>
          <w:highlight w:val="none"/>
        </w:rPr>
        <w:t>技术、商务和价格评审</w:t>
      </w:r>
      <w:r>
        <w:rPr>
          <w:rFonts w:hint="eastAsia"/>
          <w:color w:val="auto"/>
          <w:sz w:val="22"/>
          <w:szCs w:val="22"/>
          <w:highlight w:val="none"/>
        </w:rPr>
        <w:t>。</w:t>
      </w:r>
    </w:p>
    <w:p w14:paraId="481D23F7">
      <w:pPr>
        <w:numPr>
          <w:ilvl w:val="2"/>
          <w:numId w:val="1"/>
        </w:numPr>
        <w:shd w:val="clear"/>
        <w:spacing w:line="360" w:lineRule="exact"/>
        <w:rPr>
          <w:color w:val="auto"/>
          <w:sz w:val="22"/>
          <w:szCs w:val="22"/>
          <w:highlight w:val="none"/>
        </w:rPr>
      </w:pPr>
      <w:r>
        <w:rPr>
          <w:rFonts w:hint="eastAsia"/>
          <w:color w:val="auto"/>
          <w:sz w:val="22"/>
          <w:szCs w:val="22"/>
          <w:highlight w:val="none"/>
        </w:rPr>
        <w:t>投标文件出现下列情况之一的，被认定为</w:t>
      </w:r>
      <w:r>
        <w:rPr>
          <w:rFonts w:hint="eastAsia"/>
          <w:b/>
          <w:color w:val="auto"/>
          <w:sz w:val="22"/>
          <w:szCs w:val="22"/>
          <w:highlight w:val="none"/>
        </w:rPr>
        <w:t>投标无效</w:t>
      </w:r>
      <w:r>
        <w:rPr>
          <w:rFonts w:hint="eastAsia"/>
          <w:color w:val="auto"/>
          <w:sz w:val="22"/>
          <w:szCs w:val="22"/>
          <w:highlight w:val="none"/>
        </w:rPr>
        <w:t>：</w:t>
      </w:r>
    </w:p>
    <w:p w14:paraId="606F6C34">
      <w:pPr>
        <w:shd w:val="clear"/>
        <w:spacing w:line="420" w:lineRule="atLeast"/>
        <w:ind w:firstLine="539" w:firstLineChars="244"/>
        <w:rPr>
          <w:rFonts w:ascii="宋体" w:hAnsi="宋体"/>
          <w:b/>
          <w:color w:val="auto"/>
          <w:sz w:val="22"/>
          <w:szCs w:val="22"/>
          <w:highlight w:val="none"/>
        </w:rPr>
      </w:pPr>
      <w:r>
        <w:rPr>
          <w:rFonts w:hint="eastAsia" w:ascii="宋体" w:hAnsi="宋体"/>
          <w:b/>
          <w:color w:val="auto"/>
          <w:sz w:val="22"/>
          <w:szCs w:val="22"/>
          <w:highlight w:val="none"/>
        </w:rPr>
        <w:t>1）投标人不满足招标文件中规定的资格要求；</w:t>
      </w:r>
    </w:p>
    <w:p w14:paraId="4630AF8A">
      <w:pPr>
        <w:shd w:val="clear"/>
        <w:spacing w:line="420" w:lineRule="atLeast"/>
        <w:ind w:firstLine="539" w:firstLineChars="244"/>
        <w:rPr>
          <w:rFonts w:ascii="宋体" w:hAnsi="宋体"/>
          <w:b/>
          <w:color w:val="auto"/>
          <w:sz w:val="22"/>
          <w:szCs w:val="22"/>
          <w:highlight w:val="none"/>
        </w:rPr>
      </w:pPr>
      <w:r>
        <w:rPr>
          <w:rFonts w:hint="eastAsia" w:ascii="宋体" w:hAnsi="宋体"/>
          <w:b/>
          <w:color w:val="auto"/>
          <w:sz w:val="22"/>
          <w:szCs w:val="22"/>
          <w:highlight w:val="none"/>
        </w:rPr>
        <w:t>2）</w:t>
      </w:r>
      <w:r>
        <w:rPr>
          <w:rFonts w:hint="eastAsia" w:ascii="宋体" w:hAnsi="宋体" w:cs="宋体"/>
          <w:b/>
          <w:bCs/>
          <w:color w:val="auto"/>
          <w:sz w:val="22"/>
          <w:szCs w:val="22"/>
          <w:highlight w:val="none"/>
          <w:lang w:val="en-US" w:eastAsia="zh-CN"/>
        </w:rPr>
        <w:t>总价报价</w:t>
      </w:r>
      <w:r>
        <w:rPr>
          <w:rFonts w:hint="eastAsia" w:ascii="宋体" w:hAnsi="宋体" w:eastAsia="宋体" w:cs="宋体"/>
          <w:b/>
          <w:bCs/>
          <w:color w:val="auto"/>
          <w:sz w:val="22"/>
          <w:szCs w:val="22"/>
          <w:highlight w:val="none"/>
          <w:lang w:val="en-US" w:eastAsia="zh-CN"/>
        </w:rPr>
        <w:t>超出</w:t>
      </w:r>
      <w:r>
        <w:rPr>
          <w:rFonts w:hint="eastAsia" w:ascii="宋体" w:hAnsi="宋体" w:cs="宋体"/>
          <w:b/>
          <w:bCs/>
          <w:color w:val="auto"/>
          <w:sz w:val="22"/>
          <w:szCs w:val="22"/>
          <w:highlight w:val="none"/>
          <w:lang w:val="en-US" w:eastAsia="zh-CN"/>
        </w:rPr>
        <w:t>采购预算</w:t>
      </w:r>
      <w:r>
        <w:rPr>
          <w:rFonts w:hint="eastAsia" w:ascii="宋体" w:hAnsi="宋体" w:eastAsia="宋体" w:cs="宋体"/>
          <w:b/>
          <w:bCs/>
          <w:color w:val="auto"/>
          <w:sz w:val="22"/>
          <w:szCs w:val="22"/>
          <w:highlight w:val="none"/>
          <w:lang w:val="en-US" w:eastAsia="zh-CN"/>
        </w:rPr>
        <w:t>的</w:t>
      </w:r>
      <w:r>
        <w:rPr>
          <w:rFonts w:hint="eastAsia" w:ascii="宋体" w:hAnsi="宋体"/>
          <w:b/>
          <w:color w:val="auto"/>
          <w:sz w:val="22"/>
          <w:szCs w:val="22"/>
          <w:highlight w:val="none"/>
        </w:rPr>
        <w:t>；</w:t>
      </w:r>
    </w:p>
    <w:p w14:paraId="145B2780">
      <w:pPr>
        <w:shd w:val="clear"/>
        <w:spacing w:line="420" w:lineRule="atLeast"/>
        <w:ind w:firstLine="539" w:firstLineChars="244"/>
        <w:rPr>
          <w:rFonts w:ascii="宋体" w:hAnsi="宋体"/>
          <w:b/>
          <w:color w:val="auto"/>
          <w:sz w:val="22"/>
          <w:szCs w:val="22"/>
          <w:highlight w:val="none"/>
        </w:rPr>
      </w:pPr>
      <w:r>
        <w:rPr>
          <w:rFonts w:hint="eastAsia" w:ascii="宋体" w:hAnsi="宋体"/>
          <w:b/>
          <w:color w:val="auto"/>
          <w:sz w:val="22"/>
          <w:szCs w:val="22"/>
          <w:highlight w:val="none"/>
        </w:rPr>
        <w:t>3）投标文件不完整或投标文件份数不足；</w:t>
      </w:r>
    </w:p>
    <w:p w14:paraId="4CB8E7C5">
      <w:pPr>
        <w:shd w:val="clear"/>
        <w:spacing w:line="420" w:lineRule="atLeast"/>
        <w:ind w:firstLine="539" w:firstLineChars="244"/>
        <w:rPr>
          <w:rFonts w:ascii="宋体" w:hAnsi="宋体"/>
          <w:b/>
          <w:color w:val="auto"/>
          <w:sz w:val="22"/>
          <w:szCs w:val="22"/>
          <w:highlight w:val="none"/>
        </w:rPr>
      </w:pPr>
      <w:r>
        <w:rPr>
          <w:rFonts w:hint="eastAsia" w:ascii="宋体" w:hAnsi="宋体"/>
          <w:b/>
          <w:color w:val="auto"/>
          <w:sz w:val="22"/>
          <w:szCs w:val="22"/>
          <w:highlight w:val="none"/>
        </w:rPr>
        <w:t>4）投标文件未按招标文件要求制作签署盖章；</w:t>
      </w:r>
    </w:p>
    <w:p w14:paraId="029AF743">
      <w:pPr>
        <w:shd w:val="clear"/>
        <w:spacing w:line="420" w:lineRule="atLeast"/>
        <w:ind w:firstLine="541" w:firstLineChars="245"/>
        <w:rPr>
          <w:rFonts w:ascii="宋体" w:hAnsi="宋体"/>
          <w:b/>
          <w:color w:val="auto"/>
          <w:sz w:val="22"/>
          <w:szCs w:val="22"/>
          <w:highlight w:val="none"/>
        </w:rPr>
      </w:pPr>
      <w:r>
        <w:rPr>
          <w:rFonts w:hint="eastAsia" w:ascii="宋体" w:hAnsi="宋体"/>
          <w:b/>
          <w:color w:val="auto"/>
          <w:sz w:val="22"/>
          <w:szCs w:val="22"/>
          <w:highlight w:val="none"/>
        </w:rPr>
        <w:t>5）投标有效期或项目</w:t>
      </w:r>
      <w:r>
        <w:rPr>
          <w:rFonts w:hint="eastAsia" w:ascii="宋体" w:hAnsi="宋体"/>
          <w:b/>
          <w:color w:val="auto"/>
          <w:sz w:val="22"/>
          <w:szCs w:val="22"/>
          <w:highlight w:val="none"/>
          <w:lang w:val="en-US" w:eastAsia="zh-CN"/>
        </w:rPr>
        <w:t>服务</w:t>
      </w:r>
      <w:r>
        <w:rPr>
          <w:rFonts w:hint="eastAsia" w:ascii="宋体" w:hAnsi="宋体"/>
          <w:b/>
          <w:color w:val="auto"/>
          <w:sz w:val="22"/>
          <w:szCs w:val="22"/>
          <w:highlight w:val="none"/>
        </w:rPr>
        <w:t>期不符合要求；</w:t>
      </w:r>
    </w:p>
    <w:p w14:paraId="68206E6C">
      <w:pPr>
        <w:shd w:val="clear"/>
        <w:spacing w:line="420" w:lineRule="atLeast"/>
        <w:ind w:firstLine="541" w:firstLineChars="245"/>
        <w:rPr>
          <w:rFonts w:ascii="宋体" w:hAnsi="宋体"/>
          <w:b/>
          <w:color w:val="auto"/>
          <w:sz w:val="22"/>
          <w:szCs w:val="22"/>
          <w:highlight w:val="none"/>
        </w:rPr>
      </w:pPr>
      <w:r>
        <w:rPr>
          <w:rFonts w:hint="eastAsia" w:ascii="宋体" w:hAnsi="宋体"/>
          <w:b/>
          <w:color w:val="auto"/>
          <w:sz w:val="22"/>
          <w:szCs w:val="22"/>
          <w:highlight w:val="none"/>
          <w:lang w:val="en-US" w:eastAsia="zh-CN"/>
        </w:rPr>
        <w:t>6</w:t>
      </w:r>
      <w:r>
        <w:rPr>
          <w:rFonts w:hint="eastAsia" w:ascii="宋体" w:hAnsi="宋体"/>
          <w:b/>
          <w:color w:val="auto"/>
          <w:sz w:val="22"/>
          <w:szCs w:val="22"/>
          <w:highlight w:val="none"/>
        </w:rPr>
        <w:t>）投标文件含有采购人不能接受的附加条件；</w:t>
      </w:r>
    </w:p>
    <w:p w14:paraId="470DDCE6">
      <w:pPr>
        <w:shd w:val="clear"/>
        <w:spacing w:line="420" w:lineRule="atLeast"/>
        <w:ind w:firstLine="541" w:firstLineChars="245"/>
        <w:rPr>
          <w:rFonts w:ascii="宋体" w:hAnsi="宋体"/>
          <w:b/>
          <w:color w:val="auto"/>
          <w:sz w:val="22"/>
          <w:szCs w:val="22"/>
          <w:highlight w:val="none"/>
        </w:rPr>
      </w:pPr>
      <w:r>
        <w:rPr>
          <w:rFonts w:hint="eastAsia" w:ascii="宋体" w:hAnsi="宋体"/>
          <w:b/>
          <w:color w:val="auto"/>
          <w:sz w:val="22"/>
          <w:szCs w:val="22"/>
          <w:highlight w:val="none"/>
          <w:lang w:val="en-US" w:eastAsia="zh-CN"/>
        </w:rPr>
        <w:t>7</w:t>
      </w:r>
      <w:r>
        <w:rPr>
          <w:rFonts w:hint="eastAsia" w:ascii="宋体" w:hAnsi="宋体"/>
          <w:b/>
          <w:color w:val="auto"/>
          <w:sz w:val="22"/>
          <w:szCs w:val="22"/>
          <w:highlight w:val="none"/>
        </w:rPr>
        <w:t xml:space="preserve">）投标报价不是固定价或投标方案不是唯一； </w:t>
      </w:r>
    </w:p>
    <w:p w14:paraId="61BFFA8F">
      <w:pPr>
        <w:shd w:val="clear"/>
        <w:spacing w:line="420" w:lineRule="atLeast"/>
        <w:ind w:firstLine="539" w:firstLineChars="244"/>
        <w:rPr>
          <w:rFonts w:ascii="宋体" w:hAnsi="宋体"/>
          <w:b/>
          <w:color w:val="auto"/>
          <w:sz w:val="22"/>
          <w:szCs w:val="22"/>
          <w:highlight w:val="none"/>
        </w:rPr>
      </w:pPr>
      <w:r>
        <w:rPr>
          <w:rFonts w:hint="eastAsia" w:ascii="宋体" w:hAnsi="宋体"/>
          <w:b/>
          <w:color w:val="auto"/>
          <w:sz w:val="22"/>
          <w:szCs w:val="22"/>
          <w:highlight w:val="none"/>
          <w:lang w:val="en-US" w:eastAsia="zh-CN"/>
        </w:rPr>
        <w:t>8</w:t>
      </w:r>
      <w:r>
        <w:rPr>
          <w:rFonts w:hint="eastAsia" w:ascii="宋体" w:hAnsi="宋体"/>
          <w:b/>
          <w:color w:val="auto"/>
          <w:sz w:val="22"/>
          <w:szCs w:val="22"/>
          <w:highlight w:val="none"/>
        </w:rPr>
        <w:t>）</w:t>
      </w:r>
      <w:r>
        <w:rPr>
          <w:rFonts w:hint="eastAsia" w:ascii="宋体" w:hAnsi="宋体"/>
          <w:b/>
          <w:color w:val="auto"/>
          <w:sz w:val="22"/>
          <w:szCs w:val="22"/>
          <w:highlight w:val="none"/>
          <w:lang w:eastAsia="zh-CN"/>
        </w:rPr>
        <w:t>法律法规</w:t>
      </w:r>
      <w:r>
        <w:rPr>
          <w:rFonts w:hint="eastAsia" w:ascii="宋体" w:hAnsi="宋体"/>
          <w:b/>
          <w:color w:val="auto"/>
          <w:sz w:val="22"/>
          <w:szCs w:val="22"/>
          <w:highlight w:val="none"/>
        </w:rPr>
        <w:t>和招标文件中规定的其他投标无效情形。</w:t>
      </w:r>
    </w:p>
    <w:p w14:paraId="52B1F46C">
      <w:pPr>
        <w:numPr>
          <w:ilvl w:val="1"/>
          <w:numId w:val="1"/>
        </w:numPr>
        <w:shd w:val="clear"/>
        <w:spacing w:line="360" w:lineRule="exact"/>
        <w:rPr>
          <w:color w:val="auto"/>
          <w:sz w:val="22"/>
          <w:szCs w:val="22"/>
          <w:highlight w:val="none"/>
        </w:rPr>
      </w:pPr>
      <w:r>
        <w:rPr>
          <w:rFonts w:hint="eastAsia"/>
          <w:color w:val="auto"/>
          <w:sz w:val="22"/>
          <w:szCs w:val="22"/>
          <w:highlight w:val="none"/>
        </w:rPr>
        <w:t>投标文件的澄清和补正</w:t>
      </w:r>
    </w:p>
    <w:p w14:paraId="59045148">
      <w:pPr>
        <w:numPr>
          <w:ilvl w:val="2"/>
          <w:numId w:val="1"/>
        </w:numPr>
        <w:shd w:val="clear"/>
        <w:spacing w:line="360" w:lineRule="exact"/>
        <w:rPr>
          <w:color w:val="auto"/>
          <w:sz w:val="22"/>
          <w:szCs w:val="22"/>
          <w:highlight w:val="none"/>
        </w:rPr>
      </w:pPr>
      <w:r>
        <w:rPr>
          <w:rFonts w:hint="eastAsia" w:ascii="宋体" w:hAnsi="宋体" w:cs="宋体"/>
          <w:color w:val="auto"/>
          <w:kern w:val="0"/>
          <w:sz w:val="22"/>
          <w:szCs w:val="22"/>
          <w:highlight w:val="none"/>
        </w:rPr>
        <w:t>对于投标文件中含义不明确、同类问题表述不一致或者有明显文字和计算错误的内容，评标委员会应当以书面形式要求投标人作出必要的澄清、说明或者补正</w:t>
      </w:r>
      <w:r>
        <w:rPr>
          <w:rFonts w:hint="eastAsia"/>
          <w:color w:val="auto"/>
          <w:sz w:val="22"/>
          <w:szCs w:val="22"/>
          <w:highlight w:val="none"/>
        </w:rPr>
        <w:t>。</w:t>
      </w:r>
    </w:p>
    <w:p w14:paraId="25876453">
      <w:pPr>
        <w:numPr>
          <w:ilvl w:val="2"/>
          <w:numId w:val="1"/>
        </w:numPr>
        <w:shd w:val="clear"/>
        <w:spacing w:line="360" w:lineRule="exact"/>
        <w:rPr>
          <w:color w:val="auto"/>
          <w:sz w:val="22"/>
          <w:szCs w:val="22"/>
          <w:highlight w:val="none"/>
        </w:rPr>
      </w:pPr>
      <w:r>
        <w:rPr>
          <w:rFonts w:hint="eastAsia" w:ascii="宋体" w:hAnsi="宋体" w:cs="宋体"/>
          <w:color w:val="auto"/>
          <w:kern w:val="0"/>
          <w:sz w:val="22"/>
          <w:szCs w:val="22"/>
          <w:highlight w:val="none"/>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auto"/>
          <w:sz w:val="22"/>
          <w:szCs w:val="22"/>
          <w:highlight w:val="none"/>
        </w:rPr>
        <w:t>。</w:t>
      </w:r>
    </w:p>
    <w:p w14:paraId="61D7B344">
      <w:pPr>
        <w:numPr>
          <w:ilvl w:val="1"/>
          <w:numId w:val="1"/>
        </w:numPr>
        <w:shd w:val="clear"/>
        <w:spacing w:line="360" w:lineRule="exact"/>
        <w:rPr>
          <w:color w:val="auto"/>
          <w:sz w:val="22"/>
          <w:szCs w:val="22"/>
          <w:highlight w:val="none"/>
        </w:rPr>
      </w:pPr>
      <w:r>
        <w:rPr>
          <w:rFonts w:hint="eastAsia"/>
          <w:color w:val="auto"/>
          <w:sz w:val="22"/>
          <w:szCs w:val="22"/>
          <w:highlight w:val="none"/>
        </w:rPr>
        <w:t>投标价格的核准</w:t>
      </w:r>
    </w:p>
    <w:p w14:paraId="2B1A0188">
      <w:pPr>
        <w:numPr>
          <w:ilvl w:val="2"/>
          <w:numId w:val="1"/>
        </w:numPr>
        <w:shd w:val="clear"/>
        <w:spacing w:line="360" w:lineRule="exact"/>
        <w:rPr>
          <w:color w:val="auto"/>
          <w:sz w:val="22"/>
          <w:szCs w:val="22"/>
          <w:highlight w:val="none"/>
        </w:rPr>
      </w:pPr>
      <w:r>
        <w:rPr>
          <w:rFonts w:hint="eastAsia" w:ascii="宋体" w:hAnsi="宋体" w:cs="宋体"/>
          <w:color w:val="auto"/>
          <w:kern w:val="0"/>
          <w:sz w:val="22"/>
          <w:szCs w:val="22"/>
          <w:highlight w:val="none"/>
        </w:rPr>
        <w:t>投标文件报价出现前后不一致的，除招标文件另有规定外，按照下列规定修正</w:t>
      </w:r>
      <w:r>
        <w:rPr>
          <w:color w:val="auto"/>
          <w:sz w:val="22"/>
          <w:szCs w:val="22"/>
          <w:highlight w:val="none"/>
        </w:rPr>
        <w:t>：</w:t>
      </w:r>
    </w:p>
    <w:p w14:paraId="3B7C8138">
      <w:pPr>
        <w:numPr>
          <w:ilvl w:val="3"/>
          <w:numId w:val="1"/>
        </w:numPr>
        <w:shd w:val="clear"/>
        <w:spacing w:line="360" w:lineRule="exact"/>
        <w:rPr>
          <w:color w:val="auto"/>
          <w:sz w:val="22"/>
          <w:szCs w:val="22"/>
          <w:highlight w:val="none"/>
        </w:rPr>
      </w:pPr>
      <w:r>
        <w:rPr>
          <w:rFonts w:hint="eastAsia" w:ascii="宋体" w:hAnsi="宋体" w:cs="宋体"/>
          <w:color w:val="auto"/>
          <w:kern w:val="0"/>
          <w:sz w:val="22"/>
          <w:szCs w:val="22"/>
          <w:highlight w:val="none"/>
        </w:rPr>
        <w:t>投标文件中报价总表（报价总表格式）内容与投标文件中相应内容不一致的，以报价总表（报价总表格式）为准</w:t>
      </w:r>
      <w:r>
        <w:rPr>
          <w:rFonts w:hint="eastAsia"/>
          <w:color w:val="auto"/>
          <w:sz w:val="22"/>
          <w:szCs w:val="22"/>
          <w:highlight w:val="none"/>
        </w:rPr>
        <w:t>；</w:t>
      </w:r>
    </w:p>
    <w:p w14:paraId="214193B4">
      <w:pPr>
        <w:numPr>
          <w:ilvl w:val="3"/>
          <w:numId w:val="1"/>
        </w:numPr>
        <w:shd w:val="clear"/>
        <w:spacing w:line="360" w:lineRule="exact"/>
        <w:rPr>
          <w:color w:val="auto"/>
          <w:sz w:val="22"/>
          <w:szCs w:val="22"/>
          <w:highlight w:val="none"/>
        </w:rPr>
      </w:pPr>
      <w:r>
        <w:rPr>
          <w:rFonts w:hint="eastAsia" w:ascii="宋体" w:hAnsi="宋体" w:cs="宋体"/>
          <w:color w:val="auto"/>
          <w:kern w:val="0"/>
          <w:sz w:val="22"/>
          <w:szCs w:val="22"/>
          <w:highlight w:val="none"/>
        </w:rPr>
        <w:t>大写金额和小写金额不一致的，以大写金额为准</w:t>
      </w:r>
      <w:r>
        <w:rPr>
          <w:rFonts w:hint="eastAsia"/>
          <w:color w:val="auto"/>
          <w:sz w:val="22"/>
          <w:szCs w:val="22"/>
          <w:highlight w:val="none"/>
        </w:rPr>
        <w:t>；</w:t>
      </w:r>
    </w:p>
    <w:p w14:paraId="78E7E002">
      <w:pPr>
        <w:numPr>
          <w:ilvl w:val="3"/>
          <w:numId w:val="1"/>
        </w:numPr>
        <w:shd w:val="clear"/>
        <w:spacing w:line="360" w:lineRule="exact"/>
        <w:rPr>
          <w:color w:val="auto"/>
          <w:sz w:val="22"/>
          <w:szCs w:val="22"/>
          <w:highlight w:val="none"/>
        </w:rPr>
      </w:pPr>
      <w:r>
        <w:rPr>
          <w:rFonts w:hint="eastAsia" w:ascii="宋体" w:hAnsi="宋体" w:cs="宋体"/>
          <w:color w:val="auto"/>
          <w:kern w:val="0"/>
          <w:sz w:val="22"/>
          <w:szCs w:val="22"/>
          <w:highlight w:val="none"/>
        </w:rPr>
        <w:t>单价金额小数点或者百分比有明显错位的，以报价总表的总价为准，并修改单价</w:t>
      </w:r>
      <w:r>
        <w:rPr>
          <w:rFonts w:hint="eastAsia"/>
          <w:color w:val="auto"/>
          <w:sz w:val="22"/>
          <w:szCs w:val="22"/>
          <w:highlight w:val="none"/>
        </w:rPr>
        <w:t>；</w:t>
      </w:r>
    </w:p>
    <w:p w14:paraId="1E8AFA1F">
      <w:pPr>
        <w:numPr>
          <w:ilvl w:val="3"/>
          <w:numId w:val="1"/>
        </w:numPr>
        <w:shd w:val="clear"/>
        <w:spacing w:line="360" w:lineRule="exact"/>
        <w:rPr>
          <w:color w:val="auto"/>
          <w:sz w:val="22"/>
          <w:szCs w:val="22"/>
          <w:highlight w:val="none"/>
        </w:rPr>
      </w:pPr>
      <w:r>
        <w:rPr>
          <w:rFonts w:hint="eastAsia" w:ascii="宋体" w:hAnsi="宋体" w:cs="宋体"/>
          <w:color w:val="auto"/>
          <w:kern w:val="0"/>
          <w:sz w:val="22"/>
          <w:szCs w:val="22"/>
          <w:highlight w:val="none"/>
        </w:rPr>
        <w:t>总价金额与按单价汇总金额不一致的，以单价金额计算结果为准。</w:t>
      </w:r>
    </w:p>
    <w:p w14:paraId="2788F2A1">
      <w:pPr>
        <w:shd w:val="clear"/>
        <w:spacing w:line="360" w:lineRule="exact"/>
        <w:ind w:left="1079" w:leftChars="514"/>
        <w:rPr>
          <w:color w:val="auto"/>
          <w:sz w:val="22"/>
          <w:szCs w:val="22"/>
          <w:highlight w:val="none"/>
        </w:rPr>
      </w:pPr>
      <w:r>
        <w:rPr>
          <w:rFonts w:hint="eastAsia" w:ascii="宋体" w:hAnsi="宋体" w:cs="宋体"/>
          <w:color w:val="auto"/>
          <w:kern w:val="0"/>
          <w:sz w:val="22"/>
          <w:szCs w:val="22"/>
          <w:highlight w:val="none"/>
        </w:rPr>
        <w:t>同时出现两种以上不一致的，按照上述规定的顺序修正。修正后的报价按照本须知24.2.2的规定经投标人确认后产生约束力，投标人不确认的，其投标无效</w:t>
      </w:r>
      <w:r>
        <w:rPr>
          <w:rFonts w:hint="eastAsia"/>
          <w:color w:val="auto"/>
          <w:sz w:val="22"/>
          <w:szCs w:val="22"/>
          <w:highlight w:val="none"/>
        </w:rPr>
        <w:t>。</w:t>
      </w:r>
    </w:p>
    <w:p w14:paraId="4D6082D5">
      <w:pPr>
        <w:numPr>
          <w:ilvl w:val="2"/>
          <w:numId w:val="1"/>
        </w:numPr>
        <w:shd w:val="clear"/>
        <w:spacing w:line="360" w:lineRule="exact"/>
        <w:rPr>
          <w:color w:val="auto"/>
          <w:sz w:val="22"/>
          <w:szCs w:val="22"/>
          <w:highlight w:val="none"/>
        </w:rPr>
      </w:pPr>
      <w:r>
        <w:rPr>
          <w:rFonts w:hint="eastAsia" w:ascii="宋体" w:hAnsi="宋体" w:cs="宋体"/>
          <w:color w:val="auto"/>
          <w:kern w:val="0"/>
          <w:sz w:val="22"/>
          <w:szCs w:val="22"/>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color w:val="auto"/>
          <w:kern w:val="0"/>
          <w:sz w:val="22"/>
          <w:szCs w:val="22"/>
          <w:highlight w:val="none"/>
        </w:rPr>
        <w:t>无效投标</w:t>
      </w:r>
      <w:r>
        <w:rPr>
          <w:rFonts w:hint="eastAsia" w:ascii="宋体" w:hAnsi="宋体" w:cs="宋体"/>
          <w:color w:val="auto"/>
          <w:kern w:val="0"/>
          <w:sz w:val="22"/>
          <w:szCs w:val="22"/>
          <w:highlight w:val="none"/>
        </w:rPr>
        <w:t>处理</w:t>
      </w:r>
      <w:r>
        <w:rPr>
          <w:color w:val="auto"/>
          <w:sz w:val="22"/>
          <w:szCs w:val="22"/>
          <w:highlight w:val="none"/>
        </w:rPr>
        <w:t>。</w:t>
      </w:r>
      <w:r>
        <w:rPr>
          <w:rFonts w:hint="eastAsia"/>
          <w:color w:val="auto"/>
          <w:sz w:val="22"/>
          <w:szCs w:val="22"/>
          <w:highlight w:val="none"/>
          <w:lang w:val="en-US" w:eastAsia="zh-CN"/>
        </w:rPr>
        <w:t>·</w:t>
      </w:r>
    </w:p>
    <w:p w14:paraId="4606011A">
      <w:pPr>
        <w:numPr>
          <w:ilvl w:val="1"/>
          <w:numId w:val="1"/>
        </w:numPr>
        <w:shd w:val="clear"/>
        <w:spacing w:line="360" w:lineRule="exact"/>
        <w:rPr>
          <w:color w:val="auto"/>
          <w:sz w:val="22"/>
          <w:szCs w:val="22"/>
          <w:highlight w:val="none"/>
        </w:rPr>
      </w:pPr>
      <w:r>
        <w:rPr>
          <w:rFonts w:hint="eastAsia"/>
          <w:color w:val="auto"/>
          <w:sz w:val="22"/>
          <w:szCs w:val="22"/>
          <w:highlight w:val="none"/>
        </w:rPr>
        <w:t>投标文件的比较与评价</w:t>
      </w:r>
    </w:p>
    <w:p w14:paraId="5A03CDD4">
      <w:pPr>
        <w:shd w:val="clear"/>
        <w:spacing w:line="360" w:lineRule="atLeast"/>
        <w:ind w:left="540" w:leftChars="257"/>
        <w:rPr>
          <w:color w:val="auto"/>
          <w:sz w:val="22"/>
          <w:szCs w:val="22"/>
          <w:highlight w:val="none"/>
        </w:rPr>
      </w:pPr>
      <w:r>
        <w:rPr>
          <w:rFonts w:hint="eastAsia"/>
          <w:color w:val="auto"/>
          <w:sz w:val="22"/>
          <w:szCs w:val="22"/>
          <w:highlight w:val="none"/>
        </w:rPr>
        <w:t>评标委员会按招标文件中规定的评标方法和标准，对资格性审查和符合性审查合格的投标文件进行商务、技术和价格评估，综合比较与评价。</w:t>
      </w:r>
    </w:p>
    <w:p w14:paraId="717A46DB">
      <w:pPr>
        <w:numPr>
          <w:ilvl w:val="2"/>
          <w:numId w:val="1"/>
        </w:numPr>
        <w:shd w:val="clear"/>
        <w:spacing w:line="360" w:lineRule="exact"/>
        <w:rPr>
          <w:color w:val="auto"/>
          <w:sz w:val="22"/>
          <w:szCs w:val="22"/>
          <w:highlight w:val="none"/>
        </w:rPr>
      </w:pPr>
      <w:r>
        <w:rPr>
          <w:rFonts w:hint="eastAsia"/>
          <w:color w:val="auto"/>
          <w:sz w:val="22"/>
          <w:szCs w:val="22"/>
          <w:highlight w:val="none"/>
        </w:rPr>
        <w:t>商务评分：评标委员会对投标人的商务状况及响应程度进行评议和比较，并依据评分标准，评出其商务评分。</w:t>
      </w:r>
    </w:p>
    <w:p w14:paraId="718B82FE">
      <w:pPr>
        <w:numPr>
          <w:ilvl w:val="2"/>
          <w:numId w:val="1"/>
        </w:numPr>
        <w:shd w:val="clear"/>
        <w:spacing w:line="360" w:lineRule="exact"/>
        <w:rPr>
          <w:rFonts w:ascii="宋体" w:hAnsi="宋体"/>
          <w:color w:val="auto"/>
          <w:sz w:val="22"/>
          <w:szCs w:val="22"/>
          <w:highlight w:val="none"/>
        </w:rPr>
      </w:pPr>
      <w:r>
        <w:rPr>
          <w:rFonts w:hint="eastAsia"/>
          <w:color w:val="auto"/>
          <w:sz w:val="22"/>
          <w:szCs w:val="22"/>
          <w:highlight w:val="none"/>
        </w:rPr>
        <w:t>技术评分：评标委员会对投标人的技术状况及响应程度进行评议和比较,并依据评分标准，评出</w:t>
      </w:r>
      <w:r>
        <w:rPr>
          <w:rFonts w:hint="eastAsia" w:ascii="宋体" w:hAnsi="宋体"/>
          <w:color w:val="auto"/>
          <w:sz w:val="22"/>
          <w:szCs w:val="22"/>
          <w:highlight w:val="none"/>
        </w:rPr>
        <w:t>其技术评分。</w:t>
      </w:r>
    </w:p>
    <w:p w14:paraId="61AC556E">
      <w:pPr>
        <w:numPr>
          <w:ilvl w:val="2"/>
          <w:numId w:val="1"/>
        </w:numPr>
        <w:shd w:val="clear"/>
        <w:spacing w:line="360" w:lineRule="exact"/>
        <w:ind w:left="0" w:leftChars="0" w:firstLine="0" w:firstLineChars="0"/>
        <w:rPr>
          <w:color w:val="auto"/>
          <w:sz w:val="22"/>
          <w:szCs w:val="22"/>
          <w:highlight w:val="none"/>
        </w:rPr>
      </w:pPr>
      <w:r>
        <w:rPr>
          <w:rFonts w:hint="eastAsia" w:ascii="宋体" w:hAnsi="宋体"/>
          <w:color w:val="auto"/>
          <w:sz w:val="22"/>
          <w:szCs w:val="22"/>
          <w:highlight w:val="none"/>
        </w:rPr>
        <w:t>价格评分：</w:t>
      </w:r>
      <w:r>
        <w:rPr>
          <w:rFonts w:hint="eastAsia" w:ascii="宋体" w:hAnsi="宋体" w:eastAsia="宋体" w:cs="宋体"/>
          <w:color w:val="auto"/>
          <w:sz w:val="22"/>
          <w:szCs w:val="22"/>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r>
        <w:rPr>
          <w:rFonts w:hint="eastAsia" w:ascii="宋体" w:hAnsi="宋体"/>
          <w:color w:val="auto"/>
          <w:sz w:val="22"/>
          <w:szCs w:val="22"/>
          <w:highlight w:val="none"/>
        </w:rPr>
        <w:t>。</w:t>
      </w:r>
    </w:p>
    <w:p w14:paraId="4EDCCC76">
      <w:pPr>
        <w:numPr>
          <w:ilvl w:val="1"/>
          <w:numId w:val="1"/>
        </w:numPr>
        <w:shd w:val="clear" w:color="auto" w:fill="auto"/>
        <w:spacing w:line="360" w:lineRule="exact"/>
        <w:rPr>
          <w:rFonts w:hint="eastAsia"/>
          <w:color w:val="auto"/>
          <w:sz w:val="22"/>
          <w:szCs w:val="22"/>
          <w:highlight w:val="none"/>
        </w:rPr>
      </w:pPr>
      <w:r>
        <w:rPr>
          <w:rFonts w:hint="eastAsia"/>
          <w:color w:val="auto"/>
          <w:sz w:val="22"/>
          <w:szCs w:val="22"/>
          <w:highlight w:val="none"/>
        </w:rPr>
        <w:t>关于中小微企业投标</w:t>
      </w:r>
    </w:p>
    <w:p w14:paraId="04801C2D">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739C5671">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494F9C52">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0D46242E">
      <w:pPr>
        <w:numPr>
          <w:ilvl w:val="1"/>
          <w:numId w:val="1"/>
        </w:numPr>
        <w:shd w:val="clear" w:color="auto" w:fill="auto"/>
        <w:spacing w:line="360" w:lineRule="exact"/>
        <w:rPr>
          <w:rFonts w:hint="eastAsia"/>
          <w:color w:val="auto"/>
          <w:sz w:val="22"/>
          <w:szCs w:val="22"/>
          <w:highlight w:val="none"/>
        </w:rPr>
      </w:pPr>
      <w:r>
        <w:rPr>
          <w:rFonts w:hint="eastAsia"/>
          <w:color w:val="auto"/>
          <w:sz w:val="22"/>
          <w:szCs w:val="22"/>
          <w:highlight w:val="none"/>
        </w:rPr>
        <w:t>政府采购政策落实</w:t>
      </w:r>
    </w:p>
    <w:p w14:paraId="0666C6ED">
      <w:pPr>
        <w:numPr>
          <w:ilvl w:val="2"/>
          <w:numId w:val="1"/>
        </w:numPr>
        <w:shd w:val="clear" w:color="auto" w:fill="auto"/>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节能、环保要求</w:t>
      </w:r>
    </w:p>
    <w:p w14:paraId="3DC0DA92">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5812F9F6">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相关认证机构和获证产品信息以市场监管总局组织建立的节能产品、环境标志产品认证结果信息发布平台公布为准。</w:t>
      </w:r>
    </w:p>
    <w:p w14:paraId="3FDCBEFB">
      <w:pPr>
        <w:numPr>
          <w:ilvl w:val="2"/>
          <w:numId w:val="1"/>
        </w:numPr>
        <w:shd w:val="clear" w:color="auto" w:fill="auto"/>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对小型、微型企业、监狱企业或残疾人福利性单位给予价格扣除</w:t>
      </w:r>
    </w:p>
    <w:p w14:paraId="6038917D">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6532CC5E">
      <w:pPr>
        <w:numPr>
          <w:ilvl w:val="2"/>
          <w:numId w:val="1"/>
        </w:numPr>
        <w:shd w:val="clear" w:color="auto" w:fill="auto"/>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价格扣除相关要求</w:t>
      </w:r>
    </w:p>
    <w:p w14:paraId="2A9B63A8">
      <w:pPr>
        <w:numPr>
          <w:ilvl w:val="3"/>
          <w:numId w:val="1"/>
        </w:numPr>
        <w:shd w:val="clear" w:color="auto" w:fill="auto"/>
        <w:spacing w:line="36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包1（</w:t>
      </w:r>
      <w:r>
        <w:rPr>
          <w:rFonts w:hint="eastAsia" w:ascii="宋体" w:hAnsi="宋体" w:cs="宋体"/>
          <w:color w:val="auto"/>
          <w:kern w:val="0"/>
          <w:sz w:val="22"/>
          <w:szCs w:val="22"/>
          <w:highlight w:val="none"/>
          <w:lang w:eastAsia="zh-CN"/>
        </w:rPr>
        <w:t>2025年东莞市大岭山森林公园（东莞市国营大岭山林场）林分优化项目</w:t>
      </w:r>
      <w:r>
        <w:rPr>
          <w:rFonts w:hint="eastAsia" w:ascii="宋体" w:hAnsi="宋体" w:cs="宋体"/>
          <w:color w:val="auto"/>
          <w:kern w:val="0"/>
          <w:sz w:val="22"/>
          <w:szCs w:val="22"/>
          <w:highlight w:val="none"/>
        </w:rPr>
        <w:t>）</w:t>
      </w:r>
    </w:p>
    <w:tbl>
      <w:tblPr>
        <w:tblStyle w:val="34"/>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1441"/>
        <w:gridCol w:w="2048"/>
        <w:gridCol w:w="1100"/>
        <w:gridCol w:w="3724"/>
      </w:tblGrid>
      <w:tr w14:paraId="0952F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4" w:type="pct"/>
            <w:noWrap w:val="0"/>
            <w:vAlign w:val="center"/>
          </w:tcPr>
          <w:p w14:paraId="77D67687">
            <w:pPr>
              <w:shd w:val="clear" w:color="auto" w:fill="auto"/>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807" w:type="pct"/>
            <w:noWrap w:val="0"/>
            <w:vAlign w:val="center"/>
          </w:tcPr>
          <w:p w14:paraId="3FE1B1A5">
            <w:pPr>
              <w:shd w:val="clear" w:color="auto" w:fill="auto"/>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情形</w:t>
            </w:r>
          </w:p>
        </w:tc>
        <w:tc>
          <w:tcPr>
            <w:tcW w:w="1147" w:type="pct"/>
            <w:noWrap w:val="0"/>
            <w:vAlign w:val="center"/>
          </w:tcPr>
          <w:p w14:paraId="2BA9CF73">
            <w:pPr>
              <w:shd w:val="clear" w:color="auto" w:fill="auto"/>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适用对象</w:t>
            </w:r>
          </w:p>
        </w:tc>
        <w:tc>
          <w:tcPr>
            <w:tcW w:w="616" w:type="pct"/>
            <w:noWrap w:val="0"/>
            <w:vAlign w:val="center"/>
          </w:tcPr>
          <w:p w14:paraId="7E829F8E">
            <w:pPr>
              <w:shd w:val="clear" w:color="auto" w:fill="auto"/>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价格扣除比例</w:t>
            </w:r>
          </w:p>
        </w:tc>
        <w:tc>
          <w:tcPr>
            <w:tcW w:w="2084" w:type="pct"/>
            <w:noWrap w:val="0"/>
            <w:vAlign w:val="center"/>
          </w:tcPr>
          <w:p w14:paraId="2263671B">
            <w:pPr>
              <w:shd w:val="clear" w:color="auto" w:fill="auto"/>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计算公式</w:t>
            </w:r>
          </w:p>
        </w:tc>
      </w:tr>
      <w:tr w14:paraId="0D111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4" w:type="pct"/>
            <w:noWrap w:val="0"/>
            <w:vAlign w:val="center"/>
          </w:tcPr>
          <w:p w14:paraId="7820AF18">
            <w:pPr>
              <w:shd w:val="clear" w:color="auto" w:fill="auto"/>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441" w:type="dxa"/>
            <w:noWrap w:val="0"/>
            <w:vAlign w:val="center"/>
          </w:tcPr>
          <w:p w14:paraId="4FE4BCE0">
            <w:pPr>
              <w:shd w:val="clear" w:color="auto" w:fill="auto"/>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小型、微型企业，监狱企业，残疾人福利性单位</w:t>
            </w:r>
          </w:p>
        </w:tc>
        <w:tc>
          <w:tcPr>
            <w:tcW w:w="2048" w:type="dxa"/>
            <w:noWrap w:val="0"/>
            <w:vAlign w:val="center"/>
          </w:tcPr>
          <w:p w14:paraId="4CCB0E2B">
            <w:pPr>
              <w:shd w:val="clear" w:color="auto" w:fill="auto"/>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本项目服务全部为小型或微型企业承接</w:t>
            </w:r>
          </w:p>
        </w:tc>
        <w:tc>
          <w:tcPr>
            <w:tcW w:w="1100" w:type="dxa"/>
            <w:noWrap w:val="0"/>
            <w:vAlign w:val="center"/>
          </w:tcPr>
          <w:p w14:paraId="41C1CB02">
            <w:pPr>
              <w:shd w:val="clear" w:color="auto" w:fill="auto"/>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3724" w:type="dxa"/>
            <w:noWrap w:val="0"/>
            <w:vAlign w:val="center"/>
          </w:tcPr>
          <w:p w14:paraId="5A21CB17">
            <w:pPr>
              <w:shd w:val="clear" w:color="auto" w:fill="auto"/>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服务由小微企业承接，即提供服务的人员为小微企业依照《中华人民共和国劳动合同法》订立劳动合同的从业人员时，给予10%的价格扣除C1，即：评标价=核实价×（1-C1）;监狱企业与残疾人福利性单位视同小型、微型企业，享受同等价格扣除，当企业属性重复时，不重复价格扣除。</w:t>
            </w:r>
          </w:p>
        </w:tc>
      </w:tr>
      <w:tr w14:paraId="63B2E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5"/>
            <w:noWrap w:val="0"/>
            <w:vAlign w:val="center"/>
          </w:tcPr>
          <w:p w14:paraId="091A2252">
            <w:pPr>
              <w:shd w:val="clear" w:color="auto" w:fill="auto"/>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注：（1）上述评标价仅用于计算价格分，成交金额以实际投标价为准。</w:t>
            </w:r>
          </w:p>
          <w:p w14:paraId="50A2C2BE">
            <w:pPr>
              <w:shd w:val="clear" w:color="auto" w:fill="auto"/>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（2）组成联合体的大中型企业和其他自然人、法人或者其他组织、与小型、微型企业之间不得存在投资关系。</w:t>
            </w:r>
          </w:p>
        </w:tc>
      </w:tr>
    </w:tbl>
    <w:p w14:paraId="19F77003">
      <w:pPr>
        <w:numPr>
          <w:ilvl w:val="3"/>
          <w:numId w:val="1"/>
        </w:numPr>
        <w:shd w:val="clear" w:color="auto" w:fill="auto"/>
        <w:spacing w:line="36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所称小型和微型企业应当符合以下条件</w:t>
      </w:r>
    </w:p>
    <w:p w14:paraId="13317D6F">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在中华人民共和国境内依法设立，依据国务院批准的中小企业划分标准确定的小型企业和微型企业，但与大企业的负责人为同一人，或者与大企业存在直接控股、管理关系的除外。</w:t>
      </w:r>
    </w:p>
    <w:p w14:paraId="1EF9A7E6">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符合中小企业划分标准的个体工商户，在政府采购活动中视同中小企业。</w:t>
      </w:r>
    </w:p>
    <w:p w14:paraId="1F2AD086">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提供本企业（属于小微企业）制造的货物或者提供其他小型或微型企业制造的货物/提供本企业（属于小微企业）承接的服务。</w:t>
      </w:r>
    </w:p>
    <w:p w14:paraId="4843478F">
      <w:pPr>
        <w:numPr>
          <w:ilvl w:val="3"/>
          <w:numId w:val="1"/>
        </w:numPr>
        <w:shd w:val="clear" w:color="auto" w:fill="auto"/>
        <w:spacing w:line="36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38AD6BE0">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说明：投标人应当对其出具的《中小企业声明函》真实性负责，投标人出具的《中小企业声明函》内容不实的，属于提供虚假材料谋取中标。</w:t>
      </w:r>
    </w:p>
    <w:p w14:paraId="072FE232">
      <w:pPr>
        <w:numPr>
          <w:ilvl w:val="2"/>
          <w:numId w:val="1"/>
        </w:numPr>
        <w:shd w:val="clear"/>
        <w:spacing w:line="360" w:lineRule="exact"/>
        <w:rPr>
          <w:rFonts w:ascii="宋体" w:hAnsi="宋体"/>
          <w:color w:val="auto"/>
          <w:sz w:val="22"/>
          <w:szCs w:val="22"/>
          <w:highlight w:val="none"/>
        </w:rPr>
      </w:pPr>
      <w:r>
        <w:rPr>
          <w:rFonts w:hint="eastAsia" w:ascii="宋体" w:hAnsi="宋体" w:cs="宋体"/>
          <w:color w:val="auto"/>
          <w:kern w:val="0"/>
          <w:sz w:val="22"/>
          <w:szCs w:val="22"/>
          <w:highlight w:val="none"/>
        </w:rPr>
        <w:t>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16FC7A40">
      <w:pPr>
        <w:numPr>
          <w:ilvl w:val="2"/>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评分标准</w:t>
      </w:r>
    </w:p>
    <w:tbl>
      <w:tblPr>
        <w:tblStyle w:val="3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3"/>
        <w:gridCol w:w="2091"/>
        <w:gridCol w:w="5647"/>
      </w:tblGrid>
      <w:tr w14:paraId="62BB3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pct"/>
          </w:tcPr>
          <w:p w14:paraId="22A7C6D8">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评审因素</w:t>
            </w:r>
          </w:p>
        </w:tc>
        <w:tc>
          <w:tcPr>
            <w:tcW w:w="4133" w:type="pct"/>
            <w:gridSpan w:val="2"/>
          </w:tcPr>
          <w:p w14:paraId="6653EA2B">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评审标准</w:t>
            </w:r>
          </w:p>
        </w:tc>
      </w:tr>
      <w:tr w14:paraId="33AD4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pct"/>
          </w:tcPr>
          <w:p w14:paraId="65F5B47A">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分值构成</w:t>
            </w:r>
          </w:p>
        </w:tc>
        <w:tc>
          <w:tcPr>
            <w:tcW w:w="4133" w:type="pct"/>
            <w:gridSpan w:val="2"/>
          </w:tcPr>
          <w:p w14:paraId="09829194">
            <w:pPr>
              <w:pStyle w:val="141"/>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商务部分30.0分</w:t>
            </w:r>
          </w:p>
          <w:p w14:paraId="25AB4821">
            <w:pPr>
              <w:pStyle w:val="141"/>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技术部分60.0分</w:t>
            </w:r>
          </w:p>
          <w:p w14:paraId="364E6745">
            <w:pPr>
              <w:pStyle w:val="141"/>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报价得分10.0分</w:t>
            </w:r>
          </w:p>
        </w:tc>
      </w:tr>
      <w:tr w14:paraId="21665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pct"/>
            <w:vMerge w:val="restart"/>
          </w:tcPr>
          <w:p w14:paraId="37BB6E96">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技术部分</w:t>
            </w:r>
          </w:p>
        </w:tc>
        <w:tc>
          <w:tcPr>
            <w:tcW w:w="1117" w:type="pct"/>
          </w:tcPr>
          <w:p w14:paraId="2EE9076B">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项目熟悉程度及重难点分析解决 (10.0分)</w:t>
            </w:r>
          </w:p>
        </w:tc>
        <w:tc>
          <w:tcPr>
            <w:tcW w:w="3016" w:type="pct"/>
          </w:tcPr>
          <w:p w14:paraId="13AFA21D">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根据各投标人提供的项目熟悉程度及重难点分析解决进行评审：</w:t>
            </w:r>
          </w:p>
          <w:p w14:paraId="67F04276">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1、投标人对本项目实施区域熟悉，对作业地域与周边环境情况了解，对其实施的便利性、快速响应程度高，熟悉了解项目重点、难点工作，提出切实可行的应对措施的，完全满足并优于采购需求，得10分；</w:t>
            </w:r>
          </w:p>
          <w:p w14:paraId="1E417C21">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2、投标人对本项目实施区域较熟悉，对作业地域与周边环境情况较了解，对其实施的便利性、快速响应程度较高，较熟悉重点、难点工作，提出较切实可行的应对措施的，基本满足采购需求，得7分；</w:t>
            </w:r>
          </w:p>
          <w:p w14:paraId="7E2B901A">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3、投标人对本项目实施地域与周边环境情况了解度一般，较熟悉重点、难点工作，提出的应对措施一般的，部分满足采购需求，得4分；</w:t>
            </w:r>
          </w:p>
          <w:p w14:paraId="653BE753">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4、投标人对本项目实施区域不了解，列出重点、难点工作，但提出的应对措施欠缺的，不满足采购需求，得1分；</w:t>
            </w:r>
          </w:p>
          <w:p w14:paraId="1F638CFE">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5、未提供方案不得分。</w:t>
            </w:r>
          </w:p>
        </w:tc>
      </w:tr>
      <w:tr w14:paraId="3B4BD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pct"/>
            <w:vMerge w:val="continue"/>
          </w:tcPr>
          <w:p w14:paraId="7296F360">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17" w:type="pct"/>
          </w:tcPr>
          <w:p w14:paraId="0C2732A7">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项目实施方案 (15.0分)</w:t>
            </w:r>
          </w:p>
        </w:tc>
        <w:tc>
          <w:tcPr>
            <w:tcW w:w="3016" w:type="pct"/>
          </w:tcPr>
          <w:p w14:paraId="0638FEB6">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提供的项目实施方案（包括但不限于劳动力投入计划、与采购人的协调、施工计划、节点安排、工作重点、难点及其解决措施等内容，其中工作重点难点包括林木采伐、桉树除萌、林地清理、整地挖穴、幼苗抚育等）的完整性，以及对本项目提出建议的针对性、合理性等进行综合评审：</w:t>
            </w:r>
          </w:p>
          <w:p w14:paraId="3D79436A">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1、投标人针对本项目制定的项目实施方案合理完全能指导施工，施工措施具体，施工部署全面，技术措施详尽、清晰、合理针对性强，完全满足并优于采购需求，得15分；</w:t>
            </w:r>
          </w:p>
          <w:p w14:paraId="41765428">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2、投标人针对本项目制定的项目实施方案较合理、施工措施较具体，施工部署较全面，技术措施较详尽、清晰、合理针对性较强，基本满足采购需求，得10分；</w:t>
            </w:r>
          </w:p>
          <w:p w14:paraId="0738561F">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3、投标人针对本项目制定的项目实施方案一般合理、施工措施一般具体，施工部署基本全面，技术措施一般详尽、合理针对性一般，部分满足采购需求，得5分；</w:t>
            </w:r>
          </w:p>
          <w:p w14:paraId="565C8781">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4、投标人针对本项目制定的项目实施方案差、施工措施描述简单，施工部署不全面，技术措施简单、合理针对性差，不满足采购需求，得1分；</w:t>
            </w:r>
          </w:p>
          <w:p w14:paraId="1D9984A3">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5、没有提供相应方案或内容的，不得分。</w:t>
            </w:r>
          </w:p>
        </w:tc>
      </w:tr>
      <w:tr w14:paraId="7AD1F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pct"/>
            <w:vMerge w:val="continue"/>
          </w:tcPr>
          <w:p w14:paraId="1C7D9A6E">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17" w:type="pct"/>
          </w:tcPr>
          <w:p w14:paraId="5DECDB22">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实施进度及质量保证措施方案 (10.0分)</w:t>
            </w:r>
          </w:p>
        </w:tc>
        <w:tc>
          <w:tcPr>
            <w:tcW w:w="3016" w:type="pct"/>
          </w:tcPr>
          <w:p w14:paraId="5CBEA096">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根据投标人提供的项目实施进度及质量保证措施进行综合评审：</w:t>
            </w:r>
          </w:p>
          <w:p w14:paraId="06E74F57">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1、项目实施进度时间安排非常科学合理，实施质量保证措施严谨规范，可靠性强，完全满足并优于采购需求，得10分；</w:t>
            </w:r>
          </w:p>
          <w:p w14:paraId="0D52EA42">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2、项目实施进度时间安排较合理、实施质量保证措施较为严谨规范，可靠性较强，基本满足采购需求，得7分；</w:t>
            </w:r>
          </w:p>
          <w:p w14:paraId="1469519F">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3、项目实施进度时间安排基本合理、实施质量保证措施基本规范，可靠性一般，部分满足采购需求，得4分；</w:t>
            </w:r>
          </w:p>
          <w:p w14:paraId="7FE73843">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4、项目实施进度时间安排缺乏合理性，实施质量保证措施规范性差，可靠性较差，不满足采购需求，得1分；</w:t>
            </w:r>
          </w:p>
          <w:p w14:paraId="12AD7987">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5、未提供方案不得分。</w:t>
            </w:r>
          </w:p>
        </w:tc>
      </w:tr>
      <w:tr w14:paraId="19E63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pct"/>
            <w:vMerge w:val="continue"/>
          </w:tcPr>
          <w:p w14:paraId="59A71726">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17" w:type="pct"/>
          </w:tcPr>
          <w:p w14:paraId="1ED47DAD">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安全文明施工方案 (10.0分)</w:t>
            </w:r>
          </w:p>
        </w:tc>
        <w:tc>
          <w:tcPr>
            <w:tcW w:w="3016" w:type="pct"/>
          </w:tcPr>
          <w:p w14:paraId="0C7C83CE">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根据投标人提供的安全文明施工工作安排方案进行综合评审：</w:t>
            </w:r>
          </w:p>
          <w:p w14:paraId="6A2C25B4">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1、安全文明施工方案具体、合理、可操作性强，完全满足并优于采购需求，得10分；</w:t>
            </w:r>
          </w:p>
          <w:p w14:paraId="2B9C7732">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2、安全文明施工方案比较具体、合理、可操作性较强，基本满足采购需求，得7分；</w:t>
            </w:r>
          </w:p>
          <w:p w14:paraId="6A706747">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3、安全文明施工方案基本合理、但不具体，可操作性一般，部分满足采购需求，得4分；</w:t>
            </w:r>
          </w:p>
          <w:p w14:paraId="048F4BC7">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4、安全文明施工方案差，可操作性差，不满足采购需求，得1分；</w:t>
            </w:r>
          </w:p>
          <w:p w14:paraId="7C7F0EA4">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5、未提供方案不得分。</w:t>
            </w:r>
          </w:p>
        </w:tc>
      </w:tr>
      <w:tr w14:paraId="41A39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pct"/>
            <w:vMerge w:val="continue"/>
          </w:tcPr>
          <w:p w14:paraId="6541CDD6">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17" w:type="pct"/>
          </w:tcPr>
          <w:p w14:paraId="5C39462B">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拟投入人员情况 (5.0分)</w:t>
            </w:r>
          </w:p>
        </w:tc>
        <w:tc>
          <w:tcPr>
            <w:tcW w:w="3016" w:type="pct"/>
          </w:tcPr>
          <w:p w14:paraId="6CE06FA4">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投标人拟投入本采购包的项目负责人（仅1人）：</w:t>
            </w:r>
          </w:p>
          <w:p w14:paraId="1D91636C">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（1）具有园林绿化相关专业高级或以上工程师职称证书得3分，中级工程师职称证书的得1分；满分3分。（2）具有园林绿化相关专业专科（或以上）学历的得2分，满分2分。 </w:t>
            </w:r>
          </w:p>
          <w:p w14:paraId="5E6A0DD4">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本项满分5分。须提供项目负责人的身份证复印件、职称证复印件、毕业证复印件等对应证书复印件，及以上人员在本单位近半年（不含开标当月）中任意1个月的社保证明复印件。并加盖投标人公章。（园林绿化相关专业指：林业、园林、园艺、观赏园艺、风景园林、园林设计、园林规划、植物保护等。）</w:t>
            </w:r>
          </w:p>
        </w:tc>
      </w:tr>
      <w:tr w14:paraId="0B13A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pct"/>
            <w:vMerge w:val="continue"/>
          </w:tcPr>
          <w:p w14:paraId="45675EC1">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17" w:type="pct"/>
          </w:tcPr>
          <w:p w14:paraId="2ED4E1B5">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应急方案 (10.0分)</w:t>
            </w:r>
          </w:p>
        </w:tc>
        <w:tc>
          <w:tcPr>
            <w:tcW w:w="3016" w:type="pct"/>
          </w:tcPr>
          <w:p w14:paraId="33BAFF8B">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根据投标人提供的应急方案(包括但不限于设备故障、人员安全及其他紧急情况等)进行综合评审：</w:t>
            </w:r>
          </w:p>
          <w:p w14:paraId="4DAB5365">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针对设备故障有详细的原因分析及相应的解决方案；有详细的针对应急情况作出的安全防护措施；人员在项目实施期间有针对应急情况进行培训并提供详细的培训流程内容；在项目实施过程中提供安全保障如承诺为施工人员购买意外险等的，完全满足并优于采购需求，得10分；</w:t>
            </w:r>
          </w:p>
          <w:p w14:paraId="23D2D605">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针对设备故障有较详细的原因分析及解决方案；有较详细的针对应急情况作出的安全防护措施；人员在项目实施期间有针对应急情况进行培训并提供较详细的培训流程内容；在项目实施过程中提供安全保障如承诺为施工人员购买意外险等的，基本满足采购需求，得7分；</w:t>
            </w:r>
          </w:p>
          <w:p w14:paraId="1B847576">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3、针对设备故障有基本的原因分析及解决方案；在应急情况有简单的安全防护方案；人员在项目实施期间有针对应急情况进行培训并培训流程内容简单，部分满足采购需求，得4分；</w:t>
            </w:r>
          </w:p>
          <w:p w14:paraId="3A004A5F">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4、对于设备故障的应急处理方式比较单一；没有提供对应急情况进行安全防护方案；针对应急情况没有进行培训的，不满足采购需求，得1分；</w:t>
            </w:r>
          </w:p>
          <w:p w14:paraId="374346A0">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5、未提供方案不得分。</w:t>
            </w:r>
          </w:p>
        </w:tc>
      </w:tr>
      <w:tr w14:paraId="7A138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pct"/>
            <w:vMerge w:val="restart"/>
          </w:tcPr>
          <w:p w14:paraId="104382A5">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商务部分</w:t>
            </w:r>
          </w:p>
        </w:tc>
        <w:tc>
          <w:tcPr>
            <w:tcW w:w="1117" w:type="pct"/>
          </w:tcPr>
          <w:p w14:paraId="2A6D3B27">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业绩 (20.0分)</w:t>
            </w:r>
          </w:p>
        </w:tc>
        <w:tc>
          <w:tcPr>
            <w:tcW w:w="3016" w:type="pct"/>
          </w:tcPr>
          <w:p w14:paraId="7E64C107">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投标人具有造林施工项目业绩的每提供一个得2分，最高得20分。注：须提供合同复印件加盖投标人公章。</w:t>
            </w:r>
          </w:p>
        </w:tc>
      </w:tr>
      <w:tr w14:paraId="48006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pct"/>
            <w:vMerge w:val="continue"/>
          </w:tcPr>
          <w:p w14:paraId="2E664C84">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17" w:type="pct"/>
          </w:tcPr>
          <w:p w14:paraId="4E83272D">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管理体系认证 (6.0分)</w:t>
            </w:r>
          </w:p>
        </w:tc>
        <w:tc>
          <w:tcPr>
            <w:tcW w:w="3016" w:type="pct"/>
          </w:tcPr>
          <w:p w14:paraId="31767822">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获得由国家认证认可监督管理部门批准设立的认证机构颁发并在有效期内的质量管理体系认证证书、环境管理体系认证证书、职业健康管理体系认证证书，每个证书得2分，本项满分6分。注：须提供有效的证明资料复印件及全国认证认可信息公共服务平台（认e云http://cx.cnca.cn/CertECloud/index/index/page）查询截图并加盖投标人公章。</w:t>
            </w:r>
          </w:p>
        </w:tc>
      </w:tr>
      <w:tr w14:paraId="3CB2D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pct"/>
            <w:vMerge w:val="continue"/>
          </w:tcPr>
          <w:p w14:paraId="7321EB0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17" w:type="pct"/>
          </w:tcPr>
          <w:p w14:paraId="55668905">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服务承诺 (4.0分)</w:t>
            </w:r>
          </w:p>
        </w:tc>
        <w:tc>
          <w:tcPr>
            <w:tcW w:w="3016" w:type="pct"/>
          </w:tcPr>
          <w:p w14:paraId="5153D380">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承诺接到采购人通知后小于等于1个小时到达并处理问题，得4分；投标人承诺接到采购人通知后超过1个小时到达并处理问题，得2分；超过2小时的不得分。注：以投标人提供的承诺函为准，未提供承诺函不得分。</w:t>
            </w:r>
          </w:p>
        </w:tc>
      </w:tr>
      <w:tr w14:paraId="070BD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pct"/>
          </w:tcPr>
          <w:p w14:paraId="3BD4F1F2">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p>
        </w:tc>
        <w:tc>
          <w:tcPr>
            <w:tcW w:w="1117" w:type="pct"/>
          </w:tcPr>
          <w:p w14:paraId="331E86AD">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投标报价得分 (10.0分)</w:t>
            </w:r>
          </w:p>
        </w:tc>
        <w:tc>
          <w:tcPr>
            <w:tcW w:w="3016" w:type="pct"/>
          </w:tcPr>
          <w:p w14:paraId="5C6237F9">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2D2076FF">
      <w:pPr>
        <w:numPr>
          <w:ilvl w:val="1"/>
          <w:numId w:val="1"/>
        </w:numPr>
        <w:shd w:val="clear"/>
        <w:spacing w:line="360" w:lineRule="exact"/>
        <w:rPr>
          <w:rFonts w:ascii="宋体" w:hAnsi="宋体"/>
          <w:color w:val="auto"/>
          <w:sz w:val="22"/>
          <w:szCs w:val="22"/>
          <w:highlight w:val="none"/>
        </w:rPr>
      </w:pPr>
      <w:r>
        <w:rPr>
          <w:rFonts w:hint="eastAsia"/>
          <w:color w:val="auto"/>
          <w:sz w:val="22"/>
          <w:szCs w:val="22"/>
          <w:highlight w:val="none"/>
        </w:rPr>
        <w:t>推</w:t>
      </w:r>
      <w:r>
        <w:rPr>
          <w:rFonts w:hint="eastAsia" w:ascii="宋体" w:hAnsi="宋体"/>
          <w:color w:val="auto"/>
          <w:sz w:val="22"/>
          <w:szCs w:val="22"/>
          <w:highlight w:val="none"/>
        </w:rPr>
        <w:t>荐中标候选人名单</w:t>
      </w:r>
    </w:p>
    <w:p w14:paraId="45DD68FF">
      <w:pPr>
        <w:numPr>
          <w:ilvl w:val="2"/>
          <w:numId w:val="1"/>
        </w:numPr>
        <w:shd w:val="clear"/>
        <w:spacing w:line="360" w:lineRule="exact"/>
        <w:rPr>
          <w:rFonts w:ascii="宋体" w:hAnsi="宋体" w:cs="宋体"/>
          <w:color w:val="auto"/>
          <w:kern w:val="0"/>
          <w:sz w:val="22"/>
          <w:szCs w:val="22"/>
          <w:highlight w:val="none"/>
        </w:rPr>
      </w:pPr>
      <w:r>
        <w:rPr>
          <w:rFonts w:hint="eastAsia" w:ascii="宋体" w:hAnsi="宋体"/>
          <w:color w:val="auto"/>
          <w:sz w:val="22"/>
          <w:szCs w:val="22"/>
          <w:highlight w:val="none"/>
        </w:rPr>
        <w:t>评标委员会将出具评标报告，按综合得分高低次序排出名次，并向采购人推荐3名中标候选人。得分相同的，按</w:t>
      </w:r>
      <w:r>
        <w:rPr>
          <w:rFonts w:hint="eastAsia" w:ascii="宋体" w:hAnsi="宋体"/>
          <w:color w:val="auto"/>
          <w:sz w:val="22"/>
          <w:szCs w:val="22"/>
          <w:highlight w:val="none"/>
          <w:lang w:val="en-US" w:eastAsia="zh-CN"/>
        </w:rPr>
        <w:t>下浮率报价</w:t>
      </w:r>
      <w:r>
        <w:rPr>
          <w:rFonts w:hint="eastAsia" w:ascii="宋体" w:hAnsi="宋体"/>
          <w:color w:val="auto"/>
          <w:sz w:val="22"/>
          <w:szCs w:val="22"/>
          <w:highlight w:val="none"/>
        </w:rPr>
        <w:t>由</w:t>
      </w:r>
      <w:r>
        <w:rPr>
          <w:rFonts w:hint="eastAsia" w:ascii="宋体" w:hAnsi="宋体"/>
          <w:color w:val="auto"/>
          <w:sz w:val="22"/>
          <w:szCs w:val="22"/>
          <w:highlight w:val="none"/>
          <w:lang w:val="en-US" w:eastAsia="zh-CN"/>
        </w:rPr>
        <w:t>高</w:t>
      </w:r>
      <w:r>
        <w:rPr>
          <w:rFonts w:hint="eastAsia" w:ascii="宋体" w:hAnsi="宋体"/>
          <w:color w:val="auto"/>
          <w:sz w:val="22"/>
          <w:szCs w:val="22"/>
          <w:highlight w:val="none"/>
        </w:rPr>
        <w:t>到</w:t>
      </w:r>
      <w:r>
        <w:rPr>
          <w:rFonts w:hint="eastAsia" w:ascii="宋体" w:hAnsi="宋体"/>
          <w:color w:val="auto"/>
          <w:sz w:val="22"/>
          <w:szCs w:val="22"/>
          <w:highlight w:val="none"/>
          <w:lang w:val="en-US" w:eastAsia="zh-CN"/>
        </w:rPr>
        <w:t>低</w:t>
      </w:r>
      <w:r>
        <w:rPr>
          <w:rFonts w:hint="eastAsia" w:ascii="宋体" w:hAnsi="宋体"/>
          <w:color w:val="auto"/>
          <w:sz w:val="22"/>
          <w:szCs w:val="22"/>
          <w:highlight w:val="none"/>
        </w:rPr>
        <w:t>顺序推荐</w:t>
      </w:r>
      <w:r>
        <w:rPr>
          <w:rFonts w:hint="eastAsia" w:ascii="宋体" w:hAnsi="宋体" w:cs="宋体"/>
          <w:color w:val="auto"/>
          <w:kern w:val="0"/>
          <w:sz w:val="22"/>
          <w:szCs w:val="22"/>
          <w:highlight w:val="none"/>
        </w:rPr>
        <w:t>。得分且投标报价相同的</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按照技术指标优劣顺序推荐。</w:t>
      </w:r>
    </w:p>
    <w:p w14:paraId="3101318B">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开标后通过资格审查或符合性审查的投标人不足3家时，采购代理机构将参照《政府采购非招标采购方式管理办法》（第74号令）及《政府采购货物和服务招标投标管理办法》（第87号令）等相关规定执行。</w:t>
      </w:r>
    </w:p>
    <w:p w14:paraId="4CAA23A8">
      <w:pPr>
        <w:pStyle w:val="4"/>
        <w:shd w:val="clear"/>
        <w:rPr>
          <w:color w:val="auto"/>
          <w:highlight w:val="none"/>
        </w:rPr>
      </w:pPr>
      <w:bookmarkStart w:id="114" w:name="_Toc316375620"/>
      <w:bookmarkStart w:id="115" w:name="_Toc382049120"/>
      <w:bookmarkStart w:id="116" w:name="_Toc16692"/>
      <w:r>
        <w:rPr>
          <w:rFonts w:hint="eastAsia"/>
          <w:color w:val="auto"/>
          <w:highlight w:val="none"/>
        </w:rPr>
        <w:t>纪律和</w:t>
      </w:r>
      <w:r>
        <w:rPr>
          <w:color w:val="auto"/>
          <w:highlight w:val="none"/>
        </w:rPr>
        <w:t>保密</w:t>
      </w:r>
      <w:bookmarkEnd w:id="114"/>
      <w:r>
        <w:rPr>
          <w:rFonts w:hint="eastAsia"/>
          <w:color w:val="auto"/>
          <w:highlight w:val="none"/>
        </w:rPr>
        <w:t>事项</w:t>
      </w:r>
      <w:bookmarkEnd w:id="115"/>
      <w:bookmarkEnd w:id="116"/>
    </w:p>
    <w:p w14:paraId="63E83D6B">
      <w:pPr>
        <w:numPr>
          <w:ilvl w:val="1"/>
          <w:numId w:val="1"/>
        </w:numPr>
        <w:shd w:val="clear"/>
        <w:spacing w:line="360" w:lineRule="exact"/>
        <w:rPr>
          <w:color w:val="auto"/>
          <w:sz w:val="22"/>
          <w:szCs w:val="22"/>
          <w:highlight w:val="none"/>
        </w:rPr>
      </w:pPr>
      <w:r>
        <w:rPr>
          <w:rFonts w:hint="eastAsia"/>
          <w:color w:val="auto"/>
          <w:sz w:val="22"/>
          <w:szCs w:val="22"/>
          <w:highlight w:val="none"/>
        </w:rPr>
        <w:t>凡参与招标工作的有关人员均应自觉接受有关主管部门的监督，不得向他人透露已获得招标文件的潜在投标人的名称、数量以及可能影响公平竞争的有关招标投标的其他情况。</w:t>
      </w:r>
    </w:p>
    <w:p w14:paraId="787C3A8F">
      <w:pPr>
        <w:numPr>
          <w:ilvl w:val="1"/>
          <w:numId w:val="1"/>
        </w:numPr>
        <w:shd w:val="clear"/>
        <w:spacing w:line="360" w:lineRule="exact"/>
        <w:rPr>
          <w:color w:val="auto"/>
          <w:sz w:val="22"/>
          <w:szCs w:val="22"/>
          <w:highlight w:val="none"/>
        </w:rPr>
      </w:pPr>
      <w:r>
        <w:rPr>
          <w:rFonts w:hint="eastAsia"/>
          <w:color w:val="auto"/>
          <w:sz w:val="22"/>
          <w:szCs w:val="22"/>
          <w:highlight w:val="none"/>
        </w:rPr>
        <w:t>开标后，直至向中标人发出《中标通知书》时止，凡与审查、澄清、评审和比较投标的有关资料以及授标意见等，参与招标工作的有关人员均不得向投标人及与评标无关的其他人透露。</w:t>
      </w:r>
    </w:p>
    <w:p w14:paraId="67B934A3">
      <w:pPr>
        <w:numPr>
          <w:ilvl w:val="1"/>
          <w:numId w:val="1"/>
        </w:numPr>
        <w:shd w:val="clear"/>
        <w:spacing w:line="360" w:lineRule="exact"/>
        <w:rPr>
          <w:color w:val="auto"/>
          <w:sz w:val="22"/>
          <w:szCs w:val="22"/>
          <w:highlight w:val="none"/>
        </w:rPr>
      </w:pPr>
      <w:r>
        <w:rPr>
          <w:rFonts w:hint="eastAsia"/>
          <w:color w:val="auto"/>
          <w:sz w:val="22"/>
          <w:szCs w:val="22"/>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27437364">
      <w:pPr>
        <w:numPr>
          <w:ilvl w:val="1"/>
          <w:numId w:val="1"/>
        </w:numPr>
        <w:shd w:val="clear"/>
        <w:spacing w:line="360" w:lineRule="exact"/>
        <w:rPr>
          <w:color w:val="auto"/>
          <w:sz w:val="22"/>
          <w:szCs w:val="22"/>
          <w:highlight w:val="none"/>
        </w:rPr>
      </w:pPr>
      <w:r>
        <w:rPr>
          <w:rFonts w:hint="eastAsia"/>
          <w:color w:val="auto"/>
          <w:sz w:val="22"/>
          <w:szCs w:val="22"/>
          <w:highlight w:val="none"/>
        </w:rPr>
        <w:t>投标人不得串通作弊，以不正当的手段妨碍、排挤其他投标人，扰乱招标市场，破坏公平竞争原则。否则将严肃处理，并保留追究其责任的权利。</w:t>
      </w:r>
    </w:p>
    <w:p w14:paraId="1B656D91">
      <w:pPr>
        <w:numPr>
          <w:ilvl w:val="1"/>
          <w:numId w:val="1"/>
        </w:numPr>
        <w:shd w:val="clear"/>
        <w:spacing w:line="360" w:lineRule="exact"/>
        <w:rPr>
          <w:color w:val="auto"/>
          <w:sz w:val="22"/>
          <w:szCs w:val="22"/>
          <w:highlight w:val="none"/>
        </w:rPr>
      </w:pPr>
      <w:r>
        <w:rPr>
          <w:rFonts w:hint="eastAsia"/>
          <w:color w:val="auto"/>
          <w:sz w:val="22"/>
          <w:szCs w:val="22"/>
          <w:highlight w:val="none"/>
        </w:rPr>
        <w:t>获得本招标文件的投标人，应对文件进行保密，不得用作本次投标以外的任何用途。若有要求，开标后，投标人应归还招标文件中保密的文件和资料。</w:t>
      </w:r>
    </w:p>
    <w:p w14:paraId="606E0981">
      <w:pPr>
        <w:pStyle w:val="3"/>
        <w:shd w:val="clear"/>
        <w:rPr>
          <w:color w:val="auto"/>
          <w:highlight w:val="none"/>
        </w:rPr>
      </w:pPr>
      <w:bookmarkStart w:id="117" w:name="_Toc303084273"/>
      <w:bookmarkStart w:id="118" w:name="_Toc382049121"/>
      <w:bookmarkStart w:id="119" w:name="_Toc5801"/>
      <w:r>
        <w:rPr>
          <w:rFonts w:hint="eastAsia"/>
          <w:color w:val="auto"/>
          <w:highlight w:val="none"/>
        </w:rPr>
        <w:t>六、</w:t>
      </w:r>
      <w:bookmarkEnd w:id="117"/>
      <w:bookmarkEnd w:id="118"/>
      <w:r>
        <w:rPr>
          <w:rFonts w:hint="eastAsia"/>
          <w:color w:val="auto"/>
          <w:highlight w:val="none"/>
        </w:rPr>
        <w:t>授予合同</w:t>
      </w:r>
      <w:bookmarkEnd w:id="119"/>
    </w:p>
    <w:p w14:paraId="5DF3E4A1">
      <w:pPr>
        <w:pStyle w:val="4"/>
        <w:shd w:val="clear"/>
        <w:rPr>
          <w:color w:val="auto"/>
          <w:highlight w:val="none"/>
        </w:rPr>
      </w:pPr>
      <w:bookmarkStart w:id="120" w:name="_Toc382049122"/>
      <w:bookmarkStart w:id="121" w:name="_Toc4129"/>
      <w:bookmarkStart w:id="122" w:name="_Toc303084275"/>
      <w:r>
        <w:rPr>
          <w:rFonts w:hint="eastAsia"/>
          <w:color w:val="auto"/>
          <w:highlight w:val="none"/>
        </w:rPr>
        <w:t>中标公告及</w:t>
      </w:r>
      <w:bookmarkEnd w:id="120"/>
      <w:r>
        <w:rPr>
          <w:rFonts w:hint="eastAsia"/>
          <w:color w:val="auto"/>
          <w:highlight w:val="none"/>
        </w:rPr>
        <w:t>中标通知书</w:t>
      </w:r>
      <w:bookmarkEnd w:id="121"/>
    </w:p>
    <w:p w14:paraId="3F981595">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采购代理机构自中标人确定之日起</w:t>
      </w:r>
      <w:r>
        <w:rPr>
          <w:rFonts w:ascii="宋体" w:hAnsi="宋体"/>
          <w:color w:val="auto"/>
          <w:sz w:val="22"/>
          <w:szCs w:val="22"/>
          <w:highlight w:val="none"/>
        </w:rPr>
        <w:t>2</w:t>
      </w:r>
      <w:r>
        <w:rPr>
          <w:rFonts w:hint="eastAsia" w:ascii="宋体" w:hAnsi="宋体"/>
          <w:color w:val="auto"/>
          <w:sz w:val="22"/>
          <w:szCs w:val="22"/>
          <w:highlight w:val="none"/>
        </w:rPr>
        <w:t>个工作日内，</w:t>
      </w:r>
      <w:r>
        <w:rPr>
          <w:rFonts w:hint="eastAsia" w:ascii="宋体" w:hAnsi="宋体" w:cs="宋体"/>
          <w:color w:val="auto"/>
          <w:kern w:val="0"/>
          <w:sz w:val="22"/>
          <w:szCs w:val="22"/>
          <w:highlight w:val="none"/>
        </w:rPr>
        <w:t>在</w:t>
      </w:r>
      <w:r>
        <w:rPr>
          <w:rFonts w:hint="eastAsia" w:ascii="宋体" w:hAnsi="宋体"/>
          <w:color w:val="auto"/>
          <w:sz w:val="22"/>
          <w:szCs w:val="22"/>
          <w:highlight w:val="none"/>
        </w:rPr>
        <w:t>广东华建联工程咨询有限公司</w:t>
      </w:r>
      <w:r>
        <w:rPr>
          <w:rFonts w:hint="eastAsia" w:ascii="宋体" w:hAnsi="宋体"/>
          <w:color w:val="auto"/>
          <w:sz w:val="22"/>
          <w:szCs w:val="22"/>
          <w:highlight w:val="none"/>
          <w:lang w:val="en-US" w:eastAsia="zh-CN"/>
        </w:rPr>
        <w:t>官网等</w:t>
      </w:r>
      <w:r>
        <w:rPr>
          <w:rFonts w:hint="eastAsia" w:ascii="宋体" w:hAnsi="宋体"/>
          <w:color w:val="auto"/>
          <w:sz w:val="22"/>
          <w:szCs w:val="22"/>
          <w:highlight w:val="none"/>
        </w:rPr>
        <w:t>购信息发布</w:t>
      </w:r>
      <w:r>
        <w:rPr>
          <w:rFonts w:hint="eastAsia" w:ascii="宋体" w:hAnsi="宋体" w:cs="宋体"/>
          <w:color w:val="auto"/>
          <w:kern w:val="0"/>
          <w:sz w:val="22"/>
          <w:szCs w:val="22"/>
          <w:highlight w:val="none"/>
        </w:rPr>
        <w:t>媒体上公告中标结果</w:t>
      </w:r>
      <w:r>
        <w:rPr>
          <w:rFonts w:hint="eastAsia" w:ascii="宋体" w:hAnsi="宋体"/>
          <w:color w:val="auto"/>
          <w:sz w:val="22"/>
          <w:szCs w:val="22"/>
          <w:highlight w:val="none"/>
        </w:rPr>
        <w:t>。</w:t>
      </w:r>
    </w:p>
    <w:p w14:paraId="74AFCCFD">
      <w:pPr>
        <w:numPr>
          <w:ilvl w:val="1"/>
          <w:numId w:val="1"/>
        </w:numPr>
        <w:shd w:val="clear"/>
        <w:spacing w:line="360" w:lineRule="exact"/>
        <w:rPr>
          <w:rFonts w:ascii="宋体" w:hAnsi="宋体"/>
          <w:color w:val="auto"/>
          <w:sz w:val="22"/>
          <w:szCs w:val="22"/>
          <w:highlight w:val="none"/>
        </w:rPr>
      </w:pPr>
      <w:r>
        <w:rPr>
          <w:rFonts w:hint="eastAsia"/>
          <w:color w:val="auto"/>
          <w:sz w:val="22"/>
          <w:szCs w:val="22"/>
          <w:highlight w:val="none"/>
        </w:rPr>
        <w:t>采购代理机构在发布</w:t>
      </w:r>
      <w:r>
        <w:rPr>
          <w:rFonts w:hint="eastAsia" w:ascii="宋体" w:hAnsi="宋体"/>
          <w:color w:val="auto"/>
          <w:sz w:val="22"/>
          <w:szCs w:val="22"/>
          <w:highlight w:val="none"/>
        </w:rPr>
        <w:t>中标公告的同时，向中标人发出《中标通知书》。《中标通知书》将是合同的一个组成部分，对中标人和采购人</w:t>
      </w:r>
      <w:r>
        <w:rPr>
          <w:rFonts w:ascii="宋体" w:hAnsi="宋体"/>
          <w:color w:val="auto"/>
          <w:sz w:val="22"/>
          <w:szCs w:val="22"/>
          <w:highlight w:val="none"/>
        </w:rPr>
        <w:t>均具有法律效力</w:t>
      </w:r>
      <w:r>
        <w:rPr>
          <w:rFonts w:hint="eastAsia" w:ascii="宋体" w:hAnsi="宋体"/>
          <w:color w:val="auto"/>
          <w:sz w:val="22"/>
          <w:szCs w:val="22"/>
          <w:highlight w:val="none"/>
        </w:rPr>
        <w:t>。采购人违法改变中标结果，或者中标人无正当理由放弃中标，应当承担相应的法律责任。</w:t>
      </w:r>
    </w:p>
    <w:p w14:paraId="1DF39239">
      <w:pPr>
        <w:pStyle w:val="4"/>
        <w:shd w:val="clear"/>
        <w:rPr>
          <w:rFonts w:hint="eastAsia"/>
          <w:color w:val="auto"/>
          <w:highlight w:val="none"/>
        </w:rPr>
      </w:pPr>
      <w:bookmarkStart w:id="123" w:name="_Toc3971"/>
      <w:bookmarkStart w:id="124" w:name="_Toc4323"/>
      <w:bookmarkStart w:id="125" w:name="_Toc303084277"/>
      <w:bookmarkStart w:id="126" w:name="_Toc382049124"/>
      <w:bookmarkStart w:id="127" w:name="_Toc382049125"/>
      <w:r>
        <w:rPr>
          <w:color w:val="auto"/>
          <w:highlight w:val="none"/>
        </w:rPr>
        <w:t>履约</w:t>
      </w:r>
      <w:r>
        <w:rPr>
          <w:rFonts w:hint="eastAsia"/>
          <w:color w:val="auto"/>
          <w:highlight w:val="none"/>
        </w:rPr>
        <w:t>保证金</w:t>
      </w:r>
      <w:bookmarkEnd w:id="123"/>
      <w:bookmarkEnd w:id="124"/>
      <w:bookmarkEnd w:id="125"/>
      <w:bookmarkEnd w:id="126"/>
    </w:p>
    <w:p w14:paraId="62D54B2A">
      <w:pPr>
        <w:numPr>
          <w:ilvl w:val="1"/>
          <w:numId w:val="1"/>
        </w:numPr>
        <w:shd w:val="clear"/>
        <w:spacing w:line="360" w:lineRule="exact"/>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履约保证金</w:t>
      </w:r>
      <w:r>
        <w:rPr>
          <w:rFonts w:hint="eastAsia" w:ascii="宋体" w:hAnsi="宋体"/>
          <w:color w:val="auto"/>
          <w:sz w:val="22"/>
          <w:szCs w:val="22"/>
          <w:highlight w:val="none"/>
          <w:lang w:val="en-US" w:eastAsia="zh-CN"/>
        </w:rPr>
        <w:t>合同总金额的5%</w:t>
      </w:r>
      <w:r>
        <w:rPr>
          <w:rFonts w:hint="eastAsia" w:ascii="宋体" w:hAnsi="宋体"/>
          <w:color w:val="auto"/>
          <w:sz w:val="22"/>
          <w:szCs w:val="22"/>
          <w:highlight w:val="none"/>
          <w:lang w:eastAsia="zh-CN"/>
        </w:rPr>
        <w:t>。</w:t>
      </w:r>
    </w:p>
    <w:p w14:paraId="773CBFF4">
      <w:pPr>
        <w:numPr>
          <w:ilvl w:val="1"/>
          <w:numId w:val="1"/>
        </w:numPr>
        <w:shd w:val="clear"/>
        <w:spacing w:line="360" w:lineRule="exact"/>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履约保证金可以采用下列任何一种形式：</w:t>
      </w:r>
    </w:p>
    <w:p w14:paraId="1CE8E169">
      <w:pPr>
        <w:numPr>
          <w:ilvl w:val="2"/>
          <w:numId w:val="1"/>
        </w:numPr>
        <w:shd w:val="clear"/>
        <w:spacing w:line="360" w:lineRule="exact"/>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无条件不可撤销的履约保函。履约保函应是合法经营的银行支行或以上级别机构出具的银行保函或者以专业担保机构、商业银行出具的担保函的形式缴交履约保证金。履约保函的内容，应符合招标文件和采购合同的要求。履约保函应在采购合同有效期满后30天内继续有效。 （1）履约保函应是合法经营的银行机构出具的银行保函。履约保函的内容，应符合招标文件、投标响应文件和采购合同的要求。履约保函应在采购合同有效期满后30天内继续有效。 （2）政府采购信用担保：是将信用担保作为政策工具引入政府采购领域，由专业担保机构为中标人向采购人、代理机构、金融机构提供的保证： ①投标担保。是指由担保机构为中标人交纳投标保证金向采购人或者采购代理机构提供的保证担保。中标人在投标有效期内撤回投标文件或中标后不签订政府采购合同的，由担保机构按照担保函的约定履行支付投标保证金的责任。 ②履约担保。是指由担保机构为中标人交纳履约保证金向采购人或采购代理机构提供的保证担保。中标人未按政府采购合同履行约定义务的，由担保机构按照保函约定履行支付履行保证金的责任。 ③融资担保。是指担保机构为中标人向银行融资提供的保证担保。</w:t>
      </w:r>
    </w:p>
    <w:p w14:paraId="1B52E281">
      <w:pPr>
        <w:numPr>
          <w:ilvl w:val="2"/>
          <w:numId w:val="1"/>
        </w:numPr>
        <w:shd w:val="clear"/>
        <w:spacing w:line="360" w:lineRule="exact"/>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保证金。可采用电汇、银行转账方式提交。中标人必须保证资金以中标人的名称（以分公司或子公司汇款无效）在约定的日期前到账（以银行收到为准）。在汇入履约保证金时在汇款单备注中注明：采购编号。保证金汇入指定履约保证金专用账户（另行提供）</w:t>
      </w:r>
    </w:p>
    <w:p w14:paraId="680E144F">
      <w:pPr>
        <w:numPr>
          <w:ilvl w:val="1"/>
          <w:numId w:val="1"/>
        </w:numPr>
        <w:shd w:val="clear"/>
        <w:spacing w:line="360" w:lineRule="exact"/>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中标人在收到中标通知书10日内，应及时将履约保证金进账单复印件或履约保函原件（加盖公章）交给采购人。</w:t>
      </w:r>
    </w:p>
    <w:p w14:paraId="68BE6DDB">
      <w:pPr>
        <w:numPr>
          <w:ilvl w:val="1"/>
          <w:numId w:val="1"/>
        </w:numPr>
        <w:shd w:val="clear"/>
        <w:spacing w:line="360" w:lineRule="exact"/>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 xml:space="preserve">履约保证金待合同期满后一个月内无息退回。中标人在依法履行完毕采购合同后，中标人可向采购人提交退回履约保证金申请，采购人收到中标人的退回履约保证金申请后予以办理。 </w:t>
      </w:r>
    </w:p>
    <w:p w14:paraId="4B71D252">
      <w:pPr>
        <w:numPr>
          <w:ilvl w:val="1"/>
          <w:numId w:val="1"/>
        </w:numPr>
        <w:shd w:val="clear"/>
        <w:spacing w:line="360" w:lineRule="exact"/>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下列任何情况发生时，履约保证金将不予退还：</w:t>
      </w:r>
    </w:p>
    <w:p w14:paraId="18D5A689">
      <w:pPr>
        <w:numPr>
          <w:ilvl w:val="2"/>
          <w:numId w:val="1"/>
        </w:numPr>
        <w:shd w:val="clear"/>
        <w:spacing w:line="360" w:lineRule="exact"/>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 xml:space="preserve"> 中标人将本项目转让给他人，或者在投标文件中未说明，且未经采购人同意，将中标项目分包给他人的，采购人可依法不予退还其履约保证金。</w:t>
      </w:r>
    </w:p>
    <w:p w14:paraId="659D44A6">
      <w:pPr>
        <w:numPr>
          <w:ilvl w:val="2"/>
          <w:numId w:val="1"/>
        </w:numPr>
        <w:shd w:val="clear"/>
        <w:spacing w:line="360" w:lineRule="exact"/>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中标人在履行采购合同期间，违反有关法律法规的规定及合同约定的条款，损害了采购人的利益或致使被取消合同的，采购人可依法不予退还其履约保证金。</w:t>
      </w:r>
    </w:p>
    <w:p w14:paraId="568F2BD1">
      <w:pPr>
        <w:numPr>
          <w:ilvl w:val="2"/>
          <w:numId w:val="1"/>
        </w:numPr>
        <w:shd w:val="clear"/>
        <w:spacing w:line="360" w:lineRule="exact"/>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在中标后无正当理由放弃中标或中标人在规定期限内未能根据本须知规定签订合同的，采购人可不予退还其履约保证金。</w:t>
      </w:r>
    </w:p>
    <w:p w14:paraId="10E00FA3">
      <w:pPr>
        <w:pStyle w:val="4"/>
        <w:shd w:val="clear"/>
        <w:rPr>
          <w:color w:val="auto"/>
          <w:highlight w:val="none"/>
        </w:rPr>
      </w:pPr>
      <w:bookmarkStart w:id="128" w:name="_Toc30476"/>
      <w:r>
        <w:rPr>
          <w:rFonts w:hint="eastAsia"/>
          <w:color w:val="auto"/>
          <w:highlight w:val="none"/>
        </w:rPr>
        <w:t>合同签订</w:t>
      </w:r>
      <w:bookmarkEnd w:id="127"/>
      <w:bookmarkEnd w:id="128"/>
    </w:p>
    <w:p w14:paraId="2B15E80C">
      <w:pPr>
        <w:numPr>
          <w:ilvl w:val="1"/>
          <w:numId w:val="1"/>
        </w:numPr>
        <w:shd w:val="clear"/>
        <w:spacing w:line="360" w:lineRule="exact"/>
        <w:rPr>
          <w:rFonts w:ascii="宋体" w:hAnsi="宋体"/>
          <w:color w:val="auto"/>
          <w:sz w:val="22"/>
          <w:szCs w:val="22"/>
          <w:highlight w:val="none"/>
        </w:rPr>
      </w:pPr>
      <w:r>
        <w:rPr>
          <w:rFonts w:hint="eastAsia" w:ascii="宋体" w:hAnsi="宋体" w:cs="宋体"/>
          <w:color w:val="auto"/>
          <w:kern w:val="0"/>
          <w:sz w:val="22"/>
          <w:szCs w:val="22"/>
          <w:highlight w:val="none"/>
        </w:rPr>
        <w:t>采购人应当自中标通知书发出之日起30日内，按照招标文件和中标人投标文件的规定，与中标人签订书面合同。所签订的合同不得对招标文件确定的事项和中标人投标文件作实质性修改</w:t>
      </w:r>
      <w:r>
        <w:rPr>
          <w:rFonts w:hint="eastAsia" w:ascii="宋体" w:hAnsi="宋体"/>
          <w:color w:val="auto"/>
          <w:sz w:val="22"/>
          <w:szCs w:val="22"/>
          <w:highlight w:val="none"/>
        </w:rPr>
        <w:t>。</w:t>
      </w:r>
    </w:p>
    <w:p w14:paraId="6DA8FA9E">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中标人在合同签订之日起3个工作日内，须将所签订的合同原件交至广东华建联工程咨询有限公司归档。</w:t>
      </w:r>
    </w:p>
    <w:p w14:paraId="35A44860">
      <w:pPr>
        <w:numPr>
          <w:ilvl w:val="1"/>
          <w:numId w:val="1"/>
        </w:numPr>
        <w:shd w:val="clear"/>
        <w:spacing w:line="360" w:lineRule="exact"/>
        <w:rPr>
          <w:rFonts w:ascii="宋体" w:hAnsi="宋体"/>
          <w:color w:val="auto"/>
          <w:sz w:val="22"/>
          <w:szCs w:val="22"/>
          <w:highlight w:val="none"/>
        </w:rPr>
      </w:pPr>
      <w:r>
        <w:rPr>
          <w:rFonts w:ascii="宋体" w:hAnsi="宋体"/>
          <w:color w:val="auto"/>
          <w:sz w:val="22"/>
          <w:szCs w:val="22"/>
          <w:highlight w:val="none"/>
        </w:rPr>
        <w:t>采购合同履行中，采购人需追加与合同标的相同的货物、服务的，在不改变合同其他条款的前提下，可以与</w:t>
      </w:r>
      <w:r>
        <w:rPr>
          <w:rFonts w:hint="eastAsia" w:ascii="宋体" w:hAnsi="宋体"/>
          <w:color w:val="auto"/>
          <w:sz w:val="22"/>
          <w:szCs w:val="22"/>
          <w:highlight w:val="none"/>
        </w:rPr>
        <w:t>中标人</w:t>
      </w:r>
      <w:r>
        <w:rPr>
          <w:rFonts w:ascii="宋体" w:hAnsi="宋体"/>
          <w:color w:val="auto"/>
          <w:sz w:val="22"/>
          <w:szCs w:val="22"/>
          <w:highlight w:val="none"/>
        </w:rPr>
        <w:t>协商签订补充合同，但所有补充合同的采购金额不得超过原合同采购金额的百分之十</w:t>
      </w:r>
      <w:r>
        <w:rPr>
          <w:rFonts w:hint="eastAsia" w:ascii="宋体" w:hAnsi="宋体"/>
          <w:color w:val="auto"/>
          <w:sz w:val="22"/>
          <w:szCs w:val="22"/>
          <w:highlight w:val="none"/>
        </w:rPr>
        <w:t>。</w:t>
      </w:r>
    </w:p>
    <w:p w14:paraId="77916029">
      <w:pPr>
        <w:numPr>
          <w:ilvl w:val="1"/>
          <w:numId w:val="1"/>
        </w:numPr>
        <w:shd w:val="clear"/>
        <w:spacing w:line="360" w:lineRule="exact"/>
        <w:rPr>
          <w:rFonts w:ascii="宋体" w:hAnsi="宋体"/>
          <w:color w:val="auto"/>
          <w:sz w:val="22"/>
          <w:szCs w:val="22"/>
          <w:highlight w:val="none"/>
        </w:rPr>
      </w:pPr>
      <w:r>
        <w:rPr>
          <w:rFonts w:ascii="宋体" w:hAnsi="宋体"/>
          <w:color w:val="auto"/>
          <w:sz w:val="22"/>
          <w:szCs w:val="22"/>
          <w:highlight w:val="none"/>
        </w:rPr>
        <w:t>中标</w:t>
      </w:r>
      <w:r>
        <w:rPr>
          <w:rFonts w:hint="eastAsia" w:ascii="宋体" w:hAnsi="宋体"/>
          <w:color w:val="auto"/>
          <w:sz w:val="22"/>
          <w:szCs w:val="22"/>
          <w:highlight w:val="none"/>
        </w:rPr>
        <w:t>人</w:t>
      </w:r>
      <w:r>
        <w:rPr>
          <w:rFonts w:ascii="宋体" w:hAnsi="宋体"/>
          <w:color w:val="auto"/>
          <w:sz w:val="22"/>
          <w:szCs w:val="22"/>
          <w:highlight w:val="none"/>
        </w:rPr>
        <w:t>拒绝与采购人签订合同的，采购人可以按照评审报告推荐的中标或者成交候选人名单排序，确定下一候选人为中标或者成交供应商，也可以重新开展采购活动</w:t>
      </w:r>
      <w:r>
        <w:rPr>
          <w:rFonts w:hint="eastAsia" w:ascii="宋体" w:hAnsi="宋体"/>
          <w:color w:val="auto"/>
          <w:sz w:val="22"/>
          <w:szCs w:val="22"/>
          <w:highlight w:val="none"/>
        </w:rPr>
        <w:t>。</w:t>
      </w:r>
    </w:p>
    <w:p w14:paraId="1FF4F074">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采购人与中标人应当根据合同的约定依法履行合同义务。采购合同的履行、违约责任和解决争议的方法等适用《中华人民共和国民法典》。</w:t>
      </w:r>
    </w:p>
    <w:p w14:paraId="41ED4AE4">
      <w:pPr>
        <w:pStyle w:val="3"/>
        <w:shd w:val="clear"/>
        <w:rPr>
          <w:color w:val="auto"/>
          <w:highlight w:val="none"/>
        </w:rPr>
      </w:pPr>
      <w:bookmarkStart w:id="129" w:name="_Toc15222"/>
      <w:r>
        <w:rPr>
          <w:rFonts w:hint="eastAsia"/>
          <w:color w:val="auto"/>
          <w:highlight w:val="none"/>
        </w:rPr>
        <w:t>七、询问或质疑</w:t>
      </w:r>
      <w:bookmarkEnd w:id="129"/>
    </w:p>
    <w:p w14:paraId="4EC4A5BB">
      <w:pPr>
        <w:pStyle w:val="4"/>
        <w:shd w:val="clear"/>
        <w:rPr>
          <w:color w:val="auto"/>
          <w:highlight w:val="none"/>
        </w:rPr>
      </w:pPr>
      <w:bookmarkStart w:id="130" w:name="_Toc14583"/>
      <w:bookmarkStart w:id="131" w:name="_Toc427224490"/>
      <w:r>
        <w:rPr>
          <w:rFonts w:hint="eastAsia"/>
          <w:color w:val="auto"/>
          <w:highlight w:val="none"/>
        </w:rPr>
        <w:t>询问</w:t>
      </w:r>
      <w:bookmarkEnd w:id="130"/>
      <w:bookmarkEnd w:id="131"/>
    </w:p>
    <w:p w14:paraId="4C2B3F52">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投标人对采购活动事项（招标文件、采购过程和中标结果）有疑问的，可以向采购代理机构或采购人提出询问，采购代理机构或采购人在3个工作日内对投标人依法提出的询问作出答复。</w:t>
      </w:r>
    </w:p>
    <w:p w14:paraId="194073FF">
      <w:pPr>
        <w:pStyle w:val="4"/>
        <w:shd w:val="clear"/>
        <w:rPr>
          <w:color w:val="auto"/>
          <w:highlight w:val="none"/>
        </w:rPr>
      </w:pPr>
      <w:bookmarkStart w:id="132" w:name="_Toc4578"/>
      <w:bookmarkStart w:id="133" w:name="_Toc427224491"/>
      <w:r>
        <w:rPr>
          <w:rFonts w:hint="eastAsia"/>
          <w:color w:val="auto"/>
          <w:highlight w:val="none"/>
        </w:rPr>
        <w:t>质疑</w:t>
      </w:r>
      <w:bookmarkEnd w:id="132"/>
      <w:bookmarkEnd w:id="133"/>
    </w:p>
    <w:p w14:paraId="4C515B63">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投标人认为招标文件、采购过程和中标结果使自己的权益受到损害的，应以书面形式</w:t>
      </w:r>
      <w:r>
        <w:rPr>
          <w:rFonts w:hint="eastAsia"/>
          <w:color w:val="auto"/>
          <w:sz w:val="22"/>
          <w:szCs w:val="22"/>
          <w:highlight w:val="none"/>
        </w:rPr>
        <w:t>（质疑须提交以下资料并加盖投标人公章：质疑函原件、法人授权委托书原件）</w:t>
      </w:r>
      <w:r>
        <w:rPr>
          <w:rFonts w:hint="eastAsia" w:ascii="宋体" w:hAnsi="宋体"/>
          <w:color w:val="auto"/>
          <w:sz w:val="22"/>
          <w:szCs w:val="22"/>
          <w:highlight w:val="none"/>
        </w:rPr>
        <w:t>向采购代理机构或采购人提出质疑</w:t>
      </w:r>
      <w:r>
        <w:rPr>
          <w:rFonts w:hint="eastAsia"/>
          <w:color w:val="auto"/>
          <w:sz w:val="22"/>
          <w:szCs w:val="22"/>
          <w:highlight w:val="none"/>
        </w:rPr>
        <w:t>。采购代理机构</w:t>
      </w:r>
      <w:r>
        <w:rPr>
          <w:color w:val="auto"/>
          <w:sz w:val="22"/>
          <w:szCs w:val="22"/>
          <w:highlight w:val="none"/>
        </w:rPr>
        <w:t>在收到</w:t>
      </w:r>
      <w:r>
        <w:rPr>
          <w:rFonts w:hint="eastAsia"/>
          <w:color w:val="auto"/>
          <w:sz w:val="22"/>
          <w:szCs w:val="22"/>
          <w:highlight w:val="none"/>
        </w:rPr>
        <w:t>投标人</w:t>
      </w:r>
      <w:r>
        <w:rPr>
          <w:color w:val="auto"/>
          <w:sz w:val="22"/>
          <w:szCs w:val="22"/>
          <w:highlight w:val="none"/>
        </w:rPr>
        <w:t>的书面质疑后七个工作日内作出答复</w:t>
      </w:r>
      <w:r>
        <w:rPr>
          <w:rFonts w:hint="eastAsia"/>
          <w:color w:val="auto"/>
          <w:sz w:val="22"/>
          <w:szCs w:val="22"/>
          <w:highlight w:val="none"/>
        </w:rPr>
        <w:t>。</w:t>
      </w:r>
    </w:p>
    <w:p w14:paraId="4F888940">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招标文件在指定的采购信息发布媒体上公示5个工作日，投标人认为招标文件的内容损害其权益的，可以在收到招标文件之日或招标文件公告期限届满之日起七个工作日内提出质疑。</w:t>
      </w:r>
    </w:p>
    <w:p w14:paraId="0A8E9185">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投标人认为采购过程中和中标结果使自己的权益受到损害的，可以在各采购程序环节结束之日或中标结果公告期限届满之日起七个工作日内提出质疑。</w:t>
      </w:r>
    </w:p>
    <w:p w14:paraId="6A60CDA4">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投标人在法定质疑期内应一次性提出对同一采购程序的质疑，否则以最后一次提交的质疑函内容为准。</w:t>
      </w:r>
    </w:p>
    <w:p w14:paraId="2DDA5DA8">
      <w:pPr>
        <w:pStyle w:val="3"/>
        <w:shd w:val="clear"/>
        <w:rPr>
          <w:color w:val="auto"/>
          <w:highlight w:val="none"/>
        </w:rPr>
      </w:pPr>
      <w:bookmarkStart w:id="134" w:name="_Toc15817"/>
      <w:r>
        <w:rPr>
          <w:rFonts w:hint="eastAsia"/>
          <w:color w:val="auto"/>
          <w:highlight w:val="none"/>
        </w:rPr>
        <w:t>八、其他</w:t>
      </w:r>
      <w:bookmarkEnd w:id="134"/>
    </w:p>
    <w:bookmarkEnd w:id="122"/>
    <w:p w14:paraId="5F8CC4ED">
      <w:pPr>
        <w:pStyle w:val="4"/>
        <w:shd w:val="clear"/>
        <w:rPr>
          <w:color w:val="auto"/>
          <w:highlight w:val="none"/>
        </w:rPr>
      </w:pPr>
      <w:bookmarkStart w:id="135" w:name="_Toc297646809"/>
      <w:bookmarkStart w:id="136" w:name="_Toc298847207"/>
      <w:bookmarkStart w:id="137" w:name="_Toc382049126"/>
      <w:bookmarkStart w:id="138" w:name="_Toc21843"/>
      <w:bookmarkStart w:id="139" w:name="_Toc303084278"/>
      <w:r>
        <w:rPr>
          <w:rFonts w:hint="eastAsia"/>
          <w:color w:val="auto"/>
          <w:highlight w:val="none"/>
        </w:rPr>
        <w:t>中标服务费</w:t>
      </w:r>
      <w:bookmarkEnd w:id="135"/>
      <w:bookmarkEnd w:id="136"/>
      <w:bookmarkEnd w:id="137"/>
      <w:bookmarkEnd w:id="138"/>
      <w:bookmarkEnd w:id="139"/>
    </w:p>
    <w:p w14:paraId="37D5EF8E">
      <w:pPr>
        <w:numPr>
          <w:ilvl w:val="1"/>
          <w:numId w:val="1"/>
        </w:num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中标人须向采购代理机构按如下规定缴纳中标服务费。</w:t>
      </w:r>
    </w:p>
    <w:p w14:paraId="1E8B771C">
      <w:pPr>
        <w:numPr>
          <w:ilvl w:val="1"/>
          <w:numId w:val="1"/>
        </w:numP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中标服务费参照国家计委[计价格[2002]1980号]文和国家发改委[发改价格[2011]534号]文及相关规定收取，按差额定率累进法计算，以中标（成交）金额作为费的计算依据。</w:t>
      </w:r>
    </w:p>
    <w:p w14:paraId="49FDDDC5">
      <w:pPr>
        <w:numPr>
          <w:ilvl w:val="1"/>
          <w:numId w:val="1"/>
        </w:num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中标服务费的货币为人民币。</w:t>
      </w:r>
    </w:p>
    <w:p w14:paraId="65274945">
      <w:pPr>
        <w:numPr>
          <w:ilvl w:val="1"/>
          <w:numId w:val="1"/>
        </w:numP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中标服务费以转账或现金的形式支付。招标代理服务费汇入账号另行通知。</w:t>
      </w:r>
    </w:p>
    <w:p w14:paraId="43CB3B07">
      <w:pPr>
        <w:pStyle w:val="4"/>
        <w:shd w:val="clear"/>
        <w:rPr>
          <w:color w:val="auto"/>
          <w:highlight w:val="none"/>
        </w:rPr>
      </w:pPr>
      <w:bookmarkStart w:id="140" w:name="_Toc382049127"/>
      <w:bookmarkStart w:id="141" w:name="_Toc303084281"/>
      <w:bookmarkStart w:id="142" w:name="_Toc234140850"/>
      <w:bookmarkStart w:id="143" w:name="_Toc16235"/>
      <w:r>
        <w:rPr>
          <w:rFonts w:hint="eastAsia"/>
          <w:color w:val="auto"/>
          <w:highlight w:val="none"/>
        </w:rPr>
        <w:t>招标文件的解释权</w:t>
      </w:r>
      <w:bookmarkEnd w:id="140"/>
      <w:bookmarkEnd w:id="141"/>
      <w:bookmarkEnd w:id="142"/>
      <w:bookmarkEnd w:id="143"/>
    </w:p>
    <w:p w14:paraId="1725B3EA">
      <w:pPr>
        <w:numPr>
          <w:ilvl w:val="1"/>
          <w:numId w:val="1"/>
        </w:numPr>
        <w:shd w:val="clear"/>
        <w:spacing w:line="360" w:lineRule="exact"/>
        <w:rPr>
          <w:rFonts w:ascii="宋体" w:hAnsi="宋体"/>
          <w:color w:val="auto"/>
          <w:sz w:val="22"/>
          <w:szCs w:val="22"/>
          <w:highlight w:val="none"/>
        </w:rPr>
      </w:pPr>
      <w:r>
        <w:rPr>
          <w:rFonts w:hint="eastAsia" w:ascii="宋体" w:hAnsi="宋体"/>
          <w:color w:val="auto"/>
          <w:sz w:val="22"/>
          <w:szCs w:val="22"/>
          <w:highlight w:val="none"/>
        </w:rPr>
        <w:t>本招标文件的解释权在采购人及采购代理机构。</w:t>
      </w:r>
    </w:p>
    <w:p w14:paraId="4F18FE2B">
      <w:pPr>
        <w:shd w:val="clear"/>
        <w:spacing w:line="360" w:lineRule="exact"/>
        <w:rPr>
          <w:rFonts w:ascii="宋体" w:hAnsi="宋体"/>
          <w:color w:val="auto"/>
          <w:sz w:val="22"/>
          <w:szCs w:val="22"/>
          <w:highlight w:val="none"/>
        </w:rPr>
      </w:pPr>
    </w:p>
    <w:p w14:paraId="4B937BB9">
      <w:pPr>
        <w:shd w:val="clear"/>
        <w:spacing w:line="360" w:lineRule="exact"/>
        <w:rPr>
          <w:rFonts w:ascii="宋体" w:hAnsi="宋体"/>
          <w:color w:val="auto"/>
          <w:sz w:val="22"/>
          <w:szCs w:val="22"/>
          <w:highlight w:val="none"/>
        </w:rPr>
      </w:pPr>
    </w:p>
    <w:p w14:paraId="490552C7">
      <w:pPr>
        <w:shd w:val="clear"/>
        <w:spacing w:line="360" w:lineRule="exact"/>
        <w:rPr>
          <w:rFonts w:ascii="宋体" w:hAnsi="宋体"/>
          <w:color w:val="auto"/>
          <w:sz w:val="22"/>
          <w:szCs w:val="22"/>
          <w:highlight w:val="none"/>
        </w:rPr>
      </w:pPr>
    </w:p>
    <w:p w14:paraId="087B883C">
      <w:pPr>
        <w:shd w:val="clear"/>
        <w:spacing w:line="360" w:lineRule="exact"/>
        <w:rPr>
          <w:rFonts w:ascii="宋体" w:hAnsi="宋体"/>
          <w:color w:val="auto"/>
          <w:sz w:val="22"/>
          <w:szCs w:val="22"/>
          <w:highlight w:val="none"/>
        </w:rPr>
      </w:pPr>
    </w:p>
    <w:p w14:paraId="4B94F63E">
      <w:pPr>
        <w:shd w:val="clear"/>
        <w:spacing w:line="360" w:lineRule="exact"/>
        <w:rPr>
          <w:rFonts w:ascii="宋体" w:hAnsi="宋体"/>
          <w:color w:val="auto"/>
          <w:sz w:val="22"/>
          <w:szCs w:val="22"/>
          <w:highlight w:val="none"/>
        </w:rPr>
      </w:pPr>
    </w:p>
    <w:p w14:paraId="4066D4C0">
      <w:pPr>
        <w:rPr>
          <w:color w:val="auto"/>
          <w:highlight w:val="none"/>
        </w:rPr>
      </w:pPr>
      <w:bookmarkStart w:id="144" w:name="_Toc382049128"/>
      <w:r>
        <w:rPr>
          <w:color w:val="auto"/>
          <w:highlight w:val="none"/>
        </w:rPr>
        <w:br w:type="page"/>
      </w:r>
    </w:p>
    <w:p w14:paraId="15C757C9">
      <w:pPr>
        <w:rPr>
          <w:color w:val="auto"/>
          <w:highlight w:val="none"/>
        </w:rPr>
      </w:pPr>
    </w:p>
    <w:p w14:paraId="1975D0DD">
      <w:pPr>
        <w:rPr>
          <w:color w:val="auto"/>
          <w:highlight w:val="none"/>
        </w:rPr>
      </w:pPr>
    </w:p>
    <w:p w14:paraId="7795AD0D">
      <w:pPr>
        <w:rPr>
          <w:color w:val="auto"/>
          <w:highlight w:val="none"/>
        </w:rPr>
      </w:pPr>
    </w:p>
    <w:p w14:paraId="14FB336B">
      <w:pPr>
        <w:rPr>
          <w:color w:val="auto"/>
          <w:highlight w:val="none"/>
        </w:rPr>
      </w:pPr>
    </w:p>
    <w:p w14:paraId="5A88526A">
      <w:pPr>
        <w:rPr>
          <w:color w:val="auto"/>
          <w:highlight w:val="none"/>
        </w:rPr>
      </w:pPr>
    </w:p>
    <w:p w14:paraId="7D90F93A">
      <w:pPr>
        <w:rPr>
          <w:color w:val="auto"/>
          <w:highlight w:val="none"/>
        </w:rPr>
      </w:pPr>
    </w:p>
    <w:p w14:paraId="2A3614BB">
      <w:pPr>
        <w:rPr>
          <w:color w:val="auto"/>
          <w:highlight w:val="none"/>
        </w:rPr>
      </w:pPr>
    </w:p>
    <w:p w14:paraId="249ABDA4">
      <w:pPr>
        <w:rPr>
          <w:color w:val="auto"/>
          <w:highlight w:val="none"/>
        </w:rPr>
      </w:pPr>
    </w:p>
    <w:p w14:paraId="298E1A0C">
      <w:pPr>
        <w:rPr>
          <w:color w:val="auto"/>
          <w:highlight w:val="none"/>
        </w:rPr>
      </w:pPr>
    </w:p>
    <w:p w14:paraId="58FECAE9">
      <w:pPr>
        <w:rPr>
          <w:color w:val="auto"/>
          <w:highlight w:val="none"/>
        </w:rPr>
      </w:pPr>
    </w:p>
    <w:p w14:paraId="76E4B6F0">
      <w:pPr>
        <w:rPr>
          <w:color w:val="auto"/>
          <w:highlight w:val="none"/>
        </w:rPr>
      </w:pPr>
    </w:p>
    <w:p w14:paraId="5A80D23F">
      <w:pPr>
        <w:rPr>
          <w:color w:val="auto"/>
          <w:highlight w:val="none"/>
        </w:rPr>
      </w:pPr>
    </w:p>
    <w:p w14:paraId="0ECDA1FE">
      <w:pPr>
        <w:rPr>
          <w:color w:val="auto"/>
          <w:highlight w:val="none"/>
        </w:rPr>
      </w:pPr>
    </w:p>
    <w:p w14:paraId="0F5DBF8C">
      <w:pPr>
        <w:rPr>
          <w:color w:val="auto"/>
          <w:highlight w:val="none"/>
        </w:rPr>
      </w:pPr>
    </w:p>
    <w:p w14:paraId="1CC2C8E5">
      <w:pPr>
        <w:rPr>
          <w:color w:val="auto"/>
          <w:highlight w:val="none"/>
        </w:rPr>
      </w:pPr>
    </w:p>
    <w:p w14:paraId="7F7C4723">
      <w:pPr>
        <w:rPr>
          <w:color w:val="auto"/>
          <w:highlight w:val="none"/>
        </w:rPr>
      </w:pPr>
    </w:p>
    <w:p w14:paraId="3084BA9F">
      <w:pPr>
        <w:rPr>
          <w:color w:val="auto"/>
          <w:highlight w:val="none"/>
        </w:rPr>
      </w:pPr>
    </w:p>
    <w:p w14:paraId="2B6ED2D4">
      <w:pPr>
        <w:rPr>
          <w:color w:val="auto"/>
          <w:highlight w:val="none"/>
        </w:rPr>
      </w:pPr>
    </w:p>
    <w:p w14:paraId="6179EFA4">
      <w:pPr>
        <w:rPr>
          <w:color w:val="auto"/>
          <w:highlight w:val="none"/>
        </w:rPr>
      </w:pPr>
    </w:p>
    <w:p w14:paraId="123340B7">
      <w:pPr>
        <w:rPr>
          <w:color w:val="auto"/>
          <w:highlight w:val="none"/>
        </w:rPr>
      </w:pPr>
    </w:p>
    <w:p w14:paraId="26E1D6F5">
      <w:pPr>
        <w:rPr>
          <w:color w:val="auto"/>
          <w:highlight w:val="none"/>
        </w:rPr>
      </w:pPr>
    </w:p>
    <w:p w14:paraId="4CBE9BED">
      <w:pPr>
        <w:rPr>
          <w:color w:val="auto"/>
          <w:highlight w:val="none"/>
        </w:rPr>
      </w:pPr>
    </w:p>
    <w:p w14:paraId="06B000C4">
      <w:pPr>
        <w:pStyle w:val="2"/>
        <w:shd w:val="clear"/>
        <w:rPr>
          <w:color w:val="auto"/>
          <w:highlight w:val="none"/>
        </w:rPr>
      </w:pPr>
      <w:bookmarkStart w:id="145" w:name="_Toc10159"/>
      <w:r>
        <w:rPr>
          <w:rFonts w:hint="eastAsia"/>
          <w:color w:val="auto"/>
          <w:highlight w:val="none"/>
        </w:rPr>
        <w:t>第三部分  用户需求书</w:t>
      </w:r>
      <w:bookmarkEnd w:id="144"/>
      <w:bookmarkEnd w:id="145"/>
    </w:p>
    <w:p w14:paraId="32449EA9">
      <w:pPr>
        <w:shd w:val="clear"/>
        <w:spacing w:line="360" w:lineRule="exact"/>
        <w:rPr>
          <w:rFonts w:ascii="宋体" w:hAnsi="宋体"/>
          <w:color w:val="auto"/>
          <w:sz w:val="22"/>
          <w:szCs w:val="22"/>
          <w:highlight w:val="none"/>
        </w:rPr>
      </w:pPr>
    </w:p>
    <w:p w14:paraId="0EC279F9">
      <w:pPr>
        <w:shd w:val="clear"/>
        <w:spacing w:line="360" w:lineRule="exact"/>
        <w:rPr>
          <w:rFonts w:ascii="宋体" w:hAnsi="宋体"/>
          <w:color w:val="auto"/>
          <w:sz w:val="22"/>
          <w:szCs w:val="22"/>
          <w:highlight w:val="none"/>
        </w:rPr>
      </w:pPr>
    </w:p>
    <w:p w14:paraId="3C4CC4BE">
      <w:pPr>
        <w:shd w:val="clear"/>
        <w:spacing w:line="360" w:lineRule="exact"/>
        <w:rPr>
          <w:rFonts w:ascii="宋体" w:hAnsi="宋体"/>
          <w:color w:val="auto"/>
          <w:sz w:val="22"/>
          <w:szCs w:val="22"/>
          <w:highlight w:val="none"/>
        </w:rPr>
      </w:pPr>
    </w:p>
    <w:p w14:paraId="270E8C53">
      <w:pPr>
        <w:shd w:val="clear"/>
        <w:spacing w:line="360" w:lineRule="exact"/>
        <w:rPr>
          <w:rFonts w:ascii="宋体" w:hAnsi="宋体"/>
          <w:color w:val="auto"/>
          <w:sz w:val="22"/>
          <w:szCs w:val="22"/>
          <w:highlight w:val="none"/>
        </w:rPr>
      </w:pPr>
    </w:p>
    <w:p w14:paraId="093561AA">
      <w:pPr>
        <w:shd w:val="clear"/>
        <w:spacing w:line="360" w:lineRule="exact"/>
        <w:rPr>
          <w:rFonts w:ascii="宋体" w:hAnsi="宋体"/>
          <w:color w:val="auto"/>
          <w:sz w:val="22"/>
          <w:szCs w:val="22"/>
          <w:highlight w:val="none"/>
        </w:rPr>
      </w:pPr>
    </w:p>
    <w:p w14:paraId="032C50E3">
      <w:pPr>
        <w:shd w:val="clear"/>
        <w:spacing w:line="360" w:lineRule="exact"/>
        <w:rPr>
          <w:rFonts w:ascii="宋体" w:hAnsi="宋体"/>
          <w:color w:val="auto"/>
          <w:sz w:val="22"/>
          <w:szCs w:val="22"/>
          <w:highlight w:val="none"/>
        </w:rPr>
      </w:pPr>
    </w:p>
    <w:p w14:paraId="296FFC3F">
      <w:pPr>
        <w:shd w:val="clear"/>
        <w:spacing w:line="360" w:lineRule="exact"/>
        <w:rPr>
          <w:rFonts w:ascii="宋体" w:hAnsi="宋体"/>
          <w:color w:val="auto"/>
          <w:sz w:val="22"/>
          <w:szCs w:val="22"/>
          <w:highlight w:val="none"/>
        </w:rPr>
      </w:pPr>
    </w:p>
    <w:p w14:paraId="65FE3AD7">
      <w:pPr>
        <w:shd w:val="clear"/>
        <w:spacing w:before="120" w:beforeLines="50" w:after="120" w:afterLines="50" w:line="360" w:lineRule="exact"/>
        <w:jc w:val="both"/>
        <w:rPr>
          <w:rFonts w:ascii="宋体" w:hAnsi="宋体"/>
          <w:b/>
          <w:color w:val="auto"/>
          <w:sz w:val="24"/>
          <w:highlight w:val="none"/>
        </w:rPr>
      </w:pPr>
    </w:p>
    <w:p w14:paraId="3E60BFBB">
      <w:pPr>
        <w:shd w:val="clear"/>
        <w:rPr>
          <w:rFonts w:hint="eastAsia" w:ascii="宋体" w:hAnsi="宋体"/>
          <w:b/>
          <w:color w:val="auto"/>
          <w:sz w:val="24"/>
          <w:highlight w:val="none"/>
        </w:rPr>
      </w:pPr>
      <w:r>
        <w:rPr>
          <w:rFonts w:hint="eastAsia" w:ascii="宋体" w:hAnsi="宋体"/>
          <w:b/>
          <w:color w:val="auto"/>
          <w:sz w:val="24"/>
          <w:highlight w:val="none"/>
        </w:rPr>
        <w:br w:type="page"/>
      </w:r>
    </w:p>
    <w:p w14:paraId="38784D4D">
      <w:pPr>
        <w:shd w:val="clear"/>
        <w:spacing w:before="120" w:beforeLines="50" w:after="120" w:afterLines="50" w:line="360" w:lineRule="exact"/>
        <w:jc w:val="center"/>
        <w:rPr>
          <w:rFonts w:ascii="宋体" w:hAnsi="宋体"/>
          <w:b/>
          <w:color w:val="auto"/>
          <w:sz w:val="24"/>
          <w:highlight w:val="none"/>
        </w:rPr>
      </w:pPr>
      <w:r>
        <w:rPr>
          <w:rFonts w:hint="eastAsia" w:ascii="宋体" w:hAnsi="宋体"/>
          <w:b/>
          <w:color w:val="auto"/>
          <w:sz w:val="24"/>
          <w:highlight w:val="none"/>
        </w:rPr>
        <w:t>用户需求书</w:t>
      </w:r>
    </w:p>
    <w:p w14:paraId="1DCAD4F6">
      <w:pPr>
        <w:shd w:val="clear"/>
        <w:spacing w:before="120" w:beforeLines="50" w:after="120" w:afterLines="50" w:line="360" w:lineRule="exact"/>
        <w:jc w:val="center"/>
        <w:rPr>
          <w:rFonts w:ascii="宋体" w:hAnsi="宋体"/>
          <w:b/>
          <w:color w:val="auto"/>
          <w:sz w:val="24"/>
          <w:highlight w:val="none"/>
        </w:rPr>
      </w:pPr>
      <w:r>
        <w:rPr>
          <w:rFonts w:hint="eastAsia" w:ascii="宋体" w:hAnsi="宋体"/>
          <w:b/>
          <w:color w:val="auto"/>
          <w:sz w:val="24"/>
          <w:highlight w:val="none"/>
        </w:rPr>
        <w:t>第一部分 商务需求书</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0"/>
        <w:gridCol w:w="1300"/>
        <w:gridCol w:w="6858"/>
      </w:tblGrid>
      <w:tr w14:paraId="14C08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730" w:type="dxa"/>
            <w:vAlign w:val="center"/>
          </w:tcPr>
          <w:p w14:paraId="4AE18DE4">
            <w:pPr>
              <w:keepNext w:val="0"/>
              <w:keepLines w:val="0"/>
              <w:pageBreakBefore w:val="0"/>
              <w:widowControl w:val="0"/>
              <w:shd w:val="clear"/>
              <w:kinsoku/>
              <w:wordWrap/>
              <w:overflowPunct/>
              <w:topLinePunct w:val="0"/>
              <w:autoSpaceDE/>
              <w:autoSpaceDN/>
              <w:bidi w:val="0"/>
              <w:adjustRightInd/>
              <w:snapToGrid/>
              <w:spacing w:line="420" w:lineRule="exact"/>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300" w:type="dxa"/>
            <w:vAlign w:val="center"/>
          </w:tcPr>
          <w:p w14:paraId="6CD3ED2B">
            <w:pPr>
              <w:keepNext w:val="0"/>
              <w:keepLines w:val="0"/>
              <w:pageBreakBefore w:val="0"/>
              <w:widowControl w:val="0"/>
              <w:shd w:val="clear"/>
              <w:kinsoku/>
              <w:wordWrap/>
              <w:overflowPunct/>
              <w:topLinePunct w:val="0"/>
              <w:autoSpaceDE/>
              <w:autoSpaceDN/>
              <w:bidi w:val="0"/>
              <w:adjustRightInd/>
              <w:snapToGrid/>
              <w:spacing w:line="420" w:lineRule="exact"/>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条款名称</w:t>
            </w:r>
          </w:p>
        </w:tc>
        <w:tc>
          <w:tcPr>
            <w:tcW w:w="6858" w:type="dxa"/>
            <w:vAlign w:val="center"/>
          </w:tcPr>
          <w:p w14:paraId="415847C9">
            <w:pPr>
              <w:keepNext w:val="0"/>
              <w:keepLines w:val="0"/>
              <w:pageBreakBefore w:val="0"/>
              <w:widowControl w:val="0"/>
              <w:shd w:val="clear"/>
              <w:kinsoku/>
              <w:wordWrap/>
              <w:overflowPunct/>
              <w:topLinePunct w:val="0"/>
              <w:autoSpaceDE/>
              <w:autoSpaceDN/>
              <w:bidi w:val="0"/>
              <w:adjustRightInd/>
              <w:snapToGrid/>
              <w:spacing w:line="420" w:lineRule="exact"/>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说  明</w:t>
            </w:r>
          </w:p>
        </w:tc>
      </w:tr>
      <w:tr w14:paraId="6E349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730" w:type="dxa"/>
            <w:vAlign w:val="center"/>
          </w:tcPr>
          <w:p w14:paraId="37DAE689">
            <w:pPr>
              <w:keepNext w:val="0"/>
              <w:keepLines w:val="0"/>
              <w:pageBreakBefore w:val="0"/>
              <w:widowControl w:val="0"/>
              <w:shd w:val="clear"/>
              <w:kinsoku/>
              <w:wordWrap/>
              <w:overflowPunct/>
              <w:topLinePunct w:val="0"/>
              <w:autoSpaceDE/>
              <w:autoSpaceDN/>
              <w:bidi w:val="0"/>
              <w:adjustRightInd/>
              <w:snapToGrid/>
              <w:spacing w:line="420" w:lineRule="exact"/>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300" w:type="dxa"/>
            <w:vAlign w:val="center"/>
          </w:tcPr>
          <w:p w14:paraId="54D55794">
            <w:pPr>
              <w:keepNext w:val="0"/>
              <w:keepLines w:val="0"/>
              <w:pageBreakBefore w:val="0"/>
              <w:widowControl w:val="0"/>
              <w:shd w:val="clear"/>
              <w:kinsoku/>
              <w:wordWrap/>
              <w:overflowPunct/>
              <w:topLinePunct w:val="0"/>
              <w:autoSpaceDE/>
              <w:autoSpaceDN/>
              <w:bidi w:val="0"/>
              <w:adjustRightInd/>
              <w:snapToGrid/>
              <w:spacing w:line="420" w:lineRule="exact"/>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合格供应商</w:t>
            </w:r>
          </w:p>
        </w:tc>
        <w:tc>
          <w:tcPr>
            <w:tcW w:w="6858" w:type="dxa"/>
            <w:tcBorders>
              <w:bottom w:val="single" w:color="auto" w:sz="6" w:space="0"/>
            </w:tcBorders>
            <w:vAlign w:val="center"/>
          </w:tcPr>
          <w:p w14:paraId="195200E1">
            <w:pPr>
              <w:pStyle w:val="62"/>
              <w:keepNext w:val="0"/>
              <w:keepLines w:val="0"/>
              <w:pageBreakBefore w:val="0"/>
              <w:widowControl w:val="0"/>
              <w:shd w:val="clear"/>
              <w:kinsoku/>
              <w:wordWrap/>
              <w:overflowPunct/>
              <w:topLinePunct w:val="0"/>
              <w:autoSpaceDE/>
              <w:autoSpaceDN/>
              <w:bidi w:val="0"/>
              <w:adjustRightInd/>
              <w:snapToGrid/>
              <w:spacing w:line="420" w:lineRule="exact"/>
              <w:ind w:firstLine="0" w:firstLineChars="0"/>
              <w:textAlignment w:val="auto"/>
              <w:rPr>
                <w:rFonts w:ascii="宋体" w:eastAsia="宋体" w:cs="宋体"/>
                <w:color w:val="auto"/>
                <w:sz w:val="22"/>
                <w:szCs w:val="22"/>
                <w:highlight w:val="none"/>
              </w:rPr>
            </w:pPr>
            <w:r>
              <w:rPr>
                <w:rFonts w:hint="eastAsia" w:ascii="宋体" w:eastAsia="宋体" w:cs="宋体"/>
                <w:color w:val="auto"/>
                <w:sz w:val="22"/>
                <w:szCs w:val="22"/>
                <w:highlight w:val="none"/>
              </w:rPr>
              <w:t>详见本文件第二部分供应商须知3供应商资格要求。</w:t>
            </w:r>
          </w:p>
        </w:tc>
      </w:tr>
      <w:tr w14:paraId="7DA57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730" w:type="dxa"/>
            <w:vAlign w:val="center"/>
          </w:tcPr>
          <w:p w14:paraId="1A75E922">
            <w:pPr>
              <w:keepNext w:val="0"/>
              <w:keepLines w:val="0"/>
              <w:pageBreakBefore w:val="0"/>
              <w:widowControl w:val="0"/>
              <w:shd w:val="clear"/>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2</w:t>
            </w:r>
          </w:p>
        </w:tc>
        <w:tc>
          <w:tcPr>
            <w:tcW w:w="1300" w:type="dxa"/>
            <w:vAlign w:val="center"/>
          </w:tcPr>
          <w:p w14:paraId="58184C0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rPr>
              <w:t>服务期</w:t>
            </w:r>
          </w:p>
        </w:tc>
        <w:tc>
          <w:tcPr>
            <w:tcW w:w="6858" w:type="dxa"/>
            <w:tcBorders>
              <w:top w:val="single" w:color="auto" w:sz="6" w:space="0"/>
              <w:bottom w:val="single" w:color="auto" w:sz="4" w:space="0"/>
            </w:tcBorders>
            <w:vAlign w:val="center"/>
          </w:tcPr>
          <w:p w14:paraId="1F46E0E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color w:val="auto"/>
                <w:sz w:val="22"/>
                <w:szCs w:val="22"/>
                <w:highlight w:val="none"/>
                <w:shd w:val="clear" w:color="auto" w:fill="FFFFFF"/>
                <w:lang w:eastAsia="zh-CN"/>
              </w:rPr>
              <w:t>2026年至2028年</w:t>
            </w:r>
            <w:r>
              <w:rPr>
                <w:rFonts w:hint="eastAsia" w:ascii="宋体" w:hAnsi="宋体" w:eastAsia="宋体" w:cs="宋体"/>
                <w:color w:val="auto"/>
                <w:sz w:val="22"/>
                <w:szCs w:val="22"/>
                <w:highlight w:val="none"/>
                <w:shd w:val="clear" w:color="auto" w:fill="FFFFFF"/>
              </w:rPr>
              <w:t>。</w:t>
            </w:r>
          </w:p>
        </w:tc>
      </w:tr>
      <w:tr w14:paraId="1FFCC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730" w:type="dxa"/>
            <w:vAlign w:val="center"/>
          </w:tcPr>
          <w:p w14:paraId="23E057B7">
            <w:pPr>
              <w:keepNext w:val="0"/>
              <w:keepLines w:val="0"/>
              <w:pageBreakBefore w:val="0"/>
              <w:widowControl w:val="0"/>
              <w:shd w:val="clear"/>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3</w:t>
            </w:r>
          </w:p>
        </w:tc>
        <w:tc>
          <w:tcPr>
            <w:tcW w:w="1300" w:type="dxa"/>
            <w:vAlign w:val="center"/>
          </w:tcPr>
          <w:p w14:paraId="50DB8B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rPr>
              <w:t>付款方式</w:t>
            </w:r>
          </w:p>
        </w:tc>
        <w:tc>
          <w:tcPr>
            <w:tcW w:w="6858" w:type="dxa"/>
            <w:tcBorders>
              <w:top w:val="single" w:color="auto" w:sz="4" w:space="0"/>
            </w:tcBorders>
            <w:vAlign w:val="center"/>
          </w:tcPr>
          <w:p w14:paraId="35E38817">
            <w:pPr>
              <w:numPr>
                <w:ilvl w:val="1"/>
                <w:numId w:val="0"/>
              </w:numPr>
              <w:tabs>
                <w:tab w:val="left" w:pos="-28"/>
              </w:tabs>
              <w:spacing w:line="420" w:lineRule="exact"/>
              <w:jc w:val="left"/>
              <w:rPr>
                <w:rFonts w:hint="default" w:ascii="Times New Roman" w:hAnsi="Times New Roman" w:eastAsia="宋体" w:cs="Times New Roman"/>
                <w:b w:val="0"/>
                <w:bCs/>
                <w:color w:val="auto"/>
                <w:kern w:val="2"/>
                <w:sz w:val="22"/>
                <w:szCs w:val="24"/>
                <w:highlight w:val="none"/>
                <w:lang w:val="en-US" w:eastAsia="zh-CN" w:bidi="ar-SA"/>
              </w:rPr>
            </w:pPr>
            <w:r>
              <w:rPr>
                <w:rFonts w:hint="default" w:ascii="Times New Roman" w:hAnsi="Times New Roman" w:eastAsia="宋体" w:cs="Times New Roman"/>
                <w:bCs/>
                <w:color w:val="auto"/>
                <w:sz w:val="22"/>
                <w:szCs w:val="24"/>
                <w:highlight w:val="none"/>
              </w:rPr>
              <w:t>1.202</w:t>
            </w:r>
            <w:r>
              <w:rPr>
                <w:rFonts w:hint="eastAsia" w:cs="Times New Roman"/>
                <w:bCs/>
                <w:color w:val="auto"/>
                <w:sz w:val="22"/>
                <w:szCs w:val="24"/>
                <w:highlight w:val="none"/>
                <w:lang w:val="en-US" w:eastAsia="zh-CN"/>
              </w:rPr>
              <w:t>6</w:t>
            </w:r>
            <w:r>
              <w:rPr>
                <w:rFonts w:hint="default" w:ascii="Times New Roman" w:hAnsi="Times New Roman" w:eastAsia="宋体" w:cs="Times New Roman"/>
                <w:bCs/>
                <w:color w:val="auto"/>
                <w:sz w:val="22"/>
                <w:szCs w:val="24"/>
                <w:highlight w:val="none"/>
              </w:rPr>
              <w:t>年完成采伐、备耕工作并经采购人、监理单位验收合格后按进度支付； 2. 2026完成苗木种植、完成抚育工作后，分别经采购人、监理单位验收合格后按进度支付。2026年合计支付合同总金额的</w:t>
            </w:r>
            <w:r>
              <w:rPr>
                <w:rFonts w:hint="eastAsia" w:ascii="Times New Roman" w:hAnsi="Times New Roman" w:eastAsia="宋体" w:cs="Times New Roman"/>
                <w:bCs/>
                <w:color w:val="auto"/>
                <w:sz w:val="22"/>
                <w:szCs w:val="24"/>
                <w:highlight w:val="none"/>
                <w:lang w:val="en-US" w:eastAsia="zh-CN"/>
              </w:rPr>
              <w:t>6</w:t>
            </w:r>
            <w:r>
              <w:rPr>
                <w:rFonts w:hint="default" w:ascii="Times New Roman" w:hAnsi="Times New Roman" w:eastAsia="宋体" w:cs="Times New Roman"/>
                <w:bCs/>
                <w:color w:val="auto"/>
                <w:sz w:val="22"/>
                <w:szCs w:val="24"/>
                <w:highlight w:val="none"/>
              </w:rPr>
              <w:t>0%左右； 3. 2027每次完成抚育工作，分别经采购人、监理单位验收合格后按进度支付。2027年合计支付合同总金额的20%左右； 4. 2028完成抚育工作，由采购人组织有关部门验收合格，按进度支付。最终以东莞市财政投资审核办公室出具的审核结算价为最终工程款，并以该最终工程款减去</w:t>
            </w:r>
            <w:r>
              <w:rPr>
                <w:rFonts w:hint="eastAsia" w:ascii="Times New Roman" w:hAnsi="Times New Roman" w:eastAsia="宋体" w:cs="Times New Roman"/>
                <w:bCs/>
                <w:color w:val="auto"/>
                <w:sz w:val="22"/>
                <w:szCs w:val="24"/>
                <w:highlight w:val="none"/>
                <w:lang w:val="en-US" w:eastAsia="zh-CN"/>
              </w:rPr>
              <w:t>采购人</w:t>
            </w:r>
            <w:r>
              <w:rPr>
                <w:rFonts w:hint="default" w:ascii="Times New Roman" w:hAnsi="Times New Roman" w:eastAsia="宋体" w:cs="Times New Roman"/>
                <w:bCs/>
                <w:color w:val="auto"/>
                <w:sz w:val="22"/>
                <w:szCs w:val="24"/>
                <w:highlight w:val="none"/>
              </w:rPr>
              <w:t>已支付的合同款得出工程尾款金额，由中标单位及采购人以多退少补的形式一次性结清； 注：</w:t>
            </w:r>
            <w:r>
              <w:rPr>
                <w:rFonts w:hint="default" w:ascii="Times New Roman" w:hAnsi="Times New Roman" w:eastAsia="宋体" w:cs="Times New Roman"/>
                <w:bCs/>
                <w:color w:val="auto"/>
                <w:sz w:val="22"/>
                <w:szCs w:val="24"/>
                <w:highlight w:val="none"/>
                <w:lang w:eastAsia="zh-CN"/>
              </w:rPr>
              <w:t>中标人</w:t>
            </w:r>
            <w:r>
              <w:rPr>
                <w:rFonts w:hint="default" w:ascii="Times New Roman" w:hAnsi="Times New Roman" w:eastAsia="宋体" w:cs="Times New Roman"/>
                <w:bCs/>
                <w:color w:val="auto"/>
                <w:sz w:val="22"/>
                <w:szCs w:val="24"/>
                <w:highlight w:val="none"/>
              </w:rPr>
              <w:t>提供合法税务发票及请款资料，如财政资金未按期划拨，支付时间以财政划拨时间为准。</w:t>
            </w:r>
          </w:p>
        </w:tc>
      </w:tr>
      <w:tr w14:paraId="494DA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730" w:type="dxa"/>
            <w:vAlign w:val="center"/>
          </w:tcPr>
          <w:p w14:paraId="26997903">
            <w:pPr>
              <w:keepNext w:val="0"/>
              <w:keepLines w:val="0"/>
              <w:pageBreakBefore w:val="0"/>
              <w:widowControl w:val="0"/>
              <w:shd w:val="clear"/>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4</w:t>
            </w:r>
          </w:p>
        </w:tc>
        <w:tc>
          <w:tcPr>
            <w:tcW w:w="1300" w:type="dxa"/>
            <w:vAlign w:val="center"/>
          </w:tcPr>
          <w:p w14:paraId="2B0BDA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rPr>
              <w:t>服务地点</w:t>
            </w:r>
          </w:p>
        </w:tc>
        <w:tc>
          <w:tcPr>
            <w:tcW w:w="6858" w:type="dxa"/>
            <w:vAlign w:val="center"/>
          </w:tcPr>
          <w:p w14:paraId="1ABFE5D4">
            <w:pPr>
              <w:keepNext w:val="0"/>
              <w:keepLines w:val="0"/>
              <w:pageBreakBefore w:val="0"/>
              <w:widowControl w:val="0"/>
              <w:numPr>
                <w:ilvl w:val="1"/>
                <w:numId w:val="0"/>
              </w:numPr>
              <w:tabs>
                <w:tab w:val="left" w:pos="-28"/>
              </w:tabs>
              <w:kinsoku/>
              <w:wordWrap/>
              <w:overflowPunct/>
              <w:topLinePunct w:val="0"/>
              <w:autoSpaceDE/>
              <w:autoSpaceDN/>
              <w:bidi w:val="0"/>
              <w:adjustRightInd/>
              <w:snapToGrid/>
              <w:spacing w:line="420" w:lineRule="exact"/>
              <w:jc w:val="left"/>
              <w:textAlignment w:val="auto"/>
              <w:rPr>
                <w:rFonts w:hint="default" w:ascii="Times New Roman" w:hAnsi="Times New Roman" w:eastAsia="宋体" w:cs="Times New Roman"/>
                <w:b w:val="0"/>
                <w:bCs/>
                <w:color w:val="auto"/>
                <w:kern w:val="2"/>
                <w:sz w:val="22"/>
                <w:szCs w:val="24"/>
                <w:highlight w:val="none"/>
                <w:lang w:val="en-US" w:eastAsia="zh-CN" w:bidi="ar-SA"/>
              </w:rPr>
            </w:pPr>
            <w:r>
              <w:rPr>
                <w:rFonts w:hint="eastAsia" w:cs="Times New Roman"/>
                <w:bCs/>
                <w:color w:val="auto"/>
                <w:sz w:val="22"/>
                <w:szCs w:val="24"/>
                <w:highlight w:val="none"/>
                <w:lang w:eastAsia="zh-CN"/>
              </w:rPr>
              <w:t>采购人指定的地点</w:t>
            </w:r>
            <w:r>
              <w:rPr>
                <w:rFonts w:hint="default" w:ascii="Times New Roman" w:hAnsi="Times New Roman" w:eastAsia="宋体" w:cs="Times New Roman"/>
                <w:bCs/>
                <w:color w:val="auto"/>
                <w:sz w:val="22"/>
                <w:szCs w:val="24"/>
                <w:highlight w:val="none"/>
              </w:rPr>
              <w:t>。</w:t>
            </w:r>
          </w:p>
        </w:tc>
      </w:tr>
      <w:tr w14:paraId="75DCB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730" w:type="dxa"/>
            <w:vAlign w:val="center"/>
          </w:tcPr>
          <w:p w14:paraId="5889B9EF">
            <w:pPr>
              <w:keepNext w:val="0"/>
              <w:keepLines w:val="0"/>
              <w:pageBreakBefore w:val="0"/>
              <w:widowControl w:val="0"/>
              <w:shd w:val="clear"/>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5</w:t>
            </w:r>
          </w:p>
        </w:tc>
        <w:tc>
          <w:tcPr>
            <w:tcW w:w="1300" w:type="dxa"/>
            <w:vAlign w:val="center"/>
          </w:tcPr>
          <w:p w14:paraId="1C726F87">
            <w:pPr>
              <w:keepNext w:val="0"/>
              <w:keepLines w:val="0"/>
              <w:pageBreakBefore w:val="0"/>
              <w:widowControl w:val="0"/>
              <w:numPr>
                <w:ilvl w:val="1"/>
                <w:numId w:val="0"/>
              </w:numPr>
              <w:tabs>
                <w:tab w:val="left" w:pos="-28"/>
              </w:tabs>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rPr>
              <w:t>验收要求</w:t>
            </w:r>
          </w:p>
        </w:tc>
        <w:tc>
          <w:tcPr>
            <w:tcW w:w="6858" w:type="dxa"/>
            <w:vAlign w:val="center"/>
          </w:tcPr>
          <w:p w14:paraId="06F6FAAE">
            <w:pPr>
              <w:keepNext w:val="0"/>
              <w:keepLines w:val="0"/>
              <w:pageBreakBefore w:val="0"/>
              <w:widowControl w:val="0"/>
              <w:numPr>
                <w:ilvl w:val="1"/>
                <w:numId w:val="0"/>
              </w:numPr>
              <w:tabs>
                <w:tab w:val="left" w:pos="-28"/>
              </w:tabs>
              <w:kinsoku/>
              <w:wordWrap/>
              <w:overflowPunct/>
              <w:topLinePunct w:val="0"/>
              <w:autoSpaceDE/>
              <w:autoSpaceDN/>
              <w:bidi w:val="0"/>
              <w:adjustRightInd/>
              <w:snapToGrid/>
              <w:spacing w:line="420" w:lineRule="exact"/>
              <w:ind w:left="0" w:leftChars="0" w:firstLine="0" w:firstLineChars="0"/>
              <w:jc w:val="lef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完成林木采伐、林地清理、整地挖穴、回土施肥、栽植、抚育等每道施工工序后要全面进行自查，自查合格后以书面形式报监理单位和采购人检查验收。肥料及苗木进场要向监理单位报审，监理单位检查验收合格后报采购人。检查验收的内容包括核实林木采伐、林地清理、造林面积、造林树种、保留株数、造林成活率、林木长势、抚育管护率等指标完成情况。 2.工程验收由成交人提供完整的验收资料，验收资料参照东莞市市政基础设施工程卷内目录（东莞市城建档案馆制），验收由采购人组织相关参建方共同参与。 （1）备耕验收在采伐完成种植开始前一个月内进行，现场核实林地清理宽度、种植穴规格达到造林设计要求。检验种苗“两证一签一说明”(即苗木检疫证、苗木检验合格证、苗木生产标签、苗木栽植说明)，苗木规格必须达到设计要求，种苗质量合格率达到100%。核实肥料、施工设备等数量满足需求且具有产品合格证书。如不满足要求则必须返工或重新购买直至合格后再验收。 （2）种植验收在完成种植后一个月内进行，现场核实种植面积、检查苗木配置、种植质量和成活率等，造林面积采用遥感判读、地形图勾绘、无人机测绘等方式，现场实地全面核查，面积核实误差在±5%（含）以内的以作业设计面积为准，±5%（不含）以上的以核实面积为准。造林面积核实率应当达到 100%。要求当年造林苗木成活率90%以上，苗木生长旺盛，否则必须返工直至合格后再验收。 （3）抚育验收在每一次抚育后一个月内进行，验收内容包括抚育面积、苗木成活率、苗木生长指标、抚育措施、抚育质量、桉树除萌、相思幼苗清理、薇甘菊清理等，要求按照作业设计要求进行抚育，抚育率达100%，成活率达90%以上，最后一次抚育时，桉树萌芽致死率要求达95%以上，相思幼苗清除率要求达95%以上，否则必须返工直至合格后再验收。 3.具体为： 第一年抚育标准： （1）第一年抚育面积率达到100%； （2）苗木保存率达90%以上； （3）苗木平均高度达1米以上，长势良好； （4）桉树萌芽致死率需在 95%以上。 第二年抚育标准： （1）第二年抚育面积率达到100%； （2）苗木保存率达90%以上； （3）苗木平均高度达1.5米以上，长势良好； （4）桉树萌芽致死率需在 95%以上。 第三年抚育标准： （1）第三年抚育面积率达到100%； （2）苗木保存率达90%以上； （3）苗木平均高度达2.0米以上，长势良好； （4）桉树萌芽致死率需在 95%以上。 4.竣工验收在造林后第三年最后一次抚育结束后进行，验收内容包括保存面积、造林保存率、林木长势等，要求造林保存率达到90%以上，造林小班（地块）郁闭度0.2以上，乔木平均高达2m以上，平均冠幅1m以上，灌木平均高0.8m以上，草本覆盖度85%以上，整体长势旺盛。 详见《2025年东莞市大岭山森林公园森林质量精准提升(林分优化)项目（A包）作业设计》</w:t>
            </w:r>
            <w:r>
              <w:rPr>
                <w:rFonts w:hint="eastAsia" w:ascii="宋体" w:hAnsi="宋体" w:eastAsia="宋体" w:cs="宋体"/>
                <w:bCs/>
                <w:color w:val="auto"/>
                <w:sz w:val="22"/>
                <w:szCs w:val="22"/>
                <w:highlight w:val="none"/>
                <w:lang w:val="en-US" w:eastAsia="zh-CN"/>
              </w:rPr>
              <w:t>。</w:t>
            </w:r>
          </w:p>
        </w:tc>
      </w:tr>
      <w:tr w14:paraId="19372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1" w:hRule="atLeast"/>
          <w:jc w:val="center"/>
        </w:trPr>
        <w:tc>
          <w:tcPr>
            <w:tcW w:w="730" w:type="dxa"/>
            <w:vAlign w:val="center"/>
          </w:tcPr>
          <w:p w14:paraId="458F65B7">
            <w:pPr>
              <w:keepNext w:val="0"/>
              <w:keepLines w:val="0"/>
              <w:pageBreakBefore w:val="0"/>
              <w:widowControl w:val="0"/>
              <w:shd w:val="clear"/>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6</w:t>
            </w:r>
          </w:p>
        </w:tc>
        <w:tc>
          <w:tcPr>
            <w:tcW w:w="1300" w:type="dxa"/>
            <w:vAlign w:val="center"/>
          </w:tcPr>
          <w:p w14:paraId="637E6E7A">
            <w:pPr>
              <w:keepNext w:val="0"/>
              <w:keepLines w:val="0"/>
              <w:pageBreakBefore w:val="0"/>
              <w:widowControl w:val="0"/>
              <w:numPr>
                <w:ilvl w:val="1"/>
                <w:numId w:val="0"/>
              </w:numPr>
              <w:tabs>
                <w:tab w:val="left" w:pos="-28"/>
              </w:tabs>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rPr>
              <w:t>报价</w:t>
            </w:r>
            <w:r>
              <w:rPr>
                <w:rFonts w:hint="eastAsia" w:ascii="宋体" w:hAnsi="宋体" w:eastAsia="宋体" w:cs="宋体"/>
                <w:color w:val="auto"/>
                <w:sz w:val="22"/>
                <w:szCs w:val="22"/>
                <w:highlight w:val="none"/>
                <w:lang w:val="en-US" w:eastAsia="zh-CN"/>
              </w:rPr>
              <w:t>说明</w:t>
            </w:r>
          </w:p>
        </w:tc>
        <w:tc>
          <w:tcPr>
            <w:tcW w:w="6858" w:type="dxa"/>
            <w:vAlign w:val="center"/>
          </w:tcPr>
          <w:p w14:paraId="1F10E381">
            <w:pPr>
              <w:keepNext w:val="0"/>
              <w:keepLines w:val="0"/>
              <w:pageBreakBefore w:val="0"/>
              <w:widowControl w:val="0"/>
              <w:numPr>
                <w:ilvl w:val="1"/>
                <w:numId w:val="0"/>
              </w:numPr>
              <w:tabs>
                <w:tab w:val="left" w:pos="-28"/>
              </w:tabs>
              <w:kinsoku/>
              <w:wordWrap/>
              <w:overflowPunct/>
              <w:topLinePunct w:val="0"/>
              <w:autoSpaceDE/>
              <w:autoSpaceDN/>
              <w:bidi w:val="0"/>
              <w:adjustRightInd/>
              <w:snapToGrid/>
              <w:spacing w:line="420" w:lineRule="exact"/>
              <w:ind w:left="0" w:leftChars="0" w:firstLine="0" w:firstLine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sz w:val="22"/>
                <w:szCs w:val="22"/>
                <w:highlight w:val="none"/>
                <w:lang w:val="en-US" w:eastAsia="zh-CN"/>
              </w:rPr>
              <w:t>投标</w:t>
            </w:r>
            <w:r>
              <w:rPr>
                <w:rFonts w:hint="eastAsia" w:ascii="宋体" w:hAnsi="宋体" w:cs="宋体"/>
                <w:bCs/>
                <w:color w:val="auto"/>
                <w:sz w:val="22"/>
                <w:szCs w:val="22"/>
                <w:highlight w:val="none"/>
                <w:lang w:val="en-US" w:eastAsia="zh-CN"/>
              </w:rPr>
              <w:t>报价包括所有工序的人工、材料、工具、交通运输、二次运输搬运、投标费用、安全文明施工、工人保险、税收等为完成本项目而发生的所有费用</w:t>
            </w:r>
            <w:r>
              <w:rPr>
                <w:rFonts w:hint="eastAsia" w:ascii="宋体" w:hAnsi="宋体" w:eastAsia="宋体" w:cs="宋体"/>
                <w:bCs/>
                <w:color w:val="auto"/>
                <w:sz w:val="22"/>
                <w:szCs w:val="22"/>
                <w:highlight w:val="none"/>
                <w:lang w:val="en-US" w:eastAsia="zh-CN"/>
              </w:rPr>
              <w:t>。</w:t>
            </w:r>
          </w:p>
        </w:tc>
      </w:tr>
      <w:tr w14:paraId="6A925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730" w:type="dxa"/>
            <w:vAlign w:val="center"/>
          </w:tcPr>
          <w:p w14:paraId="7384C457">
            <w:pPr>
              <w:keepNext w:val="0"/>
              <w:keepLines w:val="0"/>
              <w:pageBreakBefore w:val="0"/>
              <w:widowControl w:val="0"/>
              <w:shd w:val="clear"/>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7</w:t>
            </w:r>
          </w:p>
        </w:tc>
        <w:tc>
          <w:tcPr>
            <w:tcW w:w="1300" w:type="dxa"/>
            <w:vAlign w:val="center"/>
          </w:tcPr>
          <w:p w14:paraId="6505CEC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rPr>
              <w:t>合同条款</w:t>
            </w:r>
          </w:p>
        </w:tc>
        <w:tc>
          <w:tcPr>
            <w:tcW w:w="6858" w:type="dxa"/>
            <w:vAlign w:val="center"/>
          </w:tcPr>
          <w:p w14:paraId="3AD5DDB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rPr>
              <w:t>供应商实质响应合同各条款。</w:t>
            </w:r>
          </w:p>
        </w:tc>
      </w:tr>
    </w:tbl>
    <w:p w14:paraId="66A8AF35">
      <w:pPr>
        <w:shd w:val="clear"/>
        <w:spacing w:before="0" w:beforeLines="-2147483648" w:after="0" w:afterLines="-2147483648" w:line="240" w:lineRule="auto"/>
        <w:jc w:val="left"/>
        <w:rPr>
          <w:rFonts w:hint="eastAsia" w:ascii="宋体" w:hAnsi="宋体"/>
          <w:b/>
          <w:color w:val="auto"/>
          <w:sz w:val="24"/>
          <w:highlight w:val="none"/>
        </w:rPr>
      </w:pPr>
      <w:r>
        <w:rPr>
          <w:rFonts w:hint="eastAsia" w:ascii="宋体" w:hAnsi="宋体"/>
          <w:b/>
          <w:color w:val="auto"/>
          <w:sz w:val="24"/>
          <w:highlight w:val="none"/>
        </w:rPr>
        <w:br w:type="page"/>
      </w:r>
    </w:p>
    <w:p w14:paraId="0C2F3600">
      <w:pPr>
        <w:shd w:val="clear"/>
        <w:spacing w:before="120" w:beforeLines="50" w:after="120" w:afterLines="50" w:line="360" w:lineRule="auto"/>
        <w:jc w:val="center"/>
        <w:rPr>
          <w:rFonts w:ascii="宋体" w:hAnsi="宋体"/>
          <w:b/>
          <w:color w:val="auto"/>
          <w:sz w:val="24"/>
          <w:highlight w:val="none"/>
        </w:rPr>
      </w:pPr>
      <w:r>
        <w:rPr>
          <w:rFonts w:hint="eastAsia" w:ascii="宋体" w:hAnsi="宋体"/>
          <w:b/>
          <w:color w:val="auto"/>
          <w:sz w:val="24"/>
          <w:highlight w:val="none"/>
        </w:rPr>
        <w:t>第二部分 技术需求书</w:t>
      </w:r>
    </w:p>
    <w:p w14:paraId="26F14E84">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firstLine="420" w:firstLineChars="0"/>
        <w:textAlignment w:val="auto"/>
        <w:rPr>
          <w:rFonts w:hint="eastAsia" w:ascii="宋体" w:hAnsi="宋体" w:eastAsia="宋体" w:cs="宋体"/>
          <w:b/>
          <w:bCs/>
          <w:color w:val="auto"/>
          <w:sz w:val="22"/>
          <w:szCs w:val="22"/>
          <w:highlight w:val="none"/>
          <w:u w:val="single"/>
        </w:rPr>
      </w:pPr>
      <w:bookmarkStart w:id="146" w:name="_Toc382049129"/>
      <w:bookmarkStart w:id="147" w:name="_Toc427564865"/>
      <w:r>
        <w:rPr>
          <w:rFonts w:hint="eastAsia" w:ascii="宋体" w:hAnsi="宋体" w:eastAsia="宋体" w:cs="宋体"/>
          <w:b/>
          <w:bCs/>
          <w:color w:val="auto"/>
          <w:kern w:val="2"/>
          <w:sz w:val="22"/>
          <w:szCs w:val="22"/>
          <w:highlight w:val="none"/>
          <w:lang w:val="en-US" w:eastAsia="zh-CN" w:bidi="ar-SA"/>
        </w:rPr>
        <w:t>一、</w:t>
      </w:r>
      <w:r>
        <w:rPr>
          <w:rFonts w:hint="eastAsia" w:ascii="宋体" w:hAnsi="宋体" w:cs="宋体"/>
          <w:b/>
          <w:bCs/>
          <w:color w:val="auto"/>
          <w:sz w:val="22"/>
          <w:szCs w:val="22"/>
          <w:highlight w:val="none"/>
          <w:lang w:val="en-US" w:eastAsia="zh-CN"/>
        </w:rPr>
        <w:t>项目概况及服务范围</w:t>
      </w:r>
    </w:p>
    <w:p w14:paraId="6F2483CA">
      <w:pPr>
        <w:keepNext w:val="0"/>
        <w:keepLines w:val="0"/>
        <w:pageBreakBefore w:val="0"/>
        <w:kinsoku/>
        <w:wordWrap/>
        <w:overflowPunct/>
        <w:topLinePunct w:val="0"/>
        <w:autoSpaceDE/>
        <w:autoSpaceDN/>
        <w:bidi w:val="0"/>
        <w:adjustRightInd/>
        <w:spacing w:line="420" w:lineRule="exact"/>
        <w:ind w:firstLine="440" w:firstLineChars="200"/>
        <w:rPr>
          <w:rFonts w:hint="eastAsia" w:ascii="宋体" w:hAnsi="宋体" w:cs="宋体"/>
          <w:b/>
          <w:bCs/>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w:t>
      </w:r>
      <w:r>
        <w:rPr>
          <w:rFonts w:hint="eastAsia" w:ascii="宋体" w:hAnsi="宋体" w:cs="宋体"/>
          <w:b/>
          <w:bCs/>
          <w:color w:val="auto"/>
          <w:sz w:val="22"/>
          <w:szCs w:val="22"/>
          <w:highlight w:val="none"/>
          <w:lang w:val="en-US" w:eastAsia="zh-CN"/>
        </w:rPr>
        <w:t>项目概况</w:t>
      </w:r>
    </w:p>
    <w:p w14:paraId="494EBAE6">
      <w:pPr>
        <w:keepNext w:val="0"/>
        <w:keepLines w:val="0"/>
        <w:pageBreakBefore w:val="0"/>
        <w:kinsoku/>
        <w:wordWrap/>
        <w:overflowPunct/>
        <w:topLinePunct w:val="0"/>
        <w:autoSpaceDE/>
        <w:autoSpaceDN/>
        <w:bidi w:val="0"/>
        <w:adjustRightInd/>
        <w:spacing w:line="420" w:lineRule="exact"/>
        <w:ind w:firstLine="440" w:firstLineChars="200"/>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本项目拟招造林服务单位为东莞市大岭山森林公园提升森林质量，培育大径材，造林任务280.4亩。</w:t>
      </w:r>
    </w:p>
    <w:p w14:paraId="684853A6">
      <w:pPr>
        <w:keepNext w:val="0"/>
        <w:keepLines w:val="0"/>
        <w:pageBreakBefore w:val="0"/>
        <w:widowControl w:val="0"/>
        <w:numPr>
          <w:ilvl w:val="-1"/>
          <w:numId w:val="0"/>
        </w:numPr>
        <w:kinsoku/>
        <w:wordWrap/>
        <w:overflowPunct/>
        <w:topLinePunct w:val="0"/>
        <w:autoSpaceDE/>
        <w:autoSpaceDN/>
        <w:bidi w:val="0"/>
        <w:adjustRightInd/>
        <w:snapToGrid w:val="0"/>
        <w:spacing w:line="420" w:lineRule="exact"/>
        <w:ind w:left="420" w:leftChars="0" w:firstLine="0" w:firstLineChars="0"/>
        <w:textAlignment w:val="auto"/>
        <w:rPr>
          <w:rFonts w:hint="eastAsia" w:ascii="宋体" w:hAnsi="宋体" w:eastAsia="宋体" w:cs="宋体"/>
          <w:color w:val="auto"/>
          <w:sz w:val="22"/>
          <w:szCs w:val="22"/>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ascii="宋体" w:hAnsi="宋体" w:eastAsia="宋体" w:cs="宋体"/>
          <w:color w:val="auto"/>
          <w:sz w:val="22"/>
          <w:szCs w:val="22"/>
          <w:highlight w:val="none"/>
        </w:rPr>
        <w:t>服务范围</w:t>
      </w:r>
    </w:p>
    <w:p w14:paraId="7DB57673">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工程范围及主要工作内容：根据采购人要求和作业设计文件要求，改造低质低效人工林280.4亩。（具体范围详见下表1）。本项目一包</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年，202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初</w:t>
      </w:r>
      <w:r>
        <w:rPr>
          <w:rFonts w:hint="eastAsia" w:ascii="宋体" w:hAnsi="宋体" w:eastAsia="宋体" w:cs="宋体"/>
          <w:color w:val="auto"/>
          <w:sz w:val="22"/>
          <w:szCs w:val="22"/>
          <w:highlight w:val="none"/>
        </w:rPr>
        <w:t>完成采伐、林地清理和备耕工作，2026年</w:t>
      </w:r>
      <w:r>
        <w:rPr>
          <w:rFonts w:hint="eastAsia" w:ascii="宋体" w:hAnsi="宋体" w:eastAsia="宋体" w:cs="宋体"/>
          <w:color w:val="auto"/>
          <w:sz w:val="22"/>
          <w:szCs w:val="22"/>
          <w:highlight w:val="none"/>
          <w:lang w:val="en-US" w:eastAsia="zh-CN"/>
        </w:rPr>
        <w:t>末</w:t>
      </w:r>
      <w:r>
        <w:rPr>
          <w:rFonts w:hint="eastAsia" w:ascii="宋体" w:hAnsi="宋体" w:eastAsia="宋体" w:cs="宋体"/>
          <w:color w:val="auto"/>
          <w:sz w:val="22"/>
          <w:szCs w:val="22"/>
          <w:highlight w:val="none"/>
        </w:rPr>
        <w:t>完成苗木种植和两次抚育工作；2027年完成两次抚育工作；2028年完成两次抚育工作。主要技术措施包括林木采伐、林地清理、整地挖穴、施基肥与回土、苗木栽植、抚育等内容。具体施工措施及材料使用要求详见项目作业设计文件。</w:t>
      </w:r>
    </w:p>
    <w:p w14:paraId="665CB1B0">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表1  林分优化作业布局表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748"/>
        <w:gridCol w:w="793"/>
        <w:gridCol w:w="4355"/>
        <w:gridCol w:w="1515"/>
        <w:gridCol w:w="762"/>
      </w:tblGrid>
      <w:tr w14:paraId="13BD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Mar>
              <w:top w:w="0" w:type="dxa"/>
              <w:left w:w="105" w:type="dxa"/>
              <w:bottom w:w="0" w:type="dxa"/>
              <w:right w:w="105" w:type="dxa"/>
            </w:tcMar>
            <w:vAlign w:val="top"/>
          </w:tcPr>
          <w:p w14:paraId="1511CCF0">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林场</w:t>
            </w:r>
          </w:p>
        </w:tc>
        <w:tc>
          <w:tcPr>
            <w:tcW w:w="419" w:type="pct"/>
            <w:tcMar>
              <w:top w:w="0" w:type="dxa"/>
              <w:left w:w="105" w:type="dxa"/>
              <w:bottom w:w="0" w:type="dxa"/>
              <w:right w:w="105" w:type="dxa"/>
            </w:tcMar>
            <w:vAlign w:val="top"/>
          </w:tcPr>
          <w:p w14:paraId="65D72AE7">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作业小班号</w:t>
            </w:r>
          </w:p>
        </w:tc>
        <w:tc>
          <w:tcPr>
            <w:tcW w:w="444" w:type="pct"/>
            <w:tcMar>
              <w:top w:w="0" w:type="dxa"/>
              <w:left w:w="105" w:type="dxa"/>
              <w:bottom w:w="0" w:type="dxa"/>
              <w:right w:w="105" w:type="dxa"/>
            </w:tcMar>
            <w:vAlign w:val="top"/>
          </w:tcPr>
          <w:p w14:paraId="48460BB6">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作业编号</w:t>
            </w:r>
          </w:p>
        </w:tc>
        <w:tc>
          <w:tcPr>
            <w:tcW w:w="2440" w:type="pct"/>
            <w:tcMar>
              <w:top w:w="0" w:type="dxa"/>
              <w:left w:w="105" w:type="dxa"/>
              <w:bottom w:w="0" w:type="dxa"/>
              <w:right w:w="105" w:type="dxa"/>
            </w:tcMar>
            <w:vAlign w:val="top"/>
          </w:tcPr>
          <w:p w14:paraId="292BD447">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作业地籍号</w:t>
            </w:r>
          </w:p>
        </w:tc>
        <w:tc>
          <w:tcPr>
            <w:tcW w:w="849" w:type="pct"/>
            <w:tcMar>
              <w:top w:w="0" w:type="dxa"/>
              <w:left w:w="105" w:type="dxa"/>
              <w:bottom w:w="0" w:type="dxa"/>
              <w:right w:w="105" w:type="dxa"/>
            </w:tcMar>
            <w:vAlign w:val="top"/>
          </w:tcPr>
          <w:p w14:paraId="04338251">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面积（亩）</w:t>
            </w:r>
          </w:p>
        </w:tc>
        <w:tc>
          <w:tcPr>
            <w:tcW w:w="425" w:type="pct"/>
            <w:tcMar>
              <w:top w:w="0" w:type="dxa"/>
              <w:left w:w="105" w:type="dxa"/>
              <w:bottom w:w="0" w:type="dxa"/>
              <w:right w:w="105" w:type="dxa"/>
            </w:tcMar>
            <w:vAlign w:val="top"/>
          </w:tcPr>
          <w:p w14:paraId="658CE56B">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7C5A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restart"/>
            <w:tcMar>
              <w:top w:w="0" w:type="dxa"/>
              <w:left w:w="105" w:type="dxa"/>
              <w:bottom w:w="0" w:type="dxa"/>
              <w:right w:w="105" w:type="dxa"/>
            </w:tcMar>
            <w:vAlign w:val="top"/>
          </w:tcPr>
          <w:p w14:paraId="0D031151">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大岭山林场</w:t>
            </w:r>
          </w:p>
        </w:tc>
        <w:tc>
          <w:tcPr>
            <w:tcW w:w="419" w:type="pct"/>
            <w:vMerge w:val="restart"/>
            <w:tcMar>
              <w:top w:w="0" w:type="dxa"/>
              <w:left w:w="105" w:type="dxa"/>
              <w:bottom w:w="0" w:type="dxa"/>
              <w:right w:w="105" w:type="dxa"/>
            </w:tcMar>
            <w:vAlign w:val="top"/>
          </w:tcPr>
          <w:p w14:paraId="71D11FBF">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44" w:type="pct"/>
            <w:tcMar>
              <w:top w:w="0" w:type="dxa"/>
              <w:left w:w="105" w:type="dxa"/>
              <w:bottom w:w="0" w:type="dxa"/>
              <w:right w:w="105" w:type="dxa"/>
            </w:tcMar>
            <w:vAlign w:val="top"/>
          </w:tcPr>
          <w:p w14:paraId="4F8EA40F">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p>
        </w:tc>
        <w:tc>
          <w:tcPr>
            <w:tcW w:w="2440" w:type="pct"/>
            <w:tcMar>
              <w:top w:w="0" w:type="dxa"/>
              <w:left w:w="105" w:type="dxa"/>
              <w:bottom w:w="0" w:type="dxa"/>
              <w:right w:w="105" w:type="dxa"/>
            </w:tcMar>
            <w:vAlign w:val="top"/>
          </w:tcPr>
          <w:p w14:paraId="539C5391">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w:t>
            </w:r>
          </w:p>
        </w:tc>
        <w:tc>
          <w:tcPr>
            <w:tcW w:w="849" w:type="pct"/>
            <w:tcMar>
              <w:top w:w="0" w:type="dxa"/>
              <w:left w:w="105" w:type="dxa"/>
              <w:bottom w:w="0" w:type="dxa"/>
              <w:right w:w="105" w:type="dxa"/>
            </w:tcMar>
            <w:vAlign w:val="top"/>
          </w:tcPr>
          <w:p w14:paraId="01FCEF64">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110.6</w:t>
            </w:r>
          </w:p>
        </w:tc>
        <w:tc>
          <w:tcPr>
            <w:tcW w:w="425" w:type="pct"/>
            <w:vMerge w:val="restart"/>
            <w:tcMar>
              <w:top w:w="0" w:type="dxa"/>
              <w:left w:w="105" w:type="dxa"/>
              <w:bottom w:w="0" w:type="dxa"/>
              <w:right w:w="105" w:type="dxa"/>
            </w:tcMar>
            <w:vAlign w:val="top"/>
          </w:tcPr>
          <w:p w14:paraId="1D647D80">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间伐</w:t>
            </w:r>
          </w:p>
        </w:tc>
      </w:tr>
      <w:tr w14:paraId="39D3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Pr>
          <w:p w14:paraId="7E96DE3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419" w:type="pct"/>
            <w:vMerge w:val="continue"/>
          </w:tcPr>
          <w:p w14:paraId="10FBFC00">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444" w:type="pct"/>
            <w:tcMar>
              <w:top w:w="0" w:type="dxa"/>
              <w:left w:w="105" w:type="dxa"/>
              <w:bottom w:w="0" w:type="dxa"/>
              <w:right w:w="105" w:type="dxa"/>
            </w:tcMar>
            <w:vAlign w:val="top"/>
          </w:tcPr>
          <w:p w14:paraId="62CA70C2">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440" w:type="pct"/>
            <w:tcMar>
              <w:top w:w="0" w:type="dxa"/>
              <w:left w:w="105" w:type="dxa"/>
              <w:bottom w:w="0" w:type="dxa"/>
              <w:right w:w="105" w:type="dxa"/>
            </w:tcMar>
            <w:vAlign w:val="top"/>
          </w:tcPr>
          <w:p w14:paraId="73AB346C">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441901034003000100301</w:t>
            </w:r>
          </w:p>
        </w:tc>
        <w:tc>
          <w:tcPr>
            <w:tcW w:w="849" w:type="pct"/>
            <w:tcMar>
              <w:top w:w="0" w:type="dxa"/>
              <w:left w:w="105" w:type="dxa"/>
              <w:bottom w:w="0" w:type="dxa"/>
              <w:right w:w="105" w:type="dxa"/>
            </w:tcMar>
            <w:vAlign w:val="top"/>
          </w:tcPr>
          <w:p w14:paraId="6F06E67D">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39.5</w:t>
            </w:r>
          </w:p>
        </w:tc>
        <w:tc>
          <w:tcPr>
            <w:tcW w:w="425" w:type="pct"/>
            <w:vMerge w:val="continue"/>
          </w:tcPr>
          <w:p w14:paraId="62192A9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6E08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Pr>
          <w:p w14:paraId="18FA9AD7">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419" w:type="pct"/>
            <w:vMerge w:val="continue"/>
          </w:tcPr>
          <w:p w14:paraId="282E4528">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444" w:type="pct"/>
            <w:tcMar>
              <w:top w:w="0" w:type="dxa"/>
              <w:left w:w="105" w:type="dxa"/>
              <w:bottom w:w="0" w:type="dxa"/>
              <w:right w:w="105" w:type="dxa"/>
            </w:tcMar>
            <w:vAlign w:val="top"/>
          </w:tcPr>
          <w:p w14:paraId="609FA024">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440" w:type="pct"/>
            <w:tcMar>
              <w:top w:w="0" w:type="dxa"/>
              <w:left w:w="105" w:type="dxa"/>
              <w:bottom w:w="0" w:type="dxa"/>
              <w:right w:w="105" w:type="dxa"/>
            </w:tcMar>
            <w:vAlign w:val="top"/>
          </w:tcPr>
          <w:p w14:paraId="60A5FBB3">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441901034003000100501</w:t>
            </w:r>
          </w:p>
        </w:tc>
        <w:tc>
          <w:tcPr>
            <w:tcW w:w="849" w:type="pct"/>
            <w:tcMar>
              <w:top w:w="0" w:type="dxa"/>
              <w:left w:w="105" w:type="dxa"/>
              <w:bottom w:w="0" w:type="dxa"/>
              <w:right w:w="105" w:type="dxa"/>
            </w:tcMar>
            <w:vAlign w:val="top"/>
          </w:tcPr>
          <w:p w14:paraId="105E63A8">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71.1</w:t>
            </w:r>
          </w:p>
        </w:tc>
        <w:tc>
          <w:tcPr>
            <w:tcW w:w="425" w:type="pct"/>
            <w:vMerge w:val="continue"/>
          </w:tcPr>
          <w:p w14:paraId="1FD8D8A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3216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Pr>
          <w:p w14:paraId="6C014A28">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419" w:type="pct"/>
            <w:vMerge w:val="restart"/>
            <w:tcMar>
              <w:top w:w="0" w:type="dxa"/>
              <w:left w:w="105" w:type="dxa"/>
              <w:bottom w:w="0" w:type="dxa"/>
              <w:right w:w="105" w:type="dxa"/>
            </w:tcMar>
            <w:vAlign w:val="top"/>
          </w:tcPr>
          <w:p w14:paraId="447F852D">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44" w:type="pct"/>
            <w:tcMar>
              <w:top w:w="0" w:type="dxa"/>
              <w:left w:w="105" w:type="dxa"/>
              <w:bottom w:w="0" w:type="dxa"/>
              <w:right w:w="105" w:type="dxa"/>
            </w:tcMar>
            <w:vAlign w:val="top"/>
          </w:tcPr>
          <w:p w14:paraId="3F09F954">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p>
        </w:tc>
        <w:tc>
          <w:tcPr>
            <w:tcW w:w="2440" w:type="pct"/>
            <w:tcMar>
              <w:top w:w="0" w:type="dxa"/>
              <w:left w:w="105" w:type="dxa"/>
              <w:bottom w:w="0" w:type="dxa"/>
              <w:right w:w="105" w:type="dxa"/>
            </w:tcMar>
            <w:vAlign w:val="top"/>
          </w:tcPr>
          <w:p w14:paraId="1D4EDEC0">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w:t>
            </w:r>
          </w:p>
        </w:tc>
        <w:tc>
          <w:tcPr>
            <w:tcW w:w="849" w:type="pct"/>
            <w:tcMar>
              <w:top w:w="0" w:type="dxa"/>
              <w:left w:w="105" w:type="dxa"/>
              <w:bottom w:w="0" w:type="dxa"/>
              <w:right w:w="105" w:type="dxa"/>
            </w:tcMar>
            <w:vAlign w:val="top"/>
          </w:tcPr>
          <w:p w14:paraId="6CB7B4F2">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169.8</w:t>
            </w:r>
          </w:p>
        </w:tc>
        <w:tc>
          <w:tcPr>
            <w:tcW w:w="425" w:type="pct"/>
            <w:vMerge w:val="restart"/>
            <w:tcMar>
              <w:top w:w="0" w:type="dxa"/>
              <w:left w:w="105" w:type="dxa"/>
              <w:bottom w:w="0" w:type="dxa"/>
              <w:right w:w="105" w:type="dxa"/>
            </w:tcMar>
            <w:vAlign w:val="top"/>
          </w:tcPr>
          <w:p w14:paraId="34C910C5">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间伐</w:t>
            </w:r>
          </w:p>
        </w:tc>
      </w:tr>
      <w:tr w14:paraId="668F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Pr>
          <w:p w14:paraId="6E4CE474">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419" w:type="pct"/>
            <w:vMerge w:val="continue"/>
          </w:tcPr>
          <w:p w14:paraId="16FF572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444" w:type="pct"/>
            <w:tcMar>
              <w:top w:w="0" w:type="dxa"/>
              <w:left w:w="105" w:type="dxa"/>
              <w:bottom w:w="0" w:type="dxa"/>
              <w:right w:w="105" w:type="dxa"/>
            </w:tcMar>
            <w:vAlign w:val="top"/>
          </w:tcPr>
          <w:p w14:paraId="72306376">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440" w:type="pct"/>
            <w:tcMar>
              <w:top w:w="0" w:type="dxa"/>
              <w:left w:w="105" w:type="dxa"/>
              <w:bottom w:w="0" w:type="dxa"/>
              <w:right w:w="105" w:type="dxa"/>
            </w:tcMar>
            <w:vAlign w:val="top"/>
          </w:tcPr>
          <w:p w14:paraId="467859C3">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441901034003000101200</w:t>
            </w:r>
          </w:p>
        </w:tc>
        <w:tc>
          <w:tcPr>
            <w:tcW w:w="849" w:type="pct"/>
            <w:tcMar>
              <w:top w:w="0" w:type="dxa"/>
              <w:left w:w="105" w:type="dxa"/>
              <w:bottom w:w="0" w:type="dxa"/>
              <w:right w:w="105" w:type="dxa"/>
            </w:tcMar>
            <w:vAlign w:val="top"/>
          </w:tcPr>
          <w:p w14:paraId="61445FAC">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45.4</w:t>
            </w:r>
          </w:p>
        </w:tc>
        <w:tc>
          <w:tcPr>
            <w:tcW w:w="425" w:type="pct"/>
            <w:vMerge w:val="continue"/>
          </w:tcPr>
          <w:p w14:paraId="1D626FD1">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5510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Pr>
          <w:p w14:paraId="38A7C610">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419" w:type="pct"/>
            <w:vMerge w:val="continue"/>
          </w:tcPr>
          <w:p w14:paraId="52E233F1">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444" w:type="pct"/>
            <w:tcMar>
              <w:top w:w="0" w:type="dxa"/>
              <w:left w:w="105" w:type="dxa"/>
              <w:bottom w:w="0" w:type="dxa"/>
              <w:right w:w="105" w:type="dxa"/>
            </w:tcMar>
            <w:vAlign w:val="top"/>
          </w:tcPr>
          <w:p w14:paraId="43F600E7">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440" w:type="pct"/>
            <w:tcMar>
              <w:top w:w="0" w:type="dxa"/>
              <w:left w:w="105" w:type="dxa"/>
              <w:bottom w:w="0" w:type="dxa"/>
              <w:right w:w="105" w:type="dxa"/>
            </w:tcMar>
            <w:vAlign w:val="top"/>
          </w:tcPr>
          <w:p w14:paraId="5DC3627D">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441901034002000101201</w:t>
            </w:r>
          </w:p>
        </w:tc>
        <w:tc>
          <w:tcPr>
            <w:tcW w:w="849" w:type="pct"/>
            <w:tcMar>
              <w:top w:w="0" w:type="dxa"/>
              <w:left w:w="105" w:type="dxa"/>
              <w:bottom w:w="0" w:type="dxa"/>
              <w:right w:w="105" w:type="dxa"/>
            </w:tcMar>
            <w:vAlign w:val="top"/>
          </w:tcPr>
          <w:p w14:paraId="72F6C813">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21.8</w:t>
            </w:r>
          </w:p>
        </w:tc>
        <w:tc>
          <w:tcPr>
            <w:tcW w:w="425" w:type="pct"/>
            <w:vMerge w:val="continue"/>
          </w:tcPr>
          <w:p w14:paraId="5D9E5C9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45B7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Pr>
          <w:p w14:paraId="05C835C6">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419" w:type="pct"/>
            <w:vMerge w:val="continue"/>
          </w:tcPr>
          <w:p w14:paraId="1DA4A6C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444" w:type="pct"/>
            <w:tcMar>
              <w:top w:w="0" w:type="dxa"/>
              <w:left w:w="105" w:type="dxa"/>
              <w:bottom w:w="0" w:type="dxa"/>
              <w:right w:w="105" w:type="dxa"/>
            </w:tcMar>
            <w:vAlign w:val="top"/>
          </w:tcPr>
          <w:p w14:paraId="30E768BD">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440" w:type="pct"/>
            <w:tcMar>
              <w:top w:w="0" w:type="dxa"/>
              <w:left w:w="105" w:type="dxa"/>
              <w:bottom w:w="0" w:type="dxa"/>
              <w:right w:w="105" w:type="dxa"/>
            </w:tcMar>
            <w:vAlign w:val="top"/>
          </w:tcPr>
          <w:p w14:paraId="74A340A4">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441901034003000100600</w:t>
            </w:r>
          </w:p>
        </w:tc>
        <w:tc>
          <w:tcPr>
            <w:tcW w:w="849" w:type="pct"/>
            <w:tcMar>
              <w:top w:w="0" w:type="dxa"/>
              <w:left w:w="105" w:type="dxa"/>
              <w:bottom w:w="0" w:type="dxa"/>
              <w:right w:w="105" w:type="dxa"/>
            </w:tcMar>
            <w:vAlign w:val="top"/>
          </w:tcPr>
          <w:p w14:paraId="19A209C8">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102.6</w:t>
            </w:r>
          </w:p>
        </w:tc>
        <w:tc>
          <w:tcPr>
            <w:tcW w:w="425" w:type="pct"/>
            <w:vMerge w:val="continue"/>
          </w:tcPr>
          <w:p w14:paraId="4BBCB86E">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35AE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vMerge w:val="continue"/>
          </w:tcPr>
          <w:p w14:paraId="5119E25B">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419" w:type="pct"/>
            <w:tcMar>
              <w:top w:w="0" w:type="dxa"/>
              <w:left w:w="105" w:type="dxa"/>
              <w:bottom w:w="0" w:type="dxa"/>
              <w:right w:w="105" w:type="dxa"/>
            </w:tcMar>
            <w:vAlign w:val="top"/>
          </w:tcPr>
          <w:p w14:paraId="14643CE8">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面积合计</w:t>
            </w:r>
          </w:p>
        </w:tc>
        <w:tc>
          <w:tcPr>
            <w:tcW w:w="4160" w:type="pct"/>
            <w:gridSpan w:val="4"/>
            <w:tcMar>
              <w:top w:w="0" w:type="dxa"/>
              <w:left w:w="105" w:type="dxa"/>
              <w:bottom w:w="0" w:type="dxa"/>
              <w:right w:w="105" w:type="dxa"/>
            </w:tcMar>
            <w:vAlign w:val="top"/>
          </w:tcPr>
          <w:p w14:paraId="7E785F77">
            <w:pPr>
              <w:pStyle w:val="141"/>
              <w:keepNext w:val="0"/>
              <w:keepLines w:val="0"/>
              <w:pageBreakBefore w:val="0"/>
              <w:kinsoku/>
              <w:wordWrap/>
              <w:overflowPunct/>
              <w:topLinePunct w:val="0"/>
              <w:autoSpaceDE/>
              <w:autoSpaceDN/>
              <w:bidi w:val="0"/>
              <w:adjustRightInd/>
              <w:snapToGrid/>
              <w:spacing w:line="420" w:lineRule="exact"/>
              <w:ind w:firstLine="13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280.4亩</w:t>
            </w:r>
          </w:p>
        </w:tc>
      </w:tr>
    </w:tbl>
    <w:p w14:paraId="44F74B39">
      <w:pPr>
        <w:keepNext w:val="0"/>
        <w:keepLines w:val="0"/>
        <w:pageBreakBefore w:val="0"/>
        <w:widowControl w:val="0"/>
        <w:numPr>
          <w:ilvl w:val="-1"/>
          <w:numId w:val="0"/>
        </w:numPr>
        <w:kinsoku/>
        <w:wordWrap/>
        <w:overflowPunct/>
        <w:topLinePunct w:val="0"/>
        <w:autoSpaceDE/>
        <w:autoSpaceDN/>
        <w:bidi w:val="0"/>
        <w:adjustRightInd/>
        <w:snapToGrid w:val="0"/>
        <w:spacing w:line="420" w:lineRule="exact"/>
        <w:ind w:left="420" w:leftChars="0" w:firstLine="0" w:firstLineChars="0"/>
        <w:textAlignment w:val="auto"/>
        <w:rPr>
          <w:rFonts w:hint="eastAsia" w:ascii="宋体" w:hAnsi="宋体" w:eastAsia="宋体" w:cs="宋体"/>
          <w:color w:val="auto"/>
          <w:sz w:val="22"/>
          <w:szCs w:val="22"/>
          <w:highlight w:val="none"/>
          <w:lang w:eastAsia="zh-CN"/>
        </w:rPr>
      </w:pPr>
    </w:p>
    <w:p w14:paraId="29182450">
      <w:pPr>
        <w:pStyle w:val="141"/>
        <w:keepNext w:val="0"/>
        <w:keepLines w:val="0"/>
        <w:pageBreakBefore w:val="0"/>
        <w:kinsoku/>
        <w:wordWrap/>
        <w:overflowPunct/>
        <w:topLinePunct w:val="0"/>
        <w:autoSpaceDE/>
        <w:autoSpaceDN/>
        <w:bidi w:val="0"/>
        <w:adjustRightInd/>
        <w:snapToGrid/>
        <w:spacing w:before="150" w:after="150" w:line="420" w:lineRule="exact"/>
        <w:ind w:left="10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二、技术要求</w:t>
      </w:r>
    </w:p>
    <w:p w14:paraId="663EB752">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（一）绿化苗木购置清单</w:t>
      </w:r>
    </w:p>
    <w:tbl>
      <w:tblPr>
        <w:tblStyle w:val="34"/>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5"/>
        <w:gridCol w:w="1710"/>
        <w:gridCol w:w="3429"/>
        <w:gridCol w:w="1710"/>
        <w:gridCol w:w="1217"/>
      </w:tblGrid>
      <w:tr w14:paraId="7A26F6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AF905D">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958" w:type="pct"/>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E07268">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苗木名称</w:t>
            </w:r>
          </w:p>
        </w:tc>
        <w:tc>
          <w:tcPr>
            <w:tcW w:w="1920" w:type="pct"/>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CCE6D1">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苗木特征描述</w:t>
            </w:r>
          </w:p>
        </w:tc>
        <w:tc>
          <w:tcPr>
            <w:tcW w:w="958" w:type="pct"/>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C53EBF">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计量单位</w:t>
            </w:r>
          </w:p>
        </w:tc>
        <w:tc>
          <w:tcPr>
            <w:tcW w:w="682" w:type="pct"/>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3F6F59">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工程量</w:t>
            </w:r>
          </w:p>
        </w:tc>
      </w:tr>
      <w:tr w14:paraId="4E3740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pct"/>
            <w:vMerge w:val="continue"/>
            <w:tcBorders>
              <w:top w:val="single" w:color="000000" w:sz="4" w:space="0"/>
              <w:left w:val="single" w:color="000000" w:sz="4" w:space="0"/>
              <w:bottom w:val="single" w:color="000000" w:sz="4" w:space="0"/>
              <w:right w:val="single" w:color="000000" w:sz="4" w:space="0"/>
            </w:tcBorders>
          </w:tcPr>
          <w:p w14:paraId="3906A9B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58" w:type="pct"/>
            <w:vMerge w:val="continue"/>
            <w:tcBorders>
              <w:top w:val="single" w:color="000000" w:sz="4" w:space="0"/>
              <w:left w:val="nil"/>
              <w:bottom w:val="single" w:color="000000" w:sz="4" w:space="0"/>
              <w:right w:val="single" w:color="000000" w:sz="4" w:space="0"/>
            </w:tcBorders>
          </w:tcPr>
          <w:p w14:paraId="547AE223">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920" w:type="pct"/>
            <w:vMerge w:val="continue"/>
            <w:tcBorders>
              <w:top w:val="single" w:color="000000" w:sz="4" w:space="0"/>
              <w:left w:val="nil"/>
              <w:bottom w:val="single" w:color="000000" w:sz="4" w:space="0"/>
              <w:right w:val="single" w:color="000000" w:sz="4" w:space="0"/>
            </w:tcBorders>
          </w:tcPr>
          <w:p w14:paraId="219E5B9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58" w:type="pct"/>
            <w:vMerge w:val="continue"/>
            <w:tcBorders>
              <w:top w:val="single" w:color="000000" w:sz="4" w:space="0"/>
              <w:left w:val="nil"/>
              <w:bottom w:val="single" w:color="000000" w:sz="4" w:space="0"/>
              <w:right w:val="single" w:color="000000" w:sz="4" w:space="0"/>
            </w:tcBorders>
          </w:tcPr>
          <w:p w14:paraId="27651D58">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682" w:type="pct"/>
            <w:vMerge w:val="continue"/>
            <w:tcBorders>
              <w:top w:val="single" w:color="000000" w:sz="4" w:space="0"/>
              <w:left w:val="nil"/>
              <w:bottom w:val="single" w:color="000000" w:sz="4" w:space="0"/>
              <w:right w:val="single" w:color="000000" w:sz="4" w:space="0"/>
            </w:tcBorders>
          </w:tcPr>
          <w:p w14:paraId="6D09CFF1">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067D0A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79" w:type="pct"/>
            <w:vMerge w:val="continue"/>
            <w:tcBorders>
              <w:top w:val="single" w:color="000000" w:sz="4" w:space="0"/>
              <w:left w:val="single" w:color="000000" w:sz="4" w:space="0"/>
              <w:bottom w:val="single" w:color="000000" w:sz="4" w:space="0"/>
              <w:right w:val="single" w:color="000000" w:sz="4" w:space="0"/>
            </w:tcBorders>
          </w:tcPr>
          <w:p w14:paraId="063BA1FB">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58" w:type="pct"/>
            <w:vMerge w:val="continue"/>
            <w:tcBorders>
              <w:top w:val="single" w:color="000000" w:sz="4" w:space="0"/>
              <w:left w:val="nil"/>
              <w:bottom w:val="single" w:color="000000" w:sz="4" w:space="0"/>
              <w:right w:val="single" w:color="000000" w:sz="4" w:space="0"/>
            </w:tcBorders>
          </w:tcPr>
          <w:p w14:paraId="2BB82CC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920" w:type="pct"/>
            <w:vMerge w:val="continue"/>
            <w:tcBorders>
              <w:top w:val="single" w:color="000000" w:sz="4" w:space="0"/>
              <w:left w:val="nil"/>
              <w:bottom w:val="single" w:color="000000" w:sz="4" w:space="0"/>
              <w:right w:val="single" w:color="000000" w:sz="4" w:space="0"/>
            </w:tcBorders>
          </w:tcPr>
          <w:p w14:paraId="4B4F3855">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58" w:type="pct"/>
            <w:vMerge w:val="continue"/>
            <w:tcBorders>
              <w:top w:val="single" w:color="000000" w:sz="4" w:space="0"/>
              <w:left w:val="nil"/>
              <w:bottom w:val="single" w:color="000000" w:sz="4" w:space="0"/>
              <w:right w:val="single" w:color="000000" w:sz="4" w:space="0"/>
            </w:tcBorders>
          </w:tcPr>
          <w:p w14:paraId="14245B80">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682" w:type="pct"/>
            <w:vMerge w:val="continue"/>
            <w:tcBorders>
              <w:top w:val="single" w:color="000000" w:sz="4" w:space="0"/>
              <w:left w:val="nil"/>
              <w:bottom w:val="single" w:color="000000" w:sz="4" w:space="0"/>
              <w:right w:val="single" w:color="000000" w:sz="4" w:space="0"/>
            </w:tcBorders>
          </w:tcPr>
          <w:p w14:paraId="52C34DB5">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602266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64D440">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95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FD41CE">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火力楠</w:t>
            </w:r>
          </w:p>
        </w:tc>
        <w:tc>
          <w:tcPr>
            <w:tcW w:w="192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69BDD2">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地径≥0.8cm、苗高≥80cm</w:t>
            </w:r>
          </w:p>
        </w:tc>
        <w:tc>
          <w:tcPr>
            <w:tcW w:w="95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DFE149">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株</w:t>
            </w:r>
          </w:p>
        </w:tc>
        <w:tc>
          <w:tcPr>
            <w:tcW w:w="68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D91369">
            <w:pPr>
              <w:pStyle w:val="141"/>
              <w:keepNext w:val="0"/>
              <w:keepLines w:val="0"/>
              <w:pageBreakBefore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9423</w:t>
            </w:r>
          </w:p>
        </w:tc>
      </w:tr>
      <w:tr w14:paraId="7994C9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0B539D">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95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0DA86F">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青冈</w:t>
            </w:r>
          </w:p>
        </w:tc>
        <w:tc>
          <w:tcPr>
            <w:tcW w:w="192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571CD6">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地径≥0.8cm、苗高≥80cm</w:t>
            </w:r>
          </w:p>
        </w:tc>
        <w:tc>
          <w:tcPr>
            <w:tcW w:w="95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C98FE0">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株</w:t>
            </w:r>
          </w:p>
        </w:tc>
        <w:tc>
          <w:tcPr>
            <w:tcW w:w="68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848E8F">
            <w:pPr>
              <w:pStyle w:val="141"/>
              <w:keepNext w:val="0"/>
              <w:keepLines w:val="0"/>
              <w:pageBreakBefore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4712</w:t>
            </w:r>
          </w:p>
        </w:tc>
      </w:tr>
      <w:tr w14:paraId="562138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D378C2">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95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B8D184">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浙江润楠</w:t>
            </w:r>
          </w:p>
        </w:tc>
        <w:tc>
          <w:tcPr>
            <w:tcW w:w="192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7E42CC">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地径≥0.8cm、苗高≥80cm</w:t>
            </w:r>
          </w:p>
        </w:tc>
        <w:tc>
          <w:tcPr>
            <w:tcW w:w="95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41F3F3">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株</w:t>
            </w:r>
          </w:p>
        </w:tc>
        <w:tc>
          <w:tcPr>
            <w:tcW w:w="68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3506A0">
            <w:pPr>
              <w:pStyle w:val="141"/>
              <w:keepNext w:val="0"/>
              <w:keepLines w:val="0"/>
              <w:pageBreakBefore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620</w:t>
            </w:r>
          </w:p>
        </w:tc>
      </w:tr>
      <w:tr w14:paraId="03FE1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9"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FAD574">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95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D9EB58">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莞香</w:t>
            </w:r>
          </w:p>
        </w:tc>
        <w:tc>
          <w:tcPr>
            <w:tcW w:w="192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693FD2">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地径≥0.8cm、苗高≥80cm</w:t>
            </w:r>
          </w:p>
        </w:tc>
        <w:tc>
          <w:tcPr>
            <w:tcW w:w="95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D74E60">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株</w:t>
            </w:r>
          </w:p>
        </w:tc>
        <w:tc>
          <w:tcPr>
            <w:tcW w:w="68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5B19F2">
            <w:pPr>
              <w:pStyle w:val="141"/>
              <w:keepNext w:val="0"/>
              <w:keepLines w:val="0"/>
              <w:pageBreakBefore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951</w:t>
            </w:r>
          </w:p>
        </w:tc>
      </w:tr>
      <w:tr w14:paraId="52A386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8" w:type="pct"/>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0060C2">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w:t>
            </w:r>
          </w:p>
        </w:tc>
        <w:tc>
          <w:tcPr>
            <w:tcW w:w="958"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A5CA8C">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株</w:t>
            </w:r>
          </w:p>
        </w:tc>
        <w:tc>
          <w:tcPr>
            <w:tcW w:w="68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8A74B8">
            <w:pPr>
              <w:pStyle w:val="141"/>
              <w:keepNext w:val="0"/>
              <w:keepLines w:val="0"/>
              <w:pageBreakBefore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15706</w:t>
            </w:r>
          </w:p>
        </w:tc>
      </w:tr>
    </w:tbl>
    <w:p w14:paraId="2864DD9B">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（二）措施项目清单</w:t>
      </w:r>
    </w:p>
    <w:tbl>
      <w:tblPr>
        <w:tblStyle w:val="34"/>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7"/>
        <w:gridCol w:w="917"/>
        <w:gridCol w:w="5251"/>
        <w:gridCol w:w="607"/>
        <w:gridCol w:w="1539"/>
      </w:tblGrid>
      <w:tr w14:paraId="3861E4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A1F67E">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514" w:type="pct"/>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4DC82F">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措施名称</w:t>
            </w:r>
          </w:p>
        </w:tc>
        <w:tc>
          <w:tcPr>
            <w:tcW w:w="2942" w:type="pct"/>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200B76">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特征描述</w:t>
            </w:r>
          </w:p>
        </w:tc>
        <w:tc>
          <w:tcPr>
            <w:tcW w:w="340" w:type="pct"/>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6EDDCA">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计量单位</w:t>
            </w:r>
          </w:p>
        </w:tc>
        <w:tc>
          <w:tcPr>
            <w:tcW w:w="862" w:type="pct"/>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A9B760">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工程量</w:t>
            </w:r>
          </w:p>
        </w:tc>
      </w:tr>
      <w:tr w14:paraId="39058C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pct"/>
            <w:vMerge w:val="continue"/>
            <w:tcBorders>
              <w:top w:val="single" w:color="000000" w:sz="4" w:space="0"/>
              <w:left w:val="single" w:color="000000" w:sz="4" w:space="0"/>
              <w:bottom w:val="single" w:color="000000" w:sz="4" w:space="0"/>
              <w:right w:val="single" w:color="000000" w:sz="4" w:space="0"/>
            </w:tcBorders>
          </w:tcPr>
          <w:p w14:paraId="34C5542D">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514" w:type="pct"/>
            <w:vMerge w:val="continue"/>
            <w:tcBorders>
              <w:top w:val="single" w:color="000000" w:sz="4" w:space="0"/>
              <w:left w:val="nil"/>
              <w:bottom w:val="single" w:color="000000" w:sz="4" w:space="0"/>
              <w:right w:val="single" w:color="000000" w:sz="4" w:space="0"/>
            </w:tcBorders>
          </w:tcPr>
          <w:p w14:paraId="2A1BA0FB">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942" w:type="pct"/>
            <w:vMerge w:val="continue"/>
            <w:tcBorders>
              <w:top w:val="single" w:color="000000" w:sz="4" w:space="0"/>
              <w:left w:val="nil"/>
              <w:bottom w:val="single" w:color="000000" w:sz="4" w:space="0"/>
              <w:right w:val="single" w:color="000000" w:sz="4" w:space="0"/>
            </w:tcBorders>
          </w:tcPr>
          <w:p w14:paraId="46337ED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340" w:type="pct"/>
            <w:vMerge w:val="continue"/>
            <w:tcBorders>
              <w:top w:val="single" w:color="000000" w:sz="4" w:space="0"/>
              <w:left w:val="nil"/>
              <w:bottom w:val="single" w:color="000000" w:sz="4" w:space="0"/>
              <w:right w:val="single" w:color="000000" w:sz="4" w:space="0"/>
            </w:tcBorders>
          </w:tcPr>
          <w:p w14:paraId="74C0813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862" w:type="pct"/>
            <w:vMerge w:val="continue"/>
            <w:tcBorders>
              <w:top w:val="single" w:color="000000" w:sz="4" w:space="0"/>
              <w:left w:val="nil"/>
              <w:bottom w:val="single" w:color="000000" w:sz="4" w:space="0"/>
              <w:right w:val="single" w:color="000000" w:sz="4" w:space="0"/>
            </w:tcBorders>
          </w:tcPr>
          <w:p w14:paraId="019477E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50609B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pct"/>
            <w:vMerge w:val="continue"/>
            <w:tcBorders>
              <w:top w:val="single" w:color="000000" w:sz="4" w:space="0"/>
              <w:left w:val="single" w:color="000000" w:sz="4" w:space="0"/>
              <w:bottom w:val="single" w:color="000000" w:sz="4" w:space="0"/>
              <w:right w:val="single" w:color="000000" w:sz="4" w:space="0"/>
            </w:tcBorders>
          </w:tcPr>
          <w:p w14:paraId="3729B24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514" w:type="pct"/>
            <w:vMerge w:val="continue"/>
            <w:tcBorders>
              <w:top w:val="single" w:color="000000" w:sz="4" w:space="0"/>
              <w:left w:val="nil"/>
              <w:bottom w:val="single" w:color="000000" w:sz="4" w:space="0"/>
              <w:right w:val="single" w:color="000000" w:sz="4" w:space="0"/>
            </w:tcBorders>
          </w:tcPr>
          <w:p w14:paraId="219CF71D">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2942" w:type="pct"/>
            <w:vMerge w:val="continue"/>
            <w:tcBorders>
              <w:top w:val="single" w:color="000000" w:sz="4" w:space="0"/>
              <w:left w:val="nil"/>
              <w:bottom w:val="single" w:color="000000" w:sz="4" w:space="0"/>
              <w:right w:val="single" w:color="000000" w:sz="4" w:space="0"/>
            </w:tcBorders>
          </w:tcPr>
          <w:p w14:paraId="7B1BE13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340" w:type="pct"/>
            <w:vMerge w:val="continue"/>
            <w:tcBorders>
              <w:top w:val="single" w:color="000000" w:sz="4" w:space="0"/>
              <w:left w:val="nil"/>
              <w:bottom w:val="single" w:color="000000" w:sz="4" w:space="0"/>
              <w:right w:val="single" w:color="000000" w:sz="4" w:space="0"/>
            </w:tcBorders>
          </w:tcPr>
          <w:p w14:paraId="7DD87A21">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862" w:type="pct"/>
            <w:vMerge w:val="continue"/>
            <w:tcBorders>
              <w:top w:val="single" w:color="000000" w:sz="4" w:space="0"/>
              <w:left w:val="nil"/>
              <w:bottom w:val="single" w:color="000000" w:sz="4" w:space="0"/>
              <w:right w:val="single" w:color="000000" w:sz="4" w:space="0"/>
            </w:tcBorders>
          </w:tcPr>
          <w:p w14:paraId="3B533BEA">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13F07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6EE21C">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1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4100C5">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林木采伐</w:t>
            </w:r>
          </w:p>
        </w:tc>
        <w:tc>
          <w:tcPr>
            <w:tcW w:w="294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1132D8">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1．根据采伐证采伐商品林及公益林，禁止超量、超范围采伐</w:t>
            </w:r>
          </w:p>
          <w:p w14:paraId="70FEEC3D">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2．树木砍伐后切成2.25m一段就近堆放</w:t>
            </w:r>
          </w:p>
          <w:p w14:paraId="16DB2972">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3.采伐产生的木材不归</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所有，</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禁止外运。</w:t>
            </w:r>
          </w:p>
        </w:tc>
        <w:tc>
          <w:tcPr>
            <w:tcW w:w="34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29846A">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亩</w:t>
            </w:r>
          </w:p>
        </w:tc>
        <w:tc>
          <w:tcPr>
            <w:tcW w:w="86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1E6D12">
            <w:pPr>
              <w:pStyle w:val="141"/>
              <w:keepNext w:val="0"/>
              <w:keepLines w:val="0"/>
              <w:pageBreakBefore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280.4</w:t>
            </w:r>
          </w:p>
        </w:tc>
      </w:tr>
      <w:tr w14:paraId="3BE886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8CDB4A">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1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587D76">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林地清理</w:t>
            </w:r>
          </w:p>
        </w:tc>
        <w:tc>
          <w:tcPr>
            <w:tcW w:w="294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AFA52DD">
            <w:pPr>
              <w:pStyle w:val="141"/>
              <w:keepNext w:val="0"/>
              <w:keepLines w:val="0"/>
              <w:pageBreakBefore w:val="0"/>
              <w:numPr>
                <w:ilvl w:val="-1"/>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采伐后，将项目范围内的采伐剩余物（含残枝、断树、枯木、杂枝、垃圾等）清理出施工区域。</w:t>
            </w:r>
          </w:p>
          <w:p w14:paraId="634BFDCE">
            <w:pPr>
              <w:pStyle w:val="141"/>
              <w:keepNext w:val="0"/>
              <w:keepLines w:val="0"/>
              <w:pageBreakBefore w:val="0"/>
              <w:numPr>
                <w:ilvl w:val="-1"/>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采伐剩余物清理干净后，环山水平带状清理项目范围内的杂草、杂灌、杂藤等，清理带宽1.5m，未采伐区域也要清理出1.5m带宽</w:t>
            </w:r>
          </w:p>
        </w:tc>
        <w:tc>
          <w:tcPr>
            <w:tcW w:w="34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1F3F67B">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86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078509">
            <w:pPr>
              <w:pStyle w:val="141"/>
              <w:keepNext w:val="0"/>
              <w:keepLines w:val="0"/>
              <w:pageBreakBefore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93471.34</w:t>
            </w:r>
          </w:p>
        </w:tc>
      </w:tr>
      <w:tr w14:paraId="16C657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CD7915">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1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8F4FF0">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桉树除萌</w:t>
            </w:r>
          </w:p>
        </w:tc>
        <w:tc>
          <w:tcPr>
            <w:tcW w:w="294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018F2E">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1．对桉树萌生植物进行处理</w:t>
            </w:r>
          </w:p>
          <w:p w14:paraId="6F6ACEC5">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2．使用盖灌能 48%乳油等药物喷注伐桩伤口，用厚度 0.8 毫米以上塑料薄膜覆盖后用土在四周压实</w:t>
            </w:r>
          </w:p>
          <w:p w14:paraId="11EDAFF1">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3．保证桉树除萌芽率最终达到 95%以上</w:t>
            </w:r>
          </w:p>
        </w:tc>
        <w:tc>
          <w:tcPr>
            <w:tcW w:w="34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A5E659">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亩</w:t>
            </w:r>
          </w:p>
        </w:tc>
        <w:tc>
          <w:tcPr>
            <w:tcW w:w="86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E5FE4C">
            <w:pPr>
              <w:pStyle w:val="141"/>
              <w:keepNext w:val="0"/>
              <w:keepLines w:val="0"/>
              <w:pageBreakBefore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280.4</w:t>
            </w:r>
          </w:p>
        </w:tc>
      </w:tr>
      <w:tr w14:paraId="2AED22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83A6A9">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1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686155">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相思幼苗、薇甘菊清理</w:t>
            </w:r>
          </w:p>
        </w:tc>
        <w:tc>
          <w:tcPr>
            <w:tcW w:w="294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1F813A">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种植及每次抚育时清理项目范围内相思幼苗和薇甘菊，保证相思幼苗和薇甘菊灭除率最终达到95%以上</w:t>
            </w:r>
          </w:p>
        </w:tc>
        <w:tc>
          <w:tcPr>
            <w:tcW w:w="34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51DBB9">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亩</w:t>
            </w:r>
          </w:p>
        </w:tc>
        <w:tc>
          <w:tcPr>
            <w:tcW w:w="86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DEA28B">
            <w:pPr>
              <w:pStyle w:val="141"/>
              <w:keepNext w:val="0"/>
              <w:keepLines w:val="0"/>
              <w:pageBreakBefore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280.4</w:t>
            </w:r>
          </w:p>
        </w:tc>
      </w:tr>
      <w:tr w14:paraId="21925E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0" w:type="pc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1DADFE">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514"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62A884">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肥料</w:t>
            </w:r>
          </w:p>
        </w:tc>
        <w:tc>
          <w:tcPr>
            <w:tcW w:w="294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EA2A00">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1.基肥4710.72kg</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2.追肥18842.88kg</w:t>
            </w:r>
          </w:p>
        </w:tc>
        <w:tc>
          <w:tcPr>
            <w:tcW w:w="340"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C4C345">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KG</w:t>
            </w:r>
          </w:p>
        </w:tc>
        <w:tc>
          <w:tcPr>
            <w:tcW w:w="862" w:type="pc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3D16D1">
            <w:pPr>
              <w:pStyle w:val="141"/>
              <w:keepNext w:val="0"/>
              <w:keepLines w:val="0"/>
              <w:pageBreakBefore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23553.60</w:t>
            </w:r>
          </w:p>
        </w:tc>
      </w:tr>
    </w:tbl>
    <w:p w14:paraId="0FDF5FAC">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（三）技术措施</w:t>
      </w:r>
    </w:p>
    <w:p w14:paraId="5E30DB5C">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林木采伐</w:t>
      </w:r>
    </w:p>
    <w:p w14:paraId="388FB273">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伐林木应当依法完成更新造林任务，更新造林的面积不得少于采伐面积，更新质量应当达到省人民政府林业主管部门有关规定的标准。采伐林木的单位或个人在进行采伐作业时，必须携带采伐许可证，自觉接受群众监督和行政执法人员检查。采伐作业应当遵守下列规定：</w:t>
      </w:r>
    </w:p>
    <w:p w14:paraId="00609054">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（1）严格按照采伐许可证和伐区调查设计书规定的地点、时间、范围、数量、树种进行采伐，不得异地采伐、越界采伐、超量采伐；</w:t>
      </w:r>
    </w:p>
    <w:p w14:paraId="48646CF4">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（2）严格控制树倒方向，保护好幼苗、幼树、母树和其他应保留树木；</w:t>
      </w:r>
    </w:p>
    <w:p w14:paraId="5B27C7E1">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（3）降低伐根，伐根高度不得超过10厘米；</w:t>
      </w:r>
    </w:p>
    <w:p w14:paraId="1BA326DF">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（4）皆伐的采伐面积、择伐和间伐的采伐株数达到采伐许可证规定的，应当停止采伐；确需继续采伐的，必须重新申请报经原发证机关批准，办理采伐许可证；</w:t>
      </w:r>
    </w:p>
    <w:p w14:paraId="691D7EAA">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（5）对采伐区和集材道应当采取适当措施防止水土流失；</w:t>
      </w:r>
    </w:p>
    <w:p w14:paraId="634CC32A">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（6）对于采伐后的伐倒木每棵按2.25米进行分段，按一定间距均匀堆放林内。</w:t>
      </w:r>
    </w:p>
    <w:p w14:paraId="11A7FB1C">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（7）采伐产生的木材不归</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所有，</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禁止外运。</w:t>
      </w:r>
    </w:p>
    <w:p w14:paraId="2351FB06">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2、林地清理</w:t>
      </w:r>
    </w:p>
    <w:p w14:paraId="12710285">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林地清理采用环山水平带状清理，在采伐后，将项目范围内的采伐剩余物（含残枝、断树、枯木、杂枝、垃圾等）清理出施工区域。在造林前对林地内的灌木、杂草及其它杂物进行清理，以便于挖穴和幼树栽培。为保护现有林地的环境，清理时应保留有价值的乡土树种和珍贵树种，不允许炼山和全垦整地。</w:t>
      </w:r>
    </w:p>
    <w:p w14:paraId="0DA7A2CD">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带状清理要求带的方向沿等高线保持水平，带宽1.5m，带间距1.5m，以利于种植前土壤的自然风化、熟化，改善土壤的理化性质，提高土壤的肥效。</w:t>
      </w:r>
    </w:p>
    <w:p w14:paraId="3A541422">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带状清理的工作要求是铲除带内杂草、杂灌以及采伐后残余的树枝、杂物等，经砍后的林地内的杂灌、藤、草本等地被的覆盖度不高于10%，草头高度低于15cm，山脚、山顶保留一定的原生植被保护带，清理的杂草等可在带间堆沤让其自然腐烂分解，以改善土壤性状。</w:t>
      </w:r>
    </w:p>
    <w:p w14:paraId="1662072B">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5度以上坡地开展整地造林活动时，可适当修建鱼鳞坑或保留原生植被带，营建一定宽度的植物篱，分散地表径流、降低水流速度、促进雨水下渗、有效拦截泥沙，植物篱的数量和带宽根据现有植被状况、坡度、雨季最高日降雨量等因素综合确定</w:t>
      </w:r>
    </w:p>
    <w:p w14:paraId="10239BB7">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3、桉树除萌</w:t>
      </w:r>
    </w:p>
    <w:p w14:paraId="2425AE12">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低质低效桉树林采伐迹地280.4亩，为保证桉树采伐后伐桩不再萌芽，在采伐后用刀斧劈开伐桩至木质部，要求至少劈开伐桩三面，立即用一定比例的盖灌能 48%乳油、 72%2.4-D丁酯乳油、32%高浓缩草舒、高德福林业除草剂混合洗衣粉等药物喷注伐桩伤口，再用厚度 0.8 毫米以上塑料薄膜覆盖后用土在四周压实，确保处理后伐桩不再萌芽。</w:t>
      </w:r>
    </w:p>
    <w:p w14:paraId="7EF3F168">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4、整地挖穴及造林密度</w:t>
      </w:r>
    </w:p>
    <w:p w14:paraId="182589C5">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整地挖穴及规格：在林地清理完成后，即可进行整地，采用明垦植穴方式。植穴规格50×50×40厘米。整地时将植穴内的土全部清出穴坑，表层土和心土左右两边堆放，建筑废渣、未风化石块、塑料袋等杂物运至林外集中处理。。植穴原则上按照水平布设，上、下两行植穴呈“品”字形分布，部分地段可根据实际情况（如避开原有树木、采伐树木伐桩、石头等）局部位移，采取不规则式随机布设，不强调严格的横直成行，但要求保证单位面积密度和适当的株行距。加强对造林地原生散生树木和灌木的保护保留，打穴的位置刚好有乔木和灌木时，应将穴位置前移或后移。</w:t>
      </w:r>
    </w:p>
    <w:p w14:paraId="5465FEF7">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造林密度：根据高质量水源林造林特点、立地条件和造林树种科学确定造林密度。本项目造林密度要求56株/亩（间伐），即株行距为3.0×3.0米。要求对造林地内的林中空地按原有乔木稀疏程度见疏加密，保证造林小班株数达到造林密度要求。</w:t>
      </w:r>
    </w:p>
    <w:p w14:paraId="2947F340">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5、回土与基肥</w:t>
      </w:r>
    </w:p>
    <w:p w14:paraId="6ACBC2E8">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造林合计需要肥料（复合肥）23553.60千克，其中基肥（复合肥）4710.72千克，追肥（复合肥）18842.88千克。穴土经过风化后，在种植前一个月即要回穴土，回土要打碎及清除石块、树根，回土时先把表土放入穴底，然后回心土两成，同时施放基肥0.3千克/穴，复合肥（N、P、K含量≥45%）并充分混匀，再将心土回至八成，剩余部分在植苗时回填。施放基肥数量可根据造林地的立地条件作适当调整。施肥时应注意与穴土充分混匀后放入穴内，防止肥料受雨水冲刷流失，造成碳泄漏和水体污染。</w:t>
      </w:r>
    </w:p>
    <w:p w14:paraId="3F318990">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6、树种选择及配比</w:t>
      </w:r>
    </w:p>
    <w:p w14:paraId="6F68154F">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造林树种的选择必须坚持因地制宜、适地适树的原则，选择稳定性好、抗逆性强、生态和经济效益好的优良乡土树种、珍贵树种。本次造林共选用树种4种，采用随机混交的方式进行种植，树种选择抗逆性强、耐瘠薄、前期稍耐荫的乡土树种和珍贵树种，乡土树种有莞香等，珍贵树种有火力楠、浙江润楠、青冈，珍贵树种的种植比例达到30%以上。</w:t>
      </w:r>
    </w:p>
    <w:p w14:paraId="5F66BBC6">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7、苗木要求</w:t>
      </w:r>
    </w:p>
    <w:p w14:paraId="0D170686">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苗木选用顶芽饱满、根系发达、生长旺盛、无病虫害的无纺布容器苗或轻基质容器苗。苗木质量要求采用苗龄1年半以上、装袋时间不少于1年且主根不穿袋，苗木地径在0.8cm以上，苗高在80cm 以上。所选苗木必须具有“两证一签”：即林草种子生产经营许可证、植物检疫证书（或产地检疫合格证）以及苗木标签，禁止使用无证、带病虫害的不合格苗木上山造林。种苗质量合格率达95%（含）以上。优先采用就近调苗，减少长距离运苗等活动造成的碳泄漏。</w:t>
      </w:r>
    </w:p>
    <w:p w14:paraId="792180A7">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8、栽植</w:t>
      </w:r>
    </w:p>
    <w:p w14:paraId="0824D295">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苗木栽植应在早春第一、二场透雨后的阴雨天种植，应将容器苗的无纺布或塑料袋去除后带土种植，种植时应保持苗木立直，栽植深度适宜，保证苗木根系充分伸展，填土一半后提苗踩实，再填土踩实，最后培土成馒头状。种植应按作业设计的树种配比进行随机混交种植，严禁连续种植同一树种超过十株以上。栽植40天左右，全面检查苗木的成活情况，发现有死株的要及时进行补植，确保当年林苗成活率达 90%。</w:t>
      </w:r>
    </w:p>
    <w:p w14:paraId="34FEA396">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栽植作业必须保证苗木根系顺畅（一提三压），防止窝根，同时将穴土回成馒头状并最后压实，整个穴面应稍向上坡内倾，减少水土流失和保留部分雨水。苗木栽植要求当天起苗、当天栽植，确保水源林建设质量。。</w:t>
      </w:r>
    </w:p>
    <w:p w14:paraId="6CAB380A">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9、抚育与追肥</w:t>
      </w:r>
    </w:p>
    <w:p w14:paraId="05A83A76">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抚育是促进苗木生长，提高造林成活率和林木保存率的重要措施。抚育工作内容主要是割灌除草、松土、培土、追肥、补植。按照《广东省森林质量精准提升行动技术指南》建设技术要点，需进行3年6次抚育，每年抚育2次。每年第一次抚育应在6月底前完成，第二次抚育应在8月底前完成（每个地块第一次与第二次抚育的间隔时间需在1个月以上）。</w:t>
      </w:r>
    </w:p>
    <w:p w14:paraId="1DA9406C">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抚育工作技术要求：</w:t>
      </w:r>
    </w:p>
    <w:p w14:paraId="52C4E2BB">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割灌除草。采用环山水平带状方式，以种植行为中心进行割灌除草，林带宽不小于1.5m，清除林带内杂灌、杂草、杂藤，林带外不影响目的树种的林下灌木不得伐除。沿幼树周边1平方米清挖草头。清理林地范围内的所有杂藤、桉树萌条、速生相思幼苗和薇甘菊等。</w:t>
      </w:r>
    </w:p>
    <w:p w14:paraId="3CFC7F9A">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松土扩穴。割灌除草后，以幼树为中心松土，松土扩穴的半径不小于0.5m，松土深10cm，松土时不能损伤植株根系，在坡地，刚种植完和每年的6月抚育，做成鱼鳞状，有助于蓄水；8月份，做成馒头状，有助于保湿。在平地，则全部做成馒头状，可防止水涝。</w:t>
      </w:r>
    </w:p>
    <w:p w14:paraId="78FA4C95">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（3）追肥。松土、扩穴后，将肥料追施于幼树周边土壤中，采用沟状埋施，追肥沟位于幼树树冠投影外沿的上坡处，沟深不小于20cm、宽15-20cm，将肥料撒入后覆土。要求施放复合肥，每次每株施0.2 kg复合肥（NPK含量≥45%，NKP15-15-15）。</w:t>
      </w:r>
    </w:p>
    <w:p w14:paraId="13755A3C">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补植苗木。照国家标准《造林技术规程》执行。全面检查苗木成活情况，当成活率在90%以下时需补植，补植方式同造林。对幼苗保存密度达不到初始种植密度的进行补苗，种植当年和次年进行补苗的，树种选择和规格参照原作业设计；种植第2-3年以后需要补苗的，应补植较耐阴树种。</w:t>
      </w:r>
    </w:p>
    <w:p w14:paraId="341FBA71">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桉树萌芽处理。在采伐后和抚育期间使用盖灌能48%乳油、72%2.4-D丁酯乳油、32%高浓缩草舒、高德福林业除草剂混合洗衣粉等对伐桩进行处理，用刀斧劈开伐桩至木质部，要求至少劈开伐桩三面，立即用一定比例的药物稀释液喷注伤口，用厚度0.8毫米以上塑料薄膜覆盖后用土在四周压实，确保处理后伐桩不再萌芽。</w:t>
      </w:r>
    </w:p>
    <w:p w14:paraId="562A26DF">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剩余物处理。对抚育过程中产生的灌木、草本及木质藤本等，及时清理，确保林地卫生；交通便利的地方应全部运走，较远的地段将无利用价值的剩余物可截成小于50厘米的碎段散铺于地表。有条件时，可将抚育作业剩余物粉碎后堆放于目标树根部鱼鳞坑中。</w:t>
      </w:r>
    </w:p>
    <w:p w14:paraId="4EC378DB">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（7）修枝。对完成林分改造后2年以上、枝下高较低的目的树种进行修枝，修去枯死枝和树冠下部1-2轮活枝，树冠的高度不低于树高的2/3，剪口不劈不裂，不留残桩。</w:t>
      </w:r>
    </w:p>
    <w:p w14:paraId="414F2C53">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（9）日常管护</w:t>
      </w:r>
    </w:p>
    <w:p w14:paraId="5EBC9FB2">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要落实森林防火和病虫害的防治措施，包括防治薇甘菊、红火蚁、白蚁等，防治用药物处理时要注意避免破坏原有种植苗木。需维持林分的健康状况和稳定性，减少碳排放。对林分优化项目活动中成林后发生的病虫害，宜采用生物防治为主的综合防治措施。要确定专人管理，落实护林员巡山护林等措施防止人畜践踏和火灾的发生，并加强病虫害防治工作，巩固造林成效。禁止放牧，禁止开垦。做好森林防火、病虫害防治、护林巡逻，防止人畜破坏栽植树苗等工作。</w:t>
      </w:r>
    </w:p>
    <w:p w14:paraId="68414144">
      <w:pPr>
        <w:pStyle w:val="141"/>
        <w:keepNext w:val="0"/>
        <w:keepLines w:val="0"/>
        <w:pageBreakBefore w:val="0"/>
        <w:kinsoku/>
        <w:wordWrap/>
        <w:overflowPunct/>
        <w:topLinePunct w:val="0"/>
        <w:autoSpaceDE/>
        <w:autoSpaceDN/>
        <w:bidi w:val="0"/>
        <w:adjustRightInd/>
        <w:snapToGrid/>
        <w:spacing w:line="420" w:lineRule="exact"/>
        <w:ind w:left="10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三、施工要求</w:t>
      </w:r>
    </w:p>
    <w:p w14:paraId="66F4038D">
      <w:pPr>
        <w:pStyle w:val="141"/>
        <w:keepNext w:val="0"/>
        <w:keepLines w:val="0"/>
        <w:pageBreakBefore w:val="0"/>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（一）非采购人或其他不可抗力因素导致工程误工、延期的，均不予以工期延长。由此产生的赶工费、加班费等，均由</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负责。不能按约定如期完工的，由合同另行约定违约处理方式。</w:t>
      </w:r>
    </w:p>
    <w:p w14:paraId="721B47D8">
      <w:pPr>
        <w:pStyle w:val="141"/>
        <w:keepNext w:val="0"/>
        <w:keepLines w:val="0"/>
        <w:pageBreakBefore w:val="0"/>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（二）施工材料要求：用于该项目的施工材料，必须按作业设计文件要求进行购置使用，作业设计文件没有要求的，必须使用符合国家标准或行业标准，</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在施工期间，须提供材料检验报告或产品质量合格证书给招标方作为验收归档资料。</w:t>
      </w:r>
    </w:p>
    <w:p w14:paraId="05D15255">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1.项目所使用材料样式由采购人进行比选确认，样板材料由</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进行提供。施工现场材料的堆放须符合安全文明施工要求，且由</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自行负责现场材料、器械的防盗等。</w:t>
      </w:r>
    </w:p>
    <w:p w14:paraId="28103ED2">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（三）施工质量要求：项目施工必须按作业设计文件要求进行施工，施工过程选用符合项目质量和行业规范规定的材料；在施工器械上，合理选择和正确使用。施工质量不符合要求的，</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负责返工并承担相关费用。</w:t>
      </w:r>
    </w:p>
    <w:p w14:paraId="0B73720B">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（四）隐蔽工程：涉及隐蔽工程项目，须经采购人验收合格确认工程量后方可进入下一道工序，未经采购人确认，按验收不合格处理。</w:t>
      </w:r>
    </w:p>
    <w:p w14:paraId="796E8853">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工程变更：本项目包含改建及新建部分，投标人应充分考虑施工不稳定因素及不利条件。投标人须自行勘测现场并针对招标工程清单约定内容提出合理可行的实施方案。实施过程中，如发现作业设计文件内容与现场不相符的或无法按图纸施工的，须及时告知采购人，经采购人和设计单位确认，下达变更通知书和变更图纸后，方可实施变更。变更量以三方确认为准，变更项目金额，合同有约定的按照合同约定，合同没有定的，按第三方造价咨询出具意见书为准。</w:t>
      </w:r>
    </w:p>
    <w:p w14:paraId="058C28D6">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（六）工程签证：现场施工中，涉及工程量增加的，须书面请示采购人，得到许可后方可实施，并且做好签证记录，涉及工程量减少的，按合同约定单价按实结算，完成量已双方确认为准。</w:t>
      </w:r>
    </w:p>
    <w:p w14:paraId="484922DD">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（七）安全文明施工：施工期间，现场的安全问题由</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负责。</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施工现场区域需要做好施工提示，围挡等安全措施，并负责现场交通疏导、安全等。对施工中造成周围环境破坏、污染的需及时清理、修复。施工期间，严禁使用不符合安全使用性能要求的施工器械或车辆，严禁超载、违规载人等。</w:t>
      </w:r>
    </w:p>
    <w:p w14:paraId="11DDFBAF">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（八）施工现场：施工现场位于森林公园园区，不具备水电供给，</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需自行考虑运输成本。</w:t>
      </w:r>
    </w:p>
    <w:p w14:paraId="0504FB35">
      <w:pPr>
        <w:pStyle w:val="141"/>
        <w:keepNext w:val="0"/>
        <w:keepLines w:val="0"/>
        <w:pageBreakBefore w:val="0"/>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（九）园区不提供食宿点，</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须自行考虑且不能在园区搭建临时住宿场所，不能在景区使用明火。</w:t>
      </w:r>
    </w:p>
    <w:p w14:paraId="55B80CAF">
      <w:pPr>
        <w:pStyle w:val="141"/>
        <w:keepNext w:val="0"/>
        <w:keepLines w:val="0"/>
        <w:pageBreakBefore w:val="0"/>
        <w:kinsoku/>
        <w:wordWrap/>
        <w:overflowPunct/>
        <w:topLinePunct w:val="0"/>
        <w:autoSpaceDE/>
        <w:autoSpaceDN/>
        <w:bidi w:val="0"/>
        <w:adjustRightInd/>
        <w:snapToGrid/>
        <w:spacing w:line="420" w:lineRule="exact"/>
        <w:ind w:left="10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四、其他要求</w:t>
      </w:r>
    </w:p>
    <w:p w14:paraId="64E006C2">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须严格按照采购人要求做好验收签证等工作的资料整理；验收结算资料包括但不限于施工全过程的相关记录、照片和视频资料、变更申请和审批资料、工程量签证资料、请款资料和相应完税票据、其他经双方确认的资料等。</w:t>
      </w:r>
    </w:p>
    <w:p w14:paraId="66C7DAB3">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必须按公园要求做好安全施工必要措施和林区作业户外防火措施，严禁一切户外用火。</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不得在园区内搭建临时住宿和煮饭场所。</w:t>
      </w:r>
    </w:p>
    <w:p w14:paraId="21CD9163">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（三）投标人不得以任何方式转包或分包本项目。</w:t>
      </w:r>
    </w:p>
    <w:p w14:paraId="47799C62">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（四）采用的主要技术标准是：现行国家及地方有关规范、规程及标准。</w:t>
      </w:r>
    </w:p>
    <w:p w14:paraId="65C02DCD">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所提供的服务应符合国家技术规范、标准、规程及招标人提出的要求进行施工，按合同规定的进度要求提交保质保量完成任务。</w:t>
      </w:r>
    </w:p>
    <w:p w14:paraId="50E84166">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（六）本项目施工质量不符合设计要求或施工质量不合格者，采购有权要求</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停工和返工，返工费用由</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承担，工期不予顺延。</w:t>
      </w:r>
    </w:p>
    <w:p w14:paraId="1F8DDD8C">
      <w:pPr>
        <w:pStyle w:val="141"/>
        <w:keepNext w:val="0"/>
        <w:keepLines w:val="0"/>
        <w:pageBreakBefore w:val="0"/>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（七）投标人的报价必须包含主材5%损耗、二次搬运、场地清理、清洁所需的全部费用。</w:t>
      </w:r>
    </w:p>
    <w:p w14:paraId="6716DECC">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6D3C8ACF">
      <w:pPr>
        <w:pStyle w:val="12"/>
        <w:keepNext w:val="0"/>
        <w:keepLines w:val="0"/>
        <w:pageBreakBefore w:val="0"/>
        <w:kinsoku/>
        <w:wordWrap/>
        <w:overflowPunct/>
        <w:topLinePunct w:val="0"/>
        <w:autoSpaceDE/>
        <w:autoSpaceDN/>
        <w:bidi w:val="0"/>
        <w:adjustRightInd/>
        <w:spacing w:after="0" w:line="420" w:lineRule="exact"/>
        <w:rPr>
          <w:rFonts w:hint="eastAsia" w:ascii="宋体" w:hAnsi="宋体" w:eastAsia="宋体" w:cs="宋体"/>
          <w:bCs/>
          <w:color w:val="auto"/>
          <w:sz w:val="22"/>
          <w:highlight w:val="none"/>
        </w:rPr>
      </w:pPr>
    </w:p>
    <w:p w14:paraId="290E791E">
      <w:pPr>
        <w:keepNext w:val="0"/>
        <w:keepLines w:val="0"/>
        <w:numPr>
          <w:ilvl w:val="0"/>
          <w:numId w:val="0"/>
        </w:numPr>
        <w:snapToGrid w:val="0"/>
        <w:spacing w:line="420" w:lineRule="exact"/>
        <w:ind w:firstLine="420"/>
        <w:rPr>
          <w:color w:val="auto"/>
          <w:highlight w:val="none"/>
        </w:rPr>
      </w:pPr>
      <w:r>
        <w:rPr>
          <w:color w:val="auto"/>
          <w:highlight w:val="none"/>
        </w:rPr>
        <w:br w:type="page"/>
      </w:r>
    </w:p>
    <w:p w14:paraId="57B1249C">
      <w:pPr>
        <w:pStyle w:val="2"/>
        <w:shd w:val="clear"/>
        <w:rPr>
          <w:color w:val="auto"/>
          <w:highlight w:val="none"/>
        </w:rPr>
      </w:pPr>
    </w:p>
    <w:p w14:paraId="14400433">
      <w:pPr>
        <w:shd w:val="clear"/>
        <w:rPr>
          <w:color w:val="auto"/>
          <w:highlight w:val="none"/>
        </w:rPr>
      </w:pPr>
    </w:p>
    <w:p w14:paraId="3E1E94C5">
      <w:pPr>
        <w:shd w:val="clear"/>
        <w:rPr>
          <w:color w:val="auto"/>
          <w:highlight w:val="none"/>
        </w:rPr>
      </w:pPr>
    </w:p>
    <w:p w14:paraId="5242E3F1">
      <w:pPr>
        <w:shd w:val="clear"/>
        <w:rPr>
          <w:color w:val="auto"/>
          <w:highlight w:val="none"/>
        </w:rPr>
      </w:pPr>
    </w:p>
    <w:p w14:paraId="4B6D4735">
      <w:pPr>
        <w:shd w:val="clear"/>
        <w:rPr>
          <w:color w:val="auto"/>
          <w:highlight w:val="none"/>
        </w:rPr>
      </w:pPr>
    </w:p>
    <w:p w14:paraId="6C7D9675">
      <w:pPr>
        <w:pStyle w:val="2"/>
        <w:shd w:val="clear"/>
        <w:rPr>
          <w:color w:val="auto"/>
          <w:highlight w:val="none"/>
        </w:rPr>
      </w:pPr>
    </w:p>
    <w:p w14:paraId="519F3519">
      <w:pPr>
        <w:shd w:val="clear"/>
        <w:rPr>
          <w:color w:val="auto"/>
          <w:highlight w:val="none"/>
        </w:rPr>
      </w:pPr>
    </w:p>
    <w:p w14:paraId="6AE12093">
      <w:pPr>
        <w:pStyle w:val="41"/>
        <w:shd w:val="clear"/>
        <w:ind w:firstLine="420"/>
        <w:rPr>
          <w:color w:val="auto"/>
          <w:highlight w:val="none"/>
          <w:lang w:val="en-US"/>
        </w:rPr>
      </w:pPr>
    </w:p>
    <w:p w14:paraId="79E63228">
      <w:pPr>
        <w:pStyle w:val="41"/>
        <w:shd w:val="clear"/>
        <w:ind w:firstLine="420"/>
        <w:rPr>
          <w:color w:val="auto"/>
          <w:highlight w:val="none"/>
          <w:lang w:val="en-US"/>
        </w:rPr>
      </w:pPr>
    </w:p>
    <w:p w14:paraId="1A908413">
      <w:pPr>
        <w:pStyle w:val="2"/>
        <w:shd w:val="clear"/>
        <w:rPr>
          <w:color w:val="auto"/>
          <w:highlight w:val="none"/>
        </w:rPr>
      </w:pPr>
      <w:bookmarkStart w:id="148" w:name="_Toc4398"/>
      <w:r>
        <w:rPr>
          <w:rFonts w:hint="eastAsia"/>
          <w:color w:val="auto"/>
          <w:highlight w:val="none"/>
        </w:rPr>
        <w:t xml:space="preserve">第四部分  </w:t>
      </w:r>
      <w:bookmarkEnd w:id="146"/>
      <w:bookmarkEnd w:id="147"/>
      <w:r>
        <w:rPr>
          <w:rFonts w:hint="eastAsia"/>
          <w:color w:val="auto"/>
          <w:highlight w:val="none"/>
        </w:rPr>
        <w:t>合同文本</w:t>
      </w:r>
      <w:bookmarkEnd w:id="148"/>
    </w:p>
    <w:p w14:paraId="67A464F1">
      <w:pPr>
        <w:shd w:val="clear"/>
        <w:tabs>
          <w:tab w:val="left" w:pos="3360"/>
        </w:tabs>
        <w:spacing w:line="360" w:lineRule="auto"/>
        <w:jc w:val="center"/>
        <w:rPr>
          <w:rFonts w:ascii="宋体"/>
          <w:color w:val="auto"/>
          <w:sz w:val="36"/>
          <w:szCs w:val="36"/>
          <w:highlight w:val="none"/>
        </w:rPr>
      </w:pPr>
    </w:p>
    <w:p w14:paraId="3D655EE2">
      <w:pPr>
        <w:shd w:val="clear"/>
        <w:tabs>
          <w:tab w:val="left" w:pos="3360"/>
        </w:tabs>
        <w:spacing w:line="360" w:lineRule="auto"/>
        <w:jc w:val="center"/>
        <w:rPr>
          <w:rFonts w:ascii="宋体"/>
          <w:color w:val="auto"/>
          <w:sz w:val="36"/>
          <w:szCs w:val="36"/>
          <w:highlight w:val="none"/>
        </w:rPr>
      </w:pPr>
    </w:p>
    <w:p w14:paraId="17BB552F">
      <w:pPr>
        <w:shd w:val="clear"/>
        <w:tabs>
          <w:tab w:val="left" w:pos="3360"/>
        </w:tabs>
        <w:spacing w:line="360" w:lineRule="auto"/>
        <w:jc w:val="center"/>
        <w:rPr>
          <w:rFonts w:ascii="宋体"/>
          <w:color w:val="auto"/>
          <w:sz w:val="36"/>
          <w:szCs w:val="36"/>
          <w:highlight w:val="none"/>
        </w:rPr>
      </w:pPr>
    </w:p>
    <w:p w14:paraId="74FE6777">
      <w:pPr>
        <w:shd w:val="clear"/>
        <w:tabs>
          <w:tab w:val="left" w:pos="3360"/>
        </w:tabs>
        <w:spacing w:line="360" w:lineRule="auto"/>
        <w:jc w:val="center"/>
        <w:rPr>
          <w:rFonts w:ascii="宋体"/>
          <w:color w:val="auto"/>
          <w:sz w:val="36"/>
          <w:szCs w:val="36"/>
          <w:highlight w:val="none"/>
        </w:rPr>
      </w:pPr>
    </w:p>
    <w:p w14:paraId="7ED0D718">
      <w:pPr>
        <w:shd w:val="clear"/>
        <w:tabs>
          <w:tab w:val="left" w:pos="3360"/>
        </w:tabs>
        <w:spacing w:line="360" w:lineRule="auto"/>
        <w:jc w:val="center"/>
        <w:rPr>
          <w:rFonts w:ascii="宋体"/>
          <w:color w:val="auto"/>
          <w:sz w:val="36"/>
          <w:szCs w:val="36"/>
          <w:highlight w:val="none"/>
        </w:rPr>
      </w:pPr>
    </w:p>
    <w:p w14:paraId="19EFA125">
      <w:pPr>
        <w:shd w:val="clear"/>
        <w:tabs>
          <w:tab w:val="left" w:pos="3360"/>
        </w:tabs>
        <w:spacing w:line="360" w:lineRule="auto"/>
        <w:jc w:val="center"/>
        <w:rPr>
          <w:rFonts w:ascii="宋体"/>
          <w:color w:val="auto"/>
          <w:sz w:val="36"/>
          <w:szCs w:val="36"/>
          <w:highlight w:val="none"/>
        </w:rPr>
      </w:pPr>
    </w:p>
    <w:p w14:paraId="4E141E5D">
      <w:pPr>
        <w:shd w:val="clear"/>
        <w:tabs>
          <w:tab w:val="left" w:pos="3360"/>
        </w:tabs>
        <w:spacing w:line="360" w:lineRule="auto"/>
        <w:jc w:val="center"/>
        <w:rPr>
          <w:rFonts w:ascii="宋体"/>
          <w:color w:val="auto"/>
          <w:sz w:val="36"/>
          <w:szCs w:val="36"/>
          <w:highlight w:val="none"/>
        </w:rPr>
      </w:pPr>
    </w:p>
    <w:p w14:paraId="7E1AEDCF">
      <w:pPr>
        <w:shd w:val="clear"/>
        <w:tabs>
          <w:tab w:val="left" w:pos="3360"/>
        </w:tabs>
        <w:spacing w:line="360" w:lineRule="auto"/>
        <w:jc w:val="center"/>
        <w:rPr>
          <w:rFonts w:ascii="宋体"/>
          <w:color w:val="auto"/>
          <w:sz w:val="36"/>
          <w:szCs w:val="36"/>
          <w:highlight w:val="none"/>
        </w:rPr>
      </w:pPr>
    </w:p>
    <w:p w14:paraId="3CE5A52D">
      <w:pPr>
        <w:shd w:val="clear"/>
        <w:spacing w:line="360" w:lineRule="auto"/>
        <w:jc w:val="left"/>
        <w:rPr>
          <w:rFonts w:ascii="宋体" w:hAnsi="宋体" w:cs="宋体"/>
          <w:b/>
          <w:color w:val="auto"/>
          <w:szCs w:val="21"/>
          <w:highlight w:val="none"/>
        </w:rPr>
      </w:pPr>
    </w:p>
    <w:p w14:paraId="662A3F95">
      <w:pPr>
        <w:shd w:val="clear"/>
        <w:spacing w:line="360" w:lineRule="auto"/>
        <w:jc w:val="left"/>
        <w:rPr>
          <w:rFonts w:ascii="宋体" w:hAnsi="宋体" w:cs="宋体"/>
          <w:b/>
          <w:color w:val="auto"/>
          <w:szCs w:val="21"/>
          <w:highlight w:val="none"/>
        </w:rPr>
      </w:pPr>
    </w:p>
    <w:p w14:paraId="33CD3652">
      <w:pPr>
        <w:jc w:val="center"/>
        <w:rPr>
          <w:b/>
          <w:color w:val="auto"/>
          <w:sz w:val="52"/>
          <w:szCs w:val="52"/>
          <w:highlight w:val="none"/>
        </w:rPr>
      </w:pPr>
    </w:p>
    <w:p w14:paraId="65AE3C09">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甲方：东莞市大岭山森林公园</w:t>
      </w:r>
    </w:p>
    <w:p w14:paraId="07B9C8FD">
      <w:pPr>
        <w:pStyle w:val="141"/>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乙方：</w:t>
      </w:r>
    </w:p>
    <w:p w14:paraId="73BF5986">
      <w:pPr>
        <w:pStyle w:val="141"/>
        <w:keepNext w:val="0"/>
        <w:keepLines w:val="0"/>
        <w:pageBreakBefore w:val="0"/>
        <w:kinsoku/>
        <w:wordWrap/>
        <w:overflowPunct/>
        <w:topLinePunct w:val="0"/>
        <w:autoSpaceDE/>
        <w:autoSpaceDN/>
        <w:bidi w:val="0"/>
        <w:adjustRightInd/>
        <w:snapToGrid/>
        <w:spacing w:line="420" w:lineRule="exact"/>
        <w:ind w:firstLine="2951"/>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合同编号：</w:t>
      </w:r>
    </w:p>
    <w:p w14:paraId="52BA87A5">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甲方：东莞市大岭山森林公园</w:t>
      </w:r>
    </w:p>
    <w:p w14:paraId="44BB6ED1">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”为</w:t>
      </w:r>
      <w:r>
        <w:rPr>
          <w:rFonts w:hint="eastAsia" w:ascii="宋体" w:hAnsi="宋体" w:eastAsia="宋体" w:cs="宋体"/>
          <w:color w:val="auto"/>
          <w:sz w:val="22"/>
          <w:szCs w:val="22"/>
          <w:highlight w:val="none"/>
          <w:lang w:eastAsia="zh-CN"/>
        </w:rPr>
        <w:t>中标人</w:t>
      </w:r>
    </w:p>
    <w:p w14:paraId="03B09FBC">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受甲方委托，</w:t>
      </w:r>
      <w:r>
        <w:rPr>
          <w:rFonts w:hint="eastAsia" w:ascii="宋体" w:hAnsi="宋体" w:eastAsia="宋体" w:cs="宋体"/>
          <w:color w:val="auto"/>
          <w:sz w:val="22"/>
          <w:szCs w:val="22"/>
          <w:highlight w:val="none"/>
          <w:u w:val="single"/>
        </w:rPr>
        <w:t xml:space="preserve"> 广东华建联工程咨询有限公司(采购代理机构)</w:t>
      </w:r>
      <w:r>
        <w:rPr>
          <w:rFonts w:hint="eastAsia" w:ascii="宋体" w:hAnsi="宋体" w:eastAsia="宋体" w:cs="宋体"/>
          <w:color w:val="auto"/>
          <w:sz w:val="22"/>
          <w:szCs w:val="22"/>
          <w:highlight w:val="none"/>
        </w:rPr>
        <w:t>组织对</w:t>
      </w:r>
      <w:r>
        <w:rPr>
          <w:rFonts w:hint="eastAsia" w:ascii="宋体" w:hAnsi="宋体" w:eastAsia="宋体" w:cs="宋体"/>
          <w:color w:val="auto"/>
          <w:sz w:val="22"/>
          <w:szCs w:val="22"/>
          <w:highlight w:val="none"/>
          <w:u w:val="single"/>
        </w:rPr>
        <w:t xml:space="preserve"> 2025年东莞市大岭山森林公园森林质量精准提升(林分优化)项目</w:t>
      </w:r>
      <w:r>
        <w:rPr>
          <w:rFonts w:hint="eastAsia" w:ascii="宋体" w:hAnsi="宋体" w:eastAsia="宋体" w:cs="宋体"/>
          <w:color w:val="auto"/>
          <w:sz w:val="22"/>
          <w:szCs w:val="22"/>
          <w:highlight w:val="none"/>
        </w:rPr>
        <w:t>（项目编号为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）进行采购，于</w:t>
      </w:r>
      <w:r>
        <w:rPr>
          <w:rFonts w:hint="eastAsia" w:ascii="宋体" w:hAnsi="宋体" w:eastAsia="宋体" w:cs="宋体"/>
          <w:color w:val="auto"/>
          <w:sz w:val="22"/>
          <w:szCs w:val="22"/>
          <w:highlight w:val="none"/>
          <w:u w:val="single"/>
        </w:rPr>
        <w:t xml:space="preserve"> 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日通过公开招标，经评标委员会评定乙方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为</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。为了保护甲、乙双方合法权益，根据《中华人民共和国政府采购法》及其实施条例、《中华人民共和国民法典》，在平等自愿的基础上，按照下面的条款和条件，签署本合同。</w:t>
      </w:r>
    </w:p>
    <w:p w14:paraId="3EAF97DC">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一、服务范围</w:t>
      </w:r>
    </w:p>
    <w:p w14:paraId="354503FA">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工程范围及主要工作内容：根据甲方要求和作业设计文件要求，改造低质低效人工林280.4亩。（具体范围详见下表1）。本项目一包</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年，202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初</w:t>
      </w:r>
      <w:r>
        <w:rPr>
          <w:rFonts w:hint="eastAsia" w:ascii="宋体" w:hAnsi="宋体" w:eastAsia="宋体" w:cs="宋体"/>
          <w:color w:val="auto"/>
          <w:sz w:val="22"/>
          <w:szCs w:val="22"/>
          <w:highlight w:val="none"/>
        </w:rPr>
        <w:t>完成采伐、林地清理和备耕工作，2026年</w:t>
      </w:r>
      <w:r>
        <w:rPr>
          <w:rFonts w:hint="eastAsia" w:ascii="宋体" w:hAnsi="宋体" w:eastAsia="宋体" w:cs="宋体"/>
          <w:color w:val="auto"/>
          <w:sz w:val="22"/>
          <w:szCs w:val="22"/>
          <w:highlight w:val="none"/>
          <w:lang w:val="en-US" w:eastAsia="zh-CN"/>
        </w:rPr>
        <w:t>末</w:t>
      </w:r>
      <w:r>
        <w:rPr>
          <w:rFonts w:hint="eastAsia" w:ascii="宋体" w:hAnsi="宋体" w:eastAsia="宋体" w:cs="宋体"/>
          <w:color w:val="auto"/>
          <w:sz w:val="22"/>
          <w:szCs w:val="22"/>
          <w:highlight w:val="none"/>
        </w:rPr>
        <w:t xml:space="preserve">完成苗木种植和两次抚育工作；2027年完成两次抚育工作；2028年完成两次抚育工作。主要技术措施包括林木采伐、林地清理、整地挖穴、施基肥与回土、苗木栽植、抚育等内容。具体施工措施及材料使用要求详见项目作业设计文件。 </w:t>
      </w:r>
    </w:p>
    <w:p w14:paraId="22A2E740">
      <w:pPr>
        <w:pStyle w:val="141"/>
        <w:keepNext w:val="0"/>
        <w:keepLines w:val="0"/>
        <w:pageBreakBefore w:val="0"/>
        <w:kinsoku/>
        <w:wordWrap/>
        <w:overflowPunct/>
        <w:topLinePunct w:val="0"/>
        <w:autoSpaceDE/>
        <w:autoSpaceDN/>
        <w:bidi w:val="0"/>
        <w:adjustRightInd/>
        <w:snapToGrid/>
        <w:spacing w:line="420" w:lineRule="exact"/>
        <w:ind w:firstLine="44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表1  林分优化作业布局表</w:t>
      </w:r>
    </w:p>
    <w:tbl>
      <w:tblPr>
        <w:tblStyle w:val="3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1156"/>
        <w:gridCol w:w="993"/>
        <w:gridCol w:w="3340"/>
        <w:gridCol w:w="1409"/>
        <w:gridCol w:w="708"/>
      </w:tblGrid>
      <w:tr w14:paraId="4EE9BB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A71299">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林场</w:t>
            </w:r>
          </w:p>
        </w:tc>
        <w:tc>
          <w:tcPr>
            <w:tcW w:w="11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78A72B">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作业小班号</w:t>
            </w:r>
          </w:p>
        </w:tc>
        <w:tc>
          <w:tcPr>
            <w:tcW w:w="993" w:type="dxa"/>
            <w:tcBorders>
              <w:top w:val="single" w:color="000000" w:sz="4" w:space="0"/>
              <w:left w:val="nil"/>
              <w:bottom w:val="single" w:color="000000" w:sz="4" w:space="0"/>
              <w:right w:val="nil"/>
            </w:tcBorders>
            <w:tcMar>
              <w:top w:w="0" w:type="dxa"/>
              <w:left w:w="105" w:type="dxa"/>
              <w:bottom w:w="0" w:type="dxa"/>
              <w:right w:w="105" w:type="dxa"/>
            </w:tcMar>
            <w:vAlign w:val="top"/>
          </w:tcPr>
          <w:p w14:paraId="4F01AA69">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作业编号</w:t>
            </w:r>
          </w:p>
        </w:tc>
        <w:tc>
          <w:tcPr>
            <w:tcW w:w="33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39E494">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作业地籍号</w:t>
            </w:r>
          </w:p>
        </w:tc>
        <w:tc>
          <w:tcPr>
            <w:tcW w:w="14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05A0D0">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面积（亩）</w:t>
            </w:r>
          </w:p>
        </w:tc>
        <w:tc>
          <w:tcPr>
            <w:tcW w:w="7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B7316D">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w:t>
            </w:r>
          </w:p>
        </w:tc>
      </w:tr>
      <w:tr w14:paraId="1A5CC4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14:paraId="34D846E7">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大岭山林场</w:t>
            </w:r>
          </w:p>
        </w:tc>
        <w:tc>
          <w:tcPr>
            <w:tcW w:w="1156" w:type="dxa"/>
            <w:vMerge w:val="restart"/>
            <w:tcBorders>
              <w:top w:val="nil"/>
              <w:left w:val="nil"/>
              <w:bottom w:val="nil"/>
              <w:right w:val="single" w:color="000000" w:sz="4" w:space="0"/>
            </w:tcBorders>
            <w:tcMar>
              <w:top w:w="0" w:type="dxa"/>
              <w:left w:w="105" w:type="dxa"/>
              <w:bottom w:w="0" w:type="dxa"/>
              <w:right w:w="105" w:type="dxa"/>
            </w:tcMar>
            <w:vAlign w:val="top"/>
          </w:tcPr>
          <w:p w14:paraId="0AD54471">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w:t>
            </w:r>
          </w:p>
        </w:tc>
        <w:tc>
          <w:tcPr>
            <w:tcW w:w="993" w:type="dxa"/>
            <w:tcBorders>
              <w:top w:val="nil"/>
              <w:left w:val="nil"/>
              <w:bottom w:val="single" w:color="000000" w:sz="4" w:space="0"/>
              <w:right w:val="nil"/>
            </w:tcBorders>
            <w:tcMar>
              <w:top w:w="0" w:type="dxa"/>
              <w:left w:w="105" w:type="dxa"/>
              <w:bottom w:w="0" w:type="dxa"/>
              <w:right w:w="105" w:type="dxa"/>
            </w:tcMar>
            <w:vAlign w:val="top"/>
          </w:tcPr>
          <w:p w14:paraId="78FF83E8">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p>
        </w:tc>
        <w:tc>
          <w:tcPr>
            <w:tcW w:w="3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410C0D">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合计</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B807D7">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110.6</w:t>
            </w:r>
          </w:p>
        </w:tc>
        <w:tc>
          <w:tcPr>
            <w:tcW w:w="708" w:type="dxa"/>
            <w:vMerge w:val="restart"/>
            <w:tcBorders>
              <w:top w:val="nil"/>
              <w:left w:val="nil"/>
              <w:bottom w:val="nil"/>
              <w:right w:val="single" w:color="000000" w:sz="4" w:space="0"/>
            </w:tcBorders>
            <w:tcMar>
              <w:top w:w="0" w:type="dxa"/>
              <w:left w:w="105" w:type="dxa"/>
              <w:bottom w:w="0" w:type="dxa"/>
              <w:right w:w="105" w:type="dxa"/>
            </w:tcMar>
            <w:vAlign w:val="top"/>
          </w:tcPr>
          <w:p w14:paraId="11727B9F">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间伐</w:t>
            </w:r>
          </w:p>
        </w:tc>
      </w:tr>
      <w:tr w14:paraId="462739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vMerge w:val="continue"/>
            <w:tcBorders>
              <w:top w:val="nil"/>
              <w:left w:val="single" w:color="000000" w:sz="4" w:space="0"/>
              <w:bottom w:val="nil"/>
              <w:right w:val="single" w:color="000000" w:sz="4" w:space="0"/>
            </w:tcBorders>
          </w:tcPr>
          <w:p w14:paraId="6CF6D83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56" w:type="dxa"/>
            <w:vMerge w:val="continue"/>
            <w:tcBorders>
              <w:top w:val="nil"/>
              <w:left w:val="nil"/>
              <w:bottom w:val="nil"/>
              <w:right w:val="single" w:color="000000" w:sz="4" w:space="0"/>
            </w:tcBorders>
          </w:tcPr>
          <w:p w14:paraId="458AE83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93" w:type="dxa"/>
            <w:tcBorders>
              <w:top w:val="nil"/>
              <w:left w:val="nil"/>
              <w:bottom w:val="single" w:color="000000" w:sz="4" w:space="0"/>
              <w:right w:val="nil"/>
            </w:tcBorders>
            <w:tcMar>
              <w:top w:w="0" w:type="dxa"/>
              <w:left w:w="105" w:type="dxa"/>
              <w:bottom w:w="0" w:type="dxa"/>
              <w:right w:w="105" w:type="dxa"/>
            </w:tcMar>
            <w:vAlign w:val="top"/>
          </w:tcPr>
          <w:p w14:paraId="1E888E6C">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w:t>
            </w:r>
          </w:p>
        </w:tc>
        <w:tc>
          <w:tcPr>
            <w:tcW w:w="3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DFE146">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441901034003000100301</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07F2DE">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39.5</w:t>
            </w:r>
          </w:p>
        </w:tc>
        <w:tc>
          <w:tcPr>
            <w:tcW w:w="708" w:type="dxa"/>
            <w:vMerge w:val="continue"/>
            <w:tcBorders>
              <w:top w:val="nil"/>
              <w:left w:val="nil"/>
              <w:bottom w:val="nil"/>
              <w:right w:val="single" w:color="000000" w:sz="4" w:space="0"/>
            </w:tcBorders>
          </w:tcPr>
          <w:p w14:paraId="068AC7CE">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2389EF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vMerge w:val="continue"/>
            <w:tcBorders>
              <w:top w:val="nil"/>
              <w:left w:val="single" w:color="000000" w:sz="4" w:space="0"/>
              <w:bottom w:val="nil"/>
              <w:right w:val="single" w:color="000000" w:sz="4" w:space="0"/>
            </w:tcBorders>
          </w:tcPr>
          <w:p w14:paraId="5DB7114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56" w:type="dxa"/>
            <w:vMerge w:val="continue"/>
            <w:tcBorders>
              <w:top w:val="nil"/>
              <w:left w:val="nil"/>
              <w:bottom w:val="nil"/>
              <w:right w:val="single" w:color="000000" w:sz="4" w:space="0"/>
            </w:tcBorders>
          </w:tcPr>
          <w:p w14:paraId="471FD15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93" w:type="dxa"/>
            <w:tcBorders>
              <w:top w:val="nil"/>
              <w:left w:val="nil"/>
              <w:bottom w:val="single" w:color="000000" w:sz="4" w:space="0"/>
              <w:right w:val="nil"/>
            </w:tcBorders>
            <w:tcMar>
              <w:top w:w="0" w:type="dxa"/>
              <w:left w:w="105" w:type="dxa"/>
              <w:bottom w:w="0" w:type="dxa"/>
              <w:right w:w="105" w:type="dxa"/>
            </w:tcMar>
            <w:vAlign w:val="top"/>
          </w:tcPr>
          <w:p w14:paraId="2A0D9225">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w:t>
            </w:r>
          </w:p>
        </w:tc>
        <w:tc>
          <w:tcPr>
            <w:tcW w:w="3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EBDDF">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441901034003000100501</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546A7">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71.1</w:t>
            </w:r>
          </w:p>
        </w:tc>
        <w:tc>
          <w:tcPr>
            <w:tcW w:w="708" w:type="dxa"/>
            <w:vMerge w:val="continue"/>
            <w:tcBorders>
              <w:top w:val="nil"/>
              <w:left w:val="nil"/>
              <w:bottom w:val="nil"/>
              <w:right w:val="single" w:color="000000" w:sz="4" w:space="0"/>
            </w:tcBorders>
          </w:tcPr>
          <w:p w14:paraId="06C701D1">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112C7F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vMerge w:val="continue"/>
            <w:tcBorders>
              <w:top w:val="nil"/>
              <w:left w:val="single" w:color="000000" w:sz="4" w:space="0"/>
              <w:bottom w:val="nil"/>
              <w:right w:val="single" w:color="000000" w:sz="4" w:space="0"/>
            </w:tcBorders>
          </w:tcPr>
          <w:p w14:paraId="0E638CB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56" w:type="dxa"/>
            <w:vMerge w:val="restart"/>
            <w:tcBorders>
              <w:top w:val="nil"/>
              <w:left w:val="nil"/>
              <w:bottom w:val="nil"/>
              <w:right w:val="single" w:color="000000" w:sz="4" w:space="0"/>
            </w:tcBorders>
            <w:tcMar>
              <w:top w:w="0" w:type="dxa"/>
              <w:left w:w="105" w:type="dxa"/>
              <w:bottom w:w="0" w:type="dxa"/>
              <w:right w:w="105" w:type="dxa"/>
            </w:tcMar>
            <w:vAlign w:val="top"/>
          </w:tcPr>
          <w:p w14:paraId="3CC729A5">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w:t>
            </w:r>
          </w:p>
        </w:tc>
        <w:tc>
          <w:tcPr>
            <w:tcW w:w="993" w:type="dxa"/>
            <w:tcBorders>
              <w:top w:val="nil"/>
              <w:left w:val="nil"/>
              <w:bottom w:val="single" w:color="000000" w:sz="4" w:space="0"/>
              <w:right w:val="nil"/>
            </w:tcBorders>
            <w:tcMar>
              <w:top w:w="0" w:type="dxa"/>
              <w:left w:w="105" w:type="dxa"/>
              <w:bottom w:w="0" w:type="dxa"/>
              <w:right w:w="105" w:type="dxa"/>
            </w:tcMar>
            <w:vAlign w:val="top"/>
          </w:tcPr>
          <w:p w14:paraId="45EA808D">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p>
        </w:tc>
        <w:tc>
          <w:tcPr>
            <w:tcW w:w="3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09C5E">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合计</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E3AC3">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169.8</w:t>
            </w:r>
          </w:p>
        </w:tc>
        <w:tc>
          <w:tcPr>
            <w:tcW w:w="708" w:type="dxa"/>
            <w:vMerge w:val="restart"/>
            <w:tcBorders>
              <w:top w:val="nil"/>
              <w:left w:val="nil"/>
              <w:bottom w:val="nil"/>
              <w:right w:val="single" w:color="000000" w:sz="4" w:space="0"/>
            </w:tcBorders>
            <w:tcMar>
              <w:top w:w="0" w:type="dxa"/>
              <w:left w:w="105" w:type="dxa"/>
              <w:bottom w:w="0" w:type="dxa"/>
              <w:right w:w="105" w:type="dxa"/>
            </w:tcMar>
            <w:vAlign w:val="top"/>
          </w:tcPr>
          <w:p w14:paraId="69BBEEBB">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间伐</w:t>
            </w:r>
          </w:p>
        </w:tc>
      </w:tr>
      <w:tr w14:paraId="66DEF3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vMerge w:val="continue"/>
            <w:tcBorders>
              <w:top w:val="nil"/>
              <w:left w:val="single" w:color="000000" w:sz="4" w:space="0"/>
              <w:bottom w:val="nil"/>
              <w:right w:val="single" w:color="000000" w:sz="4" w:space="0"/>
            </w:tcBorders>
          </w:tcPr>
          <w:p w14:paraId="6C64961A">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56" w:type="dxa"/>
            <w:vMerge w:val="continue"/>
            <w:tcBorders>
              <w:top w:val="nil"/>
              <w:left w:val="nil"/>
              <w:bottom w:val="nil"/>
              <w:right w:val="single" w:color="000000" w:sz="4" w:space="0"/>
            </w:tcBorders>
          </w:tcPr>
          <w:p w14:paraId="5186CEEB">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93" w:type="dxa"/>
            <w:tcBorders>
              <w:top w:val="nil"/>
              <w:left w:val="nil"/>
              <w:bottom w:val="single" w:color="000000" w:sz="4" w:space="0"/>
              <w:right w:val="nil"/>
            </w:tcBorders>
            <w:tcMar>
              <w:top w:w="0" w:type="dxa"/>
              <w:left w:w="105" w:type="dxa"/>
              <w:bottom w:w="0" w:type="dxa"/>
              <w:right w:w="105" w:type="dxa"/>
            </w:tcMar>
            <w:vAlign w:val="top"/>
          </w:tcPr>
          <w:p w14:paraId="67E38986">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w:t>
            </w:r>
          </w:p>
        </w:tc>
        <w:tc>
          <w:tcPr>
            <w:tcW w:w="3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84D981">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441901034003000101200</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04B469">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45.4</w:t>
            </w:r>
          </w:p>
        </w:tc>
        <w:tc>
          <w:tcPr>
            <w:tcW w:w="708" w:type="dxa"/>
            <w:vMerge w:val="continue"/>
            <w:tcBorders>
              <w:top w:val="nil"/>
              <w:left w:val="nil"/>
              <w:bottom w:val="nil"/>
              <w:right w:val="single" w:color="000000" w:sz="4" w:space="0"/>
            </w:tcBorders>
          </w:tcPr>
          <w:p w14:paraId="4A9ECBDA">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1DE4AC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vMerge w:val="continue"/>
            <w:tcBorders>
              <w:top w:val="nil"/>
              <w:left w:val="single" w:color="000000" w:sz="4" w:space="0"/>
              <w:bottom w:val="nil"/>
              <w:right w:val="single" w:color="000000" w:sz="4" w:space="0"/>
            </w:tcBorders>
          </w:tcPr>
          <w:p w14:paraId="0B95778E">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56" w:type="dxa"/>
            <w:vMerge w:val="continue"/>
            <w:tcBorders>
              <w:top w:val="nil"/>
              <w:left w:val="nil"/>
              <w:bottom w:val="nil"/>
              <w:right w:val="single" w:color="000000" w:sz="4" w:space="0"/>
            </w:tcBorders>
          </w:tcPr>
          <w:p w14:paraId="2AE3598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93" w:type="dxa"/>
            <w:tcBorders>
              <w:top w:val="nil"/>
              <w:left w:val="nil"/>
              <w:bottom w:val="single" w:color="000000" w:sz="4" w:space="0"/>
              <w:right w:val="nil"/>
            </w:tcBorders>
            <w:tcMar>
              <w:top w:w="0" w:type="dxa"/>
              <w:left w:w="105" w:type="dxa"/>
              <w:bottom w:w="0" w:type="dxa"/>
              <w:right w:w="105" w:type="dxa"/>
            </w:tcMar>
            <w:vAlign w:val="top"/>
          </w:tcPr>
          <w:p w14:paraId="68BF21F1">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w:t>
            </w:r>
          </w:p>
        </w:tc>
        <w:tc>
          <w:tcPr>
            <w:tcW w:w="3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241AE">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441901034002000101201</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CE97D">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21.8</w:t>
            </w:r>
          </w:p>
        </w:tc>
        <w:tc>
          <w:tcPr>
            <w:tcW w:w="708" w:type="dxa"/>
            <w:vMerge w:val="continue"/>
            <w:tcBorders>
              <w:top w:val="nil"/>
              <w:left w:val="nil"/>
              <w:bottom w:val="nil"/>
              <w:right w:val="single" w:color="000000" w:sz="4" w:space="0"/>
            </w:tcBorders>
          </w:tcPr>
          <w:p w14:paraId="39501841">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4C90A0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vMerge w:val="continue"/>
            <w:tcBorders>
              <w:top w:val="nil"/>
              <w:left w:val="single" w:color="000000" w:sz="4" w:space="0"/>
              <w:bottom w:val="nil"/>
              <w:right w:val="single" w:color="000000" w:sz="4" w:space="0"/>
            </w:tcBorders>
          </w:tcPr>
          <w:p w14:paraId="25D6F9E5">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56" w:type="dxa"/>
            <w:vMerge w:val="continue"/>
            <w:tcBorders>
              <w:top w:val="nil"/>
              <w:left w:val="nil"/>
              <w:bottom w:val="nil"/>
              <w:right w:val="single" w:color="000000" w:sz="4" w:space="0"/>
            </w:tcBorders>
          </w:tcPr>
          <w:p w14:paraId="16F0A8EB">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93" w:type="dxa"/>
            <w:tcBorders>
              <w:top w:val="nil"/>
              <w:left w:val="nil"/>
              <w:bottom w:val="single" w:color="000000" w:sz="4" w:space="0"/>
              <w:right w:val="nil"/>
            </w:tcBorders>
            <w:tcMar>
              <w:top w:w="0" w:type="dxa"/>
              <w:left w:w="105" w:type="dxa"/>
              <w:bottom w:w="0" w:type="dxa"/>
              <w:right w:w="105" w:type="dxa"/>
            </w:tcMar>
            <w:vAlign w:val="top"/>
          </w:tcPr>
          <w:p w14:paraId="0CC0C7A2">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w:t>
            </w:r>
          </w:p>
        </w:tc>
        <w:tc>
          <w:tcPr>
            <w:tcW w:w="33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0BFDE">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441901034003000100600</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C29AFB">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102.6</w:t>
            </w:r>
          </w:p>
        </w:tc>
        <w:tc>
          <w:tcPr>
            <w:tcW w:w="708" w:type="dxa"/>
            <w:vMerge w:val="continue"/>
            <w:tcBorders>
              <w:top w:val="nil"/>
              <w:left w:val="nil"/>
              <w:bottom w:val="nil"/>
              <w:right w:val="single" w:color="000000" w:sz="4" w:space="0"/>
            </w:tcBorders>
          </w:tcPr>
          <w:p w14:paraId="795E4ADA">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4B6E8E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vMerge w:val="continue"/>
            <w:tcBorders>
              <w:top w:val="nil"/>
              <w:left w:val="single" w:color="000000" w:sz="4" w:space="0"/>
              <w:bottom w:val="nil"/>
              <w:right w:val="single" w:color="000000" w:sz="4" w:space="0"/>
            </w:tcBorders>
          </w:tcPr>
          <w:p w14:paraId="25C2CEE6">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1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E083D3">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面积合计</w:t>
            </w:r>
          </w:p>
        </w:tc>
        <w:tc>
          <w:tcPr>
            <w:tcW w:w="6450"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46D0079">
            <w:pPr>
              <w:pStyle w:val="141"/>
              <w:keepNext w:val="0"/>
              <w:keepLines w:val="0"/>
              <w:pageBreakBefore w:val="0"/>
              <w:kinsoku/>
              <w:wordWrap/>
              <w:overflowPunct/>
              <w:topLinePunct w:val="0"/>
              <w:autoSpaceDE/>
              <w:autoSpaceDN/>
              <w:bidi w:val="0"/>
              <w:adjustRightInd/>
              <w:snapToGrid/>
              <w:spacing w:line="420" w:lineRule="exact"/>
              <w:ind w:firstLine="1325"/>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280.4亩</w:t>
            </w:r>
          </w:p>
        </w:tc>
      </w:tr>
    </w:tbl>
    <w:p w14:paraId="70A08285">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b/>
          <w:color w:val="auto"/>
          <w:sz w:val="22"/>
          <w:szCs w:val="22"/>
          <w:highlight w:val="none"/>
        </w:rPr>
        <w:t>绿化苗木、措施项目清单</w:t>
      </w:r>
    </w:p>
    <w:tbl>
      <w:tblPr>
        <w:tblStyle w:val="3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0"/>
        <w:gridCol w:w="930"/>
        <w:gridCol w:w="1864"/>
        <w:gridCol w:w="932"/>
        <w:gridCol w:w="932"/>
        <w:gridCol w:w="1439"/>
        <w:gridCol w:w="1276"/>
      </w:tblGrid>
      <w:tr w14:paraId="1A4D21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EBD4C9">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930"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8DACBD">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苗木名称</w:t>
            </w:r>
          </w:p>
        </w:tc>
        <w:tc>
          <w:tcPr>
            <w:tcW w:w="186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848AD4">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苗木特征描述</w:t>
            </w:r>
          </w:p>
        </w:tc>
        <w:tc>
          <w:tcPr>
            <w:tcW w:w="932"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0F1255">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计量单位</w:t>
            </w:r>
          </w:p>
        </w:tc>
        <w:tc>
          <w:tcPr>
            <w:tcW w:w="932"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837823B">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工程量</w:t>
            </w:r>
          </w:p>
        </w:tc>
        <w:tc>
          <w:tcPr>
            <w:tcW w:w="2715"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55B667">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金额（元）</w:t>
            </w:r>
          </w:p>
        </w:tc>
      </w:tr>
      <w:tr w14:paraId="5E8D6F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single" w:color="000000" w:sz="4" w:space="0"/>
              <w:left w:val="single" w:color="000000" w:sz="4" w:space="0"/>
              <w:bottom w:val="single" w:color="000000" w:sz="4" w:space="0"/>
              <w:right w:val="single" w:color="000000" w:sz="4" w:space="0"/>
            </w:tcBorders>
          </w:tcPr>
          <w:p w14:paraId="7AB2CD97">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0" w:type="dxa"/>
            <w:vMerge w:val="continue"/>
            <w:tcBorders>
              <w:top w:val="single" w:color="000000" w:sz="4" w:space="0"/>
              <w:left w:val="nil"/>
              <w:bottom w:val="single" w:color="000000" w:sz="4" w:space="0"/>
              <w:right w:val="single" w:color="000000" w:sz="4" w:space="0"/>
            </w:tcBorders>
          </w:tcPr>
          <w:p w14:paraId="27621AC4">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864" w:type="dxa"/>
            <w:vMerge w:val="continue"/>
            <w:tcBorders>
              <w:top w:val="single" w:color="000000" w:sz="4" w:space="0"/>
              <w:left w:val="nil"/>
              <w:bottom w:val="single" w:color="000000" w:sz="4" w:space="0"/>
              <w:right w:val="single" w:color="000000" w:sz="4" w:space="0"/>
            </w:tcBorders>
          </w:tcPr>
          <w:p w14:paraId="54242485">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vMerge w:val="continue"/>
            <w:tcBorders>
              <w:top w:val="single" w:color="000000" w:sz="4" w:space="0"/>
              <w:left w:val="nil"/>
              <w:bottom w:val="single" w:color="000000" w:sz="4" w:space="0"/>
              <w:right w:val="single" w:color="000000" w:sz="4" w:space="0"/>
            </w:tcBorders>
          </w:tcPr>
          <w:p w14:paraId="5D2E5478">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vMerge w:val="continue"/>
            <w:tcBorders>
              <w:top w:val="single" w:color="000000" w:sz="4" w:space="0"/>
              <w:left w:val="nil"/>
              <w:bottom w:val="single" w:color="000000" w:sz="4" w:space="0"/>
              <w:right w:val="single" w:color="000000" w:sz="4" w:space="0"/>
            </w:tcBorders>
          </w:tcPr>
          <w:p w14:paraId="21BEF40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FFBDED4">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综合单价</w:t>
            </w:r>
          </w:p>
        </w:tc>
        <w:tc>
          <w:tcPr>
            <w:tcW w:w="12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6A74EC8">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综合合价</w:t>
            </w:r>
          </w:p>
        </w:tc>
      </w:tr>
      <w:tr w14:paraId="7DFC6A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single" w:color="000000" w:sz="4" w:space="0"/>
              <w:left w:val="single" w:color="000000" w:sz="4" w:space="0"/>
              <w:bottom w:val="single" w:color="000000" w:sz="4" w:space="0"/>
              <w:right w:val="single" w:color="000000" w:sz="4" w:space="0"/>
            </w:tcBorders>
          </w:tcPr>
          <w:p w14:paraId="645A745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0" w:type="dxa"/>
            <w:vMerge w:val="continue"/>
            <w:tcBorders>
              <w:top w:val="single" w:color="000000" w:sz="4" w:space="0"/>
              <w:left w:val="nil"/>
              <w:bottom w:val="single" w:color="000000" w:sz="4" w:space="0"/>
              <w:right w:val="single" w:color="000000" w:sz="4" w:space="0"/>
            </w:tcBorders>
          </w:tcPr>
          <w:p w14:paraId="56809B6D">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864" w:type="dxa"/>
            <w:vMerge w:val="continue"/>
            <w:tcBorders>
              <w:top w:val="single" w:color="000000" w:sz="4" w:space="0"/>
              <w:left w:val="nil"/>
              <w:bottom w:val="single" w:color="000000" w:sz="4" w:space="0"/>
              <w:right w:val="single" w:color="000000" w:sz="4" w:space="0"/>
            </w:tcBorders>
          </w:tcPr>
          <w:p w14:paraId="57EC37F6">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vMerge w:val="continue"/>
            <w:tcBorders>
              <w:top w:val="single" w:color="000000" w:sz="4" w:space="0"/>
              <w:left w:val="nil"/>
              <w:bottom w:val="single" w:color="000000" w:sz="4" w:space="0"/>
              <w:right w:val="single" w:color="000000" w:sz="4" w:space="0"/>
            </w:tcBorders>
          </w:tcPr>
          <w:p w14:paraId="09B19210">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vMerge w:val="continue"/>
            <w:tcBorders>
              <w:top w:val="single" w:color="000000" w:sz="4" w:space="0"/>
              <w:left w:val="nil"/>
              <w:bottom w:val="single" w:color="000000" w:sz="4" w:space="0"/>
              <w:right w:val="single" w:color="000000" w:sz="4" w:space="0"/>
            </w:tcBorders>
          </w:tcPr>
          <w:p w14:paraId="34FDB325">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vMerge w:val="continue"/>
            <w:tcBorders>
              <w:top w:val="nil"/>
              <w:left w:val="nil"/>
              <w:bottom w:val="single" w:color="000000" w:sz="4" w:space="0"/>
              <w:right w:val="single" w:color="000000" w:sz="4" w:space="0"/>
            </w:tcBorders>
          </w:tcPr>
          <w:p w14:paraId="46204AAA">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276" w:type="dxa"/>
            <w:vMerge w:val="continue"/>
            <w:tcBorders>
              <w:top w:val="nil"/>
              <w:left w:val="nil"/>
              <w:bottom w:val="single" w:color="000000" w:sz="4" w:space="0"/>
              <w:right w:val="single" w:color="000000" w:sz="4" w:space="0"/>
            </w:tcBorders>
          </w:tcPr>
          <w:p w14:paraId="0E0B79B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1B1FB2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82D3D">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C43EC0">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46BB3">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42734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5B7FB">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21734">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8057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5A474A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C1854">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DD681">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C34AC3">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47444">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6C18C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3B7E4">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82E0D">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18A945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771E5">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4FADB4">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3966A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58C6E8">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90590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C27E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84751">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7A3F8F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CF79C">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F4F096">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E4B66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6B0EF4">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8B816">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01DD6">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01F23">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4A7AAF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70EC2A">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94116">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B8F17">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C5BFF4">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E0606D">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3A1E44">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D13F0">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75713B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8F4BD4">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930"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201B73">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措施名称</w:t>
            </w:r>
          </w:p>
        </w:tc>
        <w:tc>
          <w:tcPr>
            <w:tcW w:w="186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0EDEF7F">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措施特征描述</w:t>
            </w:r>
          </w:p>
        </w:tc>
        <w:tc>
          <w:tcPr>
            <w:tcW w:w="932"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5643B7">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计量单位</w:t>
            </w:r>
          </w:p>
        </w:tc>
        <w:tc>
          <w:tcPr>
            <w:tcW w:w="932"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7DB6AB">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工程量</w:t>
            </w:r>
          </w:p>
        </w:tc>
        <w:tc>
          <w:tcPr>
            <w:tcW w:w="2715"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FCF59E">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金额（元）</w:t>
            </w:r>
          </w:p>
        </w:tc>
      </w:tr>
      <w:tr w14:paraId="593B80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single" w:color="000000" w:sz="4" w:space="0"/>
              <w:left w:val="single" w:color="000000" w:sz="4" w:space="0"/>
              <w:bottom w:val="single" w:color="000000" w:sz="4" w:space="0"/>
              <w:right w:val="single" w:color="000000" w:sz="4" w:space="0"/>
            </w:tcBorders>
          </w:tcPr>
          <w:p w14:paraId="278341D8">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0" w:type="dxa"/>
            <w:vMerge w:val="continue"/>
            <w:tcBorders>
              <w:top w:val="single" w:color="000000" w:sz="4" w:space="0"/>
              <w:left w:val="nil"/>
              <w:bottom w:val="single" w:color="000000" w:sz="4" w:space="0"/>
              <w:right w:val="single" w:color="000000" w:sz="4" w:space="0"/>
            </w:tcBorders>
          </w:tcPr>
          <w:p w14:paraId="783D27E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864" w:type="dxa"/>
            <w:vMerge w:val="continue"/>
            <w:tcBorders>
              <w:top w:val="single" w:color="000000" w:sz="4" w:space="0"/>
              <w:left w:val="nil"/>
              <w:bottom w:val="single" w:color="000000" w:sz="4" w:space="0"/>
              <w:right w:val="single" w:color="000000" w:sz="4" w:space="0"/>
            </w:tcBorders>
          </w:tcPr>
          <w:p w14:paraId="1391729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vMerge w:val="continue"/>
            <w:tcBorders>
              <w:top w:val="single" w:color="000000" w:sz="4" w:space="0"/>
              <w:left w:val="nil"/>
              <w:bottom w:val="single" w:color="000000" w:sz="4" w:space="0"/>
              <w:right w:val="single" w:color="000000" w:sz="4" w:space="0"/>
            </w:tcBorders>
          </w:tcPr>
          <w:p w14:paraId="73CB12C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vMerge w:val="continue"/>
            <w:tcBorders>
              <w:top w:val="single" w:color="000000" w:sz="4" w:space="0"/>
              <w:left w:val="nil"/>
              <w:bottom w:val="single" w:color="000000" w:sz="4" w:space="0"/>
              <w:right w:val="single" w:color="000000" w:sz="4" w:space="0"/>
            </w:tcBorders>
          </w:tcPr>
          <w:p w14:paraId="03412DB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E00EF6B">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综合单价</w:t>
            </w:r>
          </w:p>
        </w:tc>
        <w:tc>
          <w:tcPr>
            <w:tcW w:w="127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4739FD2">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综合合价</w:t>
            </w:r>
          </w:p>
        </w:tc>
      </w:tr>
      <w:tr w14:paraId="2EA218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vMerge w:val="continue"/>
            <w:tcBorders>
              <w:top w:val="single" w:color="000000" w:sz="4" w:space="0"/>
              <w:left w:val="single" w:color="000000" w:sz="4" w:space="0"/>
              <w:bottom w:val="single" w:color="000000" w:sz="4" w:space="0"/>
              <w:right w:val="single" w:color="000000" w:sz="4" w:space="0"/>
            </w:tcBorders>
          </w:tcPr>
          <w:p w14:paraId="7E8B5370">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0" w:type="dxa"/>
            <w:vMerge w:val="continue"/>
            <w:tcBorders>
              <w:top w:val="single" w:color="000000" w:sz="4" w:space="0"/>
              <w:left w:val="nil"/>
              <w:bottom w:val="single" w:color="000000" w:sz="4" w:space="0"/>
              <w:right w:val="single" w:color="000000" w:sz="4" w:space="0"/>
            </w:tcBorders>
          </w:tcPr>
          <w:p w14:paraId="49B84D85">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864" w:type="dxa"/>
            <w:vMerge w:val="continue"/>
            <w:tcBorders>
              <w:top w:val="single" w:color="000000" w:sz="4" w:space="0"/>
              <w:left w:val="nil"/>
              <w:bottom w:val="single" w:color="000000" w:sz="4" w:space="0"/>
              <w:right w:val="single" w:color="000000" w:sz="4" w:space="0"/>
            </w:tcBorders>
          </w:tcPr>
          <w:p w14:paraId="0A189C85">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vMerge w:val="continue"/>
            <w:tcBorders>
              <w:top w:val="single" w:color="000000" w:sz="4" w:space="0"/>
              <w:left w:val="nil"/>
              <w:bottom w:val="single" w:color="000000" w:sz="4" w:space="0"/>
              <w:right w:val="single" w:color="000000" w:sz="4" w:space="0"/>
            </w:tcBorders>
          </w:tcPr>
          <w:p w14:paraId="590AA86E">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vMerge w:val="continue"/>
            <w:tcBorders>
              <w:top w:val="single" w:color="000000" w:sz="4" w:space="0"/>
              <w:left w:val="nil"/>
              <w:bottom w:val="single" w:color="000000" w:sz="4" w:space="0"/>
              <w:right w:val="single" w:color="000000" w:sz="4" w:space="0"/>
            </w:tcBorders>
          </w:tcPr>
          <w:p w14:paraId="02D65B2E">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vMerge w:val="continue"/>
            <w:tcBorders>
              <w:top w:val="nil"/>
              <w:left w:val="nil"/>
              <w:bottom w:val="single" w:color="000000" w:sz="4" w:space="0"/>
              <w:right w:val="single" w:color="000000" w:sz="4" w:space="0"/>
            </w:tcBorders>
          </w:tcPr>
          <w:p w14:paraId="451F81FE">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276" w:type="dxa"/>
            <w:vMerge w:val="continue"/>
            <w:tcBorders>
              <w:top w:val="nil"/>
              <w:left w:val="nil"/>
              <w:bottom w:val="single" w:color="000000" w:sz="4" w:space="0"/>
              <w:right w:val="single" w:color="000000" w:sz="4" w:space="0"/>
            </w:tcBorders>
          </w:tcPr>
          <w:p w14:paraId="31EDC855">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4E66DE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FFE46">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51AE7">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F4350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F115F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690F4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9B578">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06C1FD">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33CA27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68F23">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83ECA5">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80F5E">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175AA3">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F7E53A">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90610">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37547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4D8F7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56F3B2">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5B7A0">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EBC58">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9AAA05">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72550B">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DFD4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CFABD">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40077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138C8">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BF0B5">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28C2D0">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579869">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BA057">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762605">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1B4F5">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r w14:paraId="20DBAF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3C2F6">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20A4E">
            <w:pPr>
              <w:pStyle w:val="141"/>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highlight w:val="none"/>
              </w:rPr>
            </w:pP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1384E2">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48CBD">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A1B730">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4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2FF48">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3E40B">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p>
        </w:tc>
      </w:tr>
    </w:tbl>
    <w:p w14:paraId="027F0342">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三、价格</w:t>
      </w:r>
    </w:p>
    <w:p w14:paraId="70996ADA">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1、合同总价：（人民币）大写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3A4F22DB">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2、合同总价包括所有工序的人工、材料、工具、交通运输、二次运输搬运、投标费用、安全文明施工、工人保险、税收等为完成本项目而发生的所有费用。</w:t>
      </w:r>
    </w:p>
    <w:p w14:paraId="71B5CDB4">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四、完工期和项目地点</w:t>
      </w:r>
    </w:p>
    <w:p w14:paraId="0F63F4E7">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日起至2028年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日止。如遇国家法律、政策修改时，则按规定修改、补充合同有关条款。</w:t>
      </w:r>
    </w:p>
    <w:p w14:paraId="4D49012B">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2、项目地点：</w:t>
      </w:r>
      <w:r>
        <w:rPr>
          <w:rFonts w:hint="eastAsia" w:ascii="宋体" w:hAnsi="宋体" w:eastAsia="宋体" w:cs="宋体"/>
          <w:color w:val="auto"/>
          <w:sz w:val="22"/>
          <w:szCs w:val="22"/>
          <w:highlight w:val="none"/>
          <w:u w:val="single"/>
        </w:rPr>
        <w:t>东莞市大岭山森林公园</w:t>
      </w:r>
      <w:r>
        <w:rPr>
          <w:rFonts w:hint="eastAsia" w:ascii="宋体" w:hAnsi="宋体" w:eastAsia="宋体" w:cs="宋体"/>
          <w:color w:val="auto"/>
          <w:sz w:val="22"/>
          <w:szCs w:val="22"/>
          <w:highlight w:val="none"/>
        </w:rPr>
        <w:t>（或甲方指定地点，如有变化另行确定）</w:t>
      </w:r>
    </w:p>
    <w:p w14:paraId="580B00E4">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五、付款方式</w:t>
      </w:r>
    </w:p>
    <w:p w14:paraId="3A727BF2">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项目分</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年支付</w:t>
      </w:r>
    </w:p>
    <w:p w14:paraId="37AF1D1B">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1.2026年完成采伐、备耕工作并经甲方、监理单位验收合格后按进度支付；</w:t>
      </w:r>
    </w:p>
    <w:p w14:paraId="45E9656F">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2026完成苗木种植、完成抚育工作后，分别经甲方、监理单位验收合格后按进度支付。2026年合计支付合同总金额的60%左右；</w:t>
      </w:r>
    </w:p>
    <w:p w14:paraId="34A623C7">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2027每次完成抚育工作，分别经甲方、监理单位验收合格后按进度支付。2027年合计支付合同总金额的20%左右；</w:t>
      </w:r>
    </w:p>
    <w:p w14:paraId="5A226099">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 2028完成抚育工作，由甲方组织有关部门验收合格，按进度支付。最终以东莞市财政投资审核办公室出具的审核结算价为最终工程款，并以该最终工程款减去甲方已支付的合同款得出工程尾款金额，由乙方及甲方以多退少补的形式一次性结清； </w:t>
      </w:r>
    </w:p>
    <w:p w14:paraId="2FCE1B4B">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注：乙方提供合法税务发票及请款资料，如财政资金未按期划拨，支付时间以财政划拨时间为准。</w:t>
      </w:r>
    </w:p>
    <w:p w14:paraId="5CEE3B65">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六、苗木购置依据</w:t>
      </w:r>
    </w:p>
    <w:p w14:paraId="4003CC9D">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东莞市绿化常规规范要求及主管部门的要求。</w:t>
      </w:r>
    </w:p>
    <w:p w14:paraId="6940653F">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七、苗木购置组织与实施</w:t>
      </w:r>
    </w:p>
    <w:p w14:paraId="18809B9F">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1、根据苗木购置任务量、苗木购置要求、预算项目的具体定额等组织苗木购置技术力量、安排苗木购置计划。</w:t>
      </w:r>
    </w:p>
    <w:p w14:paraId="1ACC46CC">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2、熟记规范、准备好机械、工具花草树木、肥料等原材料，做好苗木购置的前期工作。</w:t>
      </w:r>
    </w:p>
    <w:p w14:paraId="156ABEB7">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3、按主管单位的要求、交货期限、合同规定等按园林规范依实组织苗木购置。</w:t>
      </w:r>
    </w:p>
    <w:p w14:paraId="6DACE02C">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八、技术措施要求</w:t>
      </w:r>
    </w:p>
    <w:p w14:paraId="035D48AA">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林木采伐</w:t>
      </w:r>
    </w:p>
    <w:p w14:paraId="586BD067">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伐林木应当依法完成更新造林任务，更新造林的面积不得少于采伐面积，更新质量应当达到省人民政府林业主管部门有关规定的标准。采伐林木的单位或个人在进行采伐作业时，必须携带采伐许可证，自觉接受群众监督和行政执法人员检查。采伐作业应当遵守下列规定：</w:t>
      </w:r>
    </w:p>
    <w:p w14:paraId="180E0CD0">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（1）严格按照采伐许可证和伐区调查设计书规定的地点、时间、范围、数量、树种进行采伐，不得异地采伐、越界采伐、超量采伐；</w:t>
      </w:r>
    </w:p>
    <w:p w14:paraId="0F567898">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（2）严格控制树倒方向，保护好幼苗、幼树、母树和其他应保留树木；</w:t>
      </w:r>
    </w:p>
    <w:p w14:paraId="7918FE25">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（3）降低伐根，伐根高度不得超过10厘米；</w:t>
      </w:r>
    </w:p>
    <w:p w14:paraId="0CD49498">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（4）皆伐的采伐面积、择伐和间伐的采伐株数达到采伐许可证规定的，应当停止采伐；确需继续采伐的，必须重新申请报经原发证机关批准，办理采伐许可证；</w:t>
      </w:r>
    </w:p>
    <w:p w14:paraId="72DA3488">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（5）对采伐区和集材道应当采取适当措施防止水土流失；</w:t>
      </w:r>
    </w:p>
    <w:p w14:paraId="44A79213">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（6）对于采伐后的伐倒木每棵按2.25米进行分段，按一定间距均匀堆放林内。</w:t>
      </w:r>
    </w:p>
    <w:p w14:paraId="0BDD5628">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（7）采伐产生的木材不归乙方所有，乙方禁止外运。</w:t>
      </w:r>
    </w:p>
    <w:p w14:paraId="404D7A50">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2、林地清理</w:t>
      </w:r>
    </w:p>
    <w:p w14:paraId="3562AB1A">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林地清理采用环山水平带状清理，在采伐后，将项目范围内的采伐剩余物（含残枝、断树、枯木、杂枝、垃圾等）清理出施工区域。在造林前对林地内的灌木、杂草及其它杂物进行清理，以便于挖穴和幼树栽培。为保护现有林地的环境，清理时应保留有价值的乡土树种和珍贵树种，不允许炼山和全垦整地。</w:t>
      </w:r>
    </w:p>
    <w:p w14:paraId="2FCB0834">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带状清理要求带的方向沿等高线保持水平，带宽1.5m，带间距1.5m，以利于种植前土壤的自然风化、熟化，改善土壤的理化性质，提高土壤的肥效。</w:t>
      </w:r>
    </w:p>
    <w:p w14:paraId="364E4EF2">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带状清理的工作要求是铲除带内杂草、杂灌以及采伐后残余的树枝、杂物等，经砍后的林地内的杂灌、藤、草本等地被的覆盖度不高于10%，草头高度低于15cm，山脚、山顶保留一定的原生植被保护带，清理的杂草等可在带间堆沤让其自然腐烂分解，以改善土壤性状。</w:t>
      </w:r>
    </w:p>
    <w:p w14:paraId="553D9367">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5度以上坡地开展整地造林活动时，可适当修建鱼鳞坑或保留原生植被带，营建一定宽度的植物篱，分散地表径流、降低水流速度、促进雨水下渗、有效拦截泥沙，植物篱的数量和带宽根据现有植被状况、坡度、雨季最高日降雨量等因素综合确定</w:t>
      </w:r>
    </w:p>
    <w:p w14:paraId="7B35492E">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3、桉树除萌</w:t>
      </w:r>
    </w:p>
    <w:p w14:paraId="73A676EA">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低质低效桉树林采伐迹地280.4亩，为保证桉树采伐后伐桩不再萌芽，在采伐后用刀斧劈开伐桩至木质部，要求至少劈开伐桩三面，立即用一定比例的盖灌能 48%乳油、 72%2.4-D丁酯乳油、32%高浓缩草舒、高德福林业除草剂混合洗衣粉等药物喷注伐桩伤口，再用厚度 0.8 毫米以上塑料薄膜覆盖后用土在四周压实，确保处理后伐桩不再萌芽。</w:t>
      </w:r>
    </w:p>
    <w:p w14:paraId="441AD68F">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4、整地挖穴及造林密度</w:t>
      </w:r>
    </w:p>
    <w:p w14:paraId="0286F33D">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整地挖穴及规格：在林地清理完成后，即可进行整地，采用明垦植穴方式。植穴规格50×50×40厘米。整地时将植穴内的土全部清出穴坑，表层土和心土左右两边堆放，建筑废渣、未风化石块、塑料袋等杂物运至林外集中处理。。植穴原则上按照水平布设，上、下两行植穴呈“品”字形分布，部分地段可根据实际情况（如避开原有树木、采伐树木伐桩、石头等）局部位移，采取不规则式随机布设，不强调严格的横直成行，但要求保证单位面积密度和适当的株行距。加强对造林地原生散生树木和灌木的保护保留，打穴的位置刚好有乔木和灌木时，应将穴位置前移或后移。</w:t>
      </w:r>
    </w:p>
    <w:p w14:paraId="02BBE5C4">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造林密度：根据高质量水源林造林特点、立地条件和造林树种科学确定造林密度。本项目造林密度要求56株/亩（间伐），即株行距为3.0×3.0米。要求对造林地内的林中空地按原有乔木稀疏程度见疏加密，保证造林小班株数达到造林密度要求。</w:t>
      </w:r>
    </w:p>
    <w:p w14:paraId="6CF4892C">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5、回土与基肥</w:t>
      </w:r>
    </w:p>
    <w:p w14:paraId="7AF78329">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造林合计需要肥料（复合肥）23553.60千克，其中基肥（复合肥）4710.72千克，追肥（复合肥）18842.88千克。穴土经过风化后，在种植前一个月即要回穴土，回土要打碎及清除石块、树根，回土时先把表土放入穴底，然后回心土两成，同时施放基肥0.3千克/穴，复合肥（N、P、K含量≥45%）并充分混匀，再将心土回至八成，剩余部分在植苗时回填。施放基肥数量可根据造林地的立地条件作适当调整。施肥时应注意与穴土充分混匀后放入穴内，防止肥料受雨水冲刷流失，造成碳泄漏和水体污染。</w:t>
      </w:r>
    </w:p>
    <w:p w14:paraId="04EE06C3">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6、树种选择及配比</w:t>
      </w:r>
    </w:p>
    <w:p w14:paraId="044D6DD3">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造林树种的选择必须坚持因地制宜、适地适树的原则，选择稳定性好、抗逆性强、生态和经济效益好的优良乡土树种、珍贵树种。本次造林共选用树种4种，采用随机混交的方式进行种植，树种选择抗逆性强、耐瘠薄、前期稍耐荫的乡土树种和珍贵树种，乡土树种有莞香等，珍贵树种有火力楠、浙江润楠、青冈，珍贵树种的种植比例达到30%以上。</w:t>
      </w:r>
    </w:p>
    <w:p w14:paraId="7BCE8983">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7、苗木要求</w:t>
      </w:r>
    </w:p>
    <w:p w14:paraId="4FB9484B">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苗木选用顶芽饱满、根系发达、生长旺盛、无病虫害的无纺布容器苗或轻基质容器苗。苗木质量要求采用苗龄1年半以上、装袋时间不少于1年且主根不穿袋，苗木地径在0.8cm以上，苗高在80cm 以上。所选苗木必须具有“两证一签”：即林草种子生产经营许可证、植物检疫证书（或产地检疫合格证）以及苗木标签，禁止使用无证、带病虫害的不合格苗木上山造林。种苗质量合格率达95%（含）以上。优先采用就近调苗，减少长距离运苗等活动造成的碳泄漏。</w:t>
      </w:r>
    </w:p>
    <w:p w14:paraId="331B9A57">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8、栽植</w:t>
      </w:r>
    </w:p>
    <w:p w14:paraId="2FDFE067">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苗木栽植应在早春第一、二场透雨后的阴雨天种植，应将容器苗的无纺布或塑料袋去除后带土种植，种植时应保持苗木立直，栽植深度适宜，保证苗木根系充分伸展，填土一半后提苗踩实，再填土踩实，最后培土成馒头状。种植应按作业设计的树种配比进行随机混交种植，严禁连续种植同一树种超过十株以上。栽植40天左右，全面检查苗木的成活情况，发现有死株的要及时进行补植，确保当年林苗成活率达 90%。</w:t>
      </w:r>
    </w:p>
    <w:p w14:paraId="31456BB5">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栽植作业必须保证苗木根系顺畅（一提三压），防止窝根，同时将穴土回成馒头状并最后压实，整个穴面应稍向上坡内倾，减少水土流失和保留部分雨水。苗木栽植要求当天起苗、当天栽植，确保水源林建设质量。。</w:t>
      </w:r>
    </w:p>
    <w:p w14:paraId="491D613A">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9、抚育与追肥</w:t>
      </w:r>
    </w:p>
    <w:p w14:paraId="35D9E212">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抚育是促进苗木生长，提高造林成活率和林木保存率的重要措施。抚育工作内容主要是割灌除草、松土、培土、追肥、补植。按照《广东省森林质量精准提升行动技术指南》建设技术要点，需进行3年6次抚育，每年抚育2次。每年第一次抚育应在6月底前完成，第二次抚育应在8月底前完成（每个地块第一次与第二次抚育的间隔时间需在1个月以上）。</w:t>
      </w:r>
    </w:p>
    <w:p w14:paraId="6A610133">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抚育工作技术要求：</w:t>
      </w:r>
    </w:p>
    <w:p w14:paraId="050168C6">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割灌除草。采用环山水平带状方式，以种植行为中心进行割灌除草，林带宽不小于1.5m，清除林带内杂灌、杂草、杂藤，林带外不影响目的树种的林下灌木不得伐除。沿幼树周边1平方米清挖草头。清理林地范围内的所有杂藤、桉树萌条、速生相思幼苗和薇甘菊等。</w:t>
      </w:r>
    </w:p>
    <w:p w14:paraId="252D0B2A">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松土扩穴。割灌除草后，以幼树为中心松土，松土扩穴的半径不小于0.5m，松土深10cm，松土时不能损伤植株根系，在坡地，刚种植完和每年的6月抚育，做成鱼鳞状，有助于蓄水；8月份，做成馒头状，有助于保湿。在平地，则全部做成馒头状，可防止水涝。</w:t>
      </w:r>
    </w:p>
    <w:p w14:paraId="01FEB8C8">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（3）追肥。松土、扩穴后，将肥料追施于幼树周边土壤中，采用沟状埋施，追肥沟位于幼树树冠投影外沿的上坡处，沟深不小于20cm、宽15-20cm，将肥料撒入后覆土。要求施放复合肥，每次每株施0.2 kg复合肥（NPK含量≥45%，NKP15-15-15）。</w:t>
      </w:r>
    </w:p>
    <w:p w14:paraId="4CBE167F">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补植苗木。照国家标准《造林技术规程》执行。全面检查苗木成活情况，当成活率在90%以下时需补植，补植方式同造林。对幼苗保存密度达不到初始种植密度的进行补苗，种植当年和次年进行补苗的，树种选择和规格参照原作业设计；种植第2-3年以后需要补苗的，应补植较耐阴树种。</w:t>
      </w:r>
    </w:p>
    <w:p w14:paraId="78388F58">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桉树萌芽处理。在采伐后和抚育期间使用盖灌能48%乳油、72%2.4-D丁酯乳油、32%高浓缩草舒、高德福林业除草剂混合洗衣粉等对伐桩进行处理，用刀斧劈开伐桩至木质部，要求至少劈开伐桩三面，立即用一定比例的药物稀释液喷注伤口，用厚度0.8毫米以上塑料薄膜覆盖后用土在四周压实，确保处理后伐桩不再萌芽。</w:t>
      </w:r>
    </w:p>
    <w:p w14:paraId="1752C14C">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剩余物处理。对抚育过程中产生的灌木、草本及木质藤本等，及时清理，确保林地卫生；交通便利的地方应全部运走，较远的地段将无利用价值的剩余物可截成小于50厘米的碎段散铺于地表。有条件时，可将抚育作业剩余物粉碎后堆放于目标树根部鱼鳞坑中。</w:t>
      </w:r>
    </w:p>
    <w:p w14:paraId="091B2C71">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（7）修枝。对完成林分改造后2年以上、枝下高较低的目的树种进行修枝，修去枯死枝和树冠下部1-2轮活枝，树冠的高度不低于树高的2/3，剪口不劈不裂，不留残桩。</w:t>
      </w:r>
    </w:p>
    <w:p w14:paraId="501D36E9">
      <w:pPr>
        <w:pStyle w:val="141"/>
        <w:keepNext w:val="0"/>
        <w:keepLines w:val="0"/>
        <w:pageBreakBefore w:val="0"/>
        <w:kinsoku/>
        <w:wordWrap/>
        <w:overflowPunct/>
        <w:topLinePunct w:val="0"/>
        <w:autoSpaceDE/>
        <w:autoSpaceDN/>
        <w:bidi w:val="0"/>
        <w:adjustRightInd/>
        <w:snapToGrid/>
        <w:spacing w:line="420" w:lineRule="exact"/>
        <w:ind w:firstLine="44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（9）日常管护</w:t>
      </w:r>
    </w:p>
    <w:p w14:paraId="4473755F">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要落实森林防火和病虫害的防治措施，包括防治薇甘菊、红火蚁、白蚁等，防治用药物处理时要注意避免破坏原有种植苗木。需维持林分的健康状况和稳定性，减少碳排放。对林分优化项目活动中成林后发生的病虫害，宜采用生物防治为主的综合防治措施。要确定专人管理，落实护林员巡山护林等措施防止人畜践踏和火灾的发生，并加强病虫害防治工作，巩固造林成效。禁止放牧，禁止开垦。做好森林防火、病虫害防治、护林巡逻，防止人畜破坏栽植树苗等工作。</w:t>
      </w:r>
    </w:p>
    <w:p w14:paraId="1FF9593B">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九、施工要求</w:t>
      </w:r>
    </w:p>
    <w:p w14:paraId="55549ADD">
      <w:pPr>
        <w:pStyle w:val="141"/>
        <w:keepNext w:val="0"/>
        <w:keepLines w:val="0"/>
        <w:pageBreakBefore w:val="0"/>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1、非甲方或其他不可抗力因素导致工程误工、延期的，均不予以工期延长。由此产生的赶工费、加班费等，均由乙方负责。不能按约定如期完工的，由合同另行约定违约处理方式。</w:t>
      </w:r>
    </w:p>
    <w:p w14:paraId="73135CBF">
      <w:pPr>
        <w:pStyle w:val="141"/>
        <w:keepNext w:val="0"/>
        <w:keepLines w:val="0"/>
        <w:pageBreakBefore w:val="0"/>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施工材料要求：用于该项目的施工材料，必须按作业设计文件要求进行购置使用，作业设计文件没有要求的，必须使用符合国家标准或行业标准，乙方在施工期间，须提供材料检验报告或产品质量合格证书给招标方作为验收归档资料。</w:t>
      </w:r>
    </w:p>
    <w:p w14:paraId="626D6CA1">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（1）项目所使用材料样式由甲方进行比选确认，样板材料由乙方进行提供。施工现场材料的堆放须符合安全文明施工要求，且由乙方自行负责现场材料、器械的防盗等。</w:t>
      </w:r>
    </w:p>
    <w:p w14:paraId="1E3494BB">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施工质量要求：项目施工必须按作业设计文件要求进行施工，施工过程选用符合项目质量和行业规范规定的材料；在施工器械上，合理选择和正确使用。施工质量不符合要求的，乙方负责返工并承担相关费用。</w:t>
      </w:r>
    </w:p>
    <w:p w14:paraId="5B62CB24">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4、隐蔽工程：涉及隐蔽工程项目，须经甲方验收合格确认工程量后方可进入下一道工序，未经甲方确认，按验收不合格处理。</w:t>
      </w:r>
    </w:p>
    <w:p w14:paraId="0D884B9B">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工程变更：本项目包含改建及新建部分，乙方应充分考虑施工不稳定因素及不利条件。乙方须自行勘测现场并针对招标工程清单约定内容提出合理可行的实施方案。实施过程中，如发现作业设计文件内容与现场不相符的或无法按图纸施工的，须及时告知甲方，经甲方和设计单位确认，下达变更通知书和变更图纸后，方可实施变更。变更量以三方确认为准，变更项目金额，合同有约定的按照合同约定，合同没有定的，按第三方造价咨询出具意见书为准。</w:t>
      </w:r>
    </w:p>
    <w:p w14:paraId="4AC9D6FC">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6、工程签证：现场施工中，涉及工程量增加的，须书面请示甲方，得到许可后方可实施，并且做好签证记录，涉及工程量减少的，按合同约定单价按实结算，完成量已双方确认为准。</w:t>
      </w:r>
    </w:p>
    <w:p w14:paraId="76540ADB">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安全文明施工：施工期间，现场的安全问题由乙方负责。乙方施工现场区域需要做好施工提示，围挡等安全措施，并负责现场交通疏导、安全等。对施工中造成周围环境破坏、污染的需及时清理、修复。施工期间，严禁使用不符合安全使用性能要求的施工器械或车辆，严禁超载、违规载人等。</w:t>
      </w:r>
    </w:p>
    <w:p w14:paraId="30492934">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8、施工现场：施工现场位于森林公园园区，不具备水电供给，乙方需自行考虑运输成本。</w:t>
      </w:r>
    </w:p>
    <w:p w14:paraId="3249FB3E">
      <w:pPr>
        <w:pStyle w:val="141"/>
        <w:keepNext w:val="0"/>
        <w:keepLines w:val="0"/>
        <w:pageBreakBefore w:val="0"/>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9、园区不提供食宿点，乙方须自行考虑且不能在园区搭建临时住宿场所，不能在景区使用明火。</w:t>
      </w:r>
    </w:p>
    <w:p w14:paraId="2DD04DA1">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十、其他要求</w:t>
      </w:r>
    </w:p>
    <w:p w14:paraId="62244852">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须严格按照甲方要求做好验收签证等工作的资料整理；验收结算资料包括但不限于施工全过程的相关记录、照片和视频资料、变更申请和审批资料、工程量签证资料、请款资料和相应完税票据、其他经双方确认的资料等。</w:t>
      </w:r>
    </w:p>
    <w:p w14:paraId="288F7EB2">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2、乙方必须按公园要求做好安全施工必要措施和林区作业户外防火措施，严禁一切户外用火。乙方不得在园区内搭建临时住宿和煮饭场所。</w:t>
      </w:r>
    </w:p>
    <w:p w14:paraId="553228E4">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3、乙方不得以任何方式转包或分包本项目。</w:t>
      </w:r>
    </w:p>
    <w:p w14:paraId="73FC3523">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4、采用的主要技术标准是：现行国家及地方有关规范、规程及标准。</w:t>
      </w:r>
    </w:p>
    <w:p w14:paraId="4D62A014">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5、乙方所提供的服务应符合国家技术规范、标准、规程及招标人提出的要求进行施工，按合同规定的进度要求提交保质保量完成任务。</w:t>
      </w:r>
    </w:p>
    <w:p w14:paraId="4EBCC3BA">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6、本项目施工质量不符合设计要求或施工质量不合格者，采购有权要求乙方停工和返工，返工费用由乙方承担，工期不予顺延。</w:t>
      </w:r>
    </w:p>
    <w:p w14:paraId="4EBFA412">
      <w:pPr>
        <w:pStyle w:val="141"/>
        <w:keepNext w:val="0"/>
        <w:keepLines w:val="0"/>
        <w:pageBreakBefore w:val="0"/>
        <w:kinsoku/>
        <w:wordWrap/>
        <w:overflowPunct/>
        <w:topLinePunct w:val="0"/>
        <w:autoSpaceDE/>
        <w:autoSpaceDN/>
        <w:bidi w:val="0"/>
        <w:adjustRightInd/>
        <w:snapToGrid/>
        <w:spacing w:line="420" w:lineRule="exact"/>
        <w:ind w:firstLine="42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7、乙方的报价必须包含主材5%损耗、二次搬运、场地清理、清洁所需的全部费用。</w:t>
      </w:r>
    </w:p>
    <w:p w14:paraId="72AF33C7">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十一、交货</w:t>
      </w:r>
    </w:p>
    <w:p w14:paraId="0FF6CD75">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1、项目具备交货条件，乙方按交货有关规定，向甲方提供完整交货资料和交货报告。甲方收到交货报告后7天内组织有关单位验收。</w:t>
      </w:r>
    </w:p>
    <w:p w14:paraId="1DD5C45E">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2、甲方收到乙方送交的交货报告后7天内不组织验收，视为交货报告已被认可。</w:t>
      </w:r>
    </w:p>
    <w:p w14:paraId="76DC8B39">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3、验收未通过的，甲方不得使用。甲方强行使用时，由此发生的质量问题及其他问题，由甲方承担责任。</w:t>
      </w:r>
    </w:p>
    <w:p w14:paraId="4BC749E4">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4、因特殊原因，甲方要求部分单位内容和项目部位甩项交货的，双方协商签订甩项交货协议，明确双方责任和项目价款的支付方法。</w:t>
      </w:r>
    </w:p>
    <w:p w14:paraId="49E0D2A2">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5、甲方在执行现场生产、生活临时设施，应在送交交货报告后10天内全部撤离，做到工完场清。</w:t>
      </w:r>
    </w:p>
    <w:p w14:paraId="1D213079">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十二、验收要求</w:t>
      </w:r>
    </w:p>
    <w:p w14:paraId="2967CBA9">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完成林木采伐、林地清理、整地挖穴、回土施肥、栽植、抚育等每道施工工序后要全面进行自查，自查合格后以书面形式报监理单位和甲方检查验收。肥料及苗木进场要向监理单位报审，监理单位检查验收合格后报甲方。检查验收的内容包括核实林木采伐、林地清理、造林面积、造林树种、保留株数、造林成活率、林木长势、抚育管护率等指标完成情况。</w:t>
      </w:r>
    </w:p>
    <w:p w14:paraId="70D2ACD1">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2.工程验收由成交人提供完整的验收资料，验收资料参照东莞市市政基础设施工程卷内目录（东莞市城建档案馆制），验收由甲方组织相关参建方共同参与。</w:t>
      </w:r>
    </w:p>
    <w:p w14:paraId="246E8879">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备耕验收在采伐完成种植开始前一个月内进行，现场核实林地清理宽度、种植穴规格达到造林设计要求。检验种苗“两证一签一说明”(即苗木检疫证、苗木检验合格证、苗木生产标签、苗木栽植说明)，苗木规格必须达到设计要求，种苗质量合格率达到100%。核实肥料、施工设备等数量满足需求且具有产品合格证书。如不满足要求则必须返工或重新购买直至合格后再验收。</w:t>
      </w:r>
    </w:p>
    <w:p w14:paraId="4878076B">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种植验收在完成种植后一个月内进行，现场核实种植面积、检查苗木配置、种植质量和成活率等，造林面积采用遥感判读、地形图勾绘、无人机测绘等方式，现场实地全面核查，面积核实误差在±5%（含）以内的以作业设计面积为准，±5%（不含）以上的以核实面积为准。造林面积核实率应当达到 100%。要求当年造林苗木成活率90%以上，苗木生长旺盛，否则必须返工直至合格后再验收。</w:t>
      </w:r>
    </w:p>
    <w:p w14:paraId="2AD6D8A5">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抚育验收在每一次抚育后一个月内进行，验收内容包括抚育面积、苗木成活率、苗木生长指标、抚育措施、抚育质量、桉树除萌、相思幼苗清理、薇甘菊清理等，要求按照作业设计要求进行抚育，抚育率达100%，成活率达90%以上，最后一次抚育时，桉树萌芽致死率要求达95%以上，相思幼苗清除率要求达95%以上，否则必须返工直至合格后再验收。</w:t>
      </w:r>
    </w:p>
    <w:p w14:paraId="6825D602">
      <w:pPr>
        <w:pStyle w:val="141"/>
        <w:keepNext w:val="0"/>
        <w:keepLines w:val="0"/>
        <w:pageBreakBefore w:val="0"/>
        <w:kinsoku/>
        <w:wordWrap/>
        <w:overflowPunct/>
        <w:topLinePunct w:val="0"/>
        <w:autoSpaceDE/>
        <w:autoSpaceDN/>
        <w:bidi w:val="0"/>
        <w:adjustRightInd/>
        <w:snapToGrid/>
        <w:spacing w:line="420" w:lineRule="exact"/>
        <w:ind w:firstLine="44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3.具体为：</w:t>
      </w:r>
    </w:p>
    <w:p w14:paraId="2E37B87A">
      <w:pPr>
        <w:pStyle w:val="141"/>
        <w:keepNext w:val="0"/>
        <w:keepLines w:val="0"/>
        <w:pageBreakBefore w:val="0"/>
        <w:kinsoku/>
        <w:wordWrap/>
        <w:overflowPunct/>
        <w:topLinePunct w:val="0"/>
        <w:autoSpaceDE/>
        <w:autoSpaceDN/>
        <w:bidi w:val="0"/>
        <w:adjustRightInd/>
        <w:snapToGrid/>
        <w:spacing w:line="420" w:lineRule="exact"/>
        <w:ind w:firstLine="44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第一年抚育标准：</w:t>
      </w:r>
    </w:p>
    <w:p w14:paraId="18E2B6CC">
      <w:pPr>
        <w:pStyle w:val="141"/>
        <w:keepNext w:val="0"/>
        <w:keepLines w:val="0"/>
        <w:pageBreakBefore w:val="0"/>
        <w:kinsoku/>
        <w:wordWrap/>
        <w:overflowPunct/>
        <w:topLinePunct w:val="0"/>
        <w:autoSpaceDE/>
        <w:autoSpaceDN/>
        <w:bidi w:val="0"/>
        <w:adjustRightInd/>
        <w:snapToGrid/>
        <w:spacing w:line="420" w:lineRule="exact"/>
        <w:ind w:firstLine="33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（1）第一年抚育面积率达到100%；</w:t>
      </w:r>
    </w:p>
    <w:p w14:paraId="2A1B3F78">
      <w:pPr>
        <w:pStyle w:val="141"/>
        <w:keepNext w:val="0"/>
        <w:keepLines w:val="0"/>
        <w:pageBreakBefore w:val="0"/>
        <w:kinsoku/>
        <w:wordWrap/>
        <w:overflowPunct/>
        <w:topLinePunct w:val="0"/>
        <w:autoSpaceDE/>
        <w:autoSpaceDN/>
        <w:bidi w:val="0"/>
        <w:adjustRightInd/>
        <w:snapToGrid/>
        <w:spacing w:line="420" w:lineRule="exact"/>
        <w:ind w:firstLine="33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（2）苗木保存率达90%以上；</w:t>
      </w:r>
    </w:p>
    <w:p w14:paraId="203CD599">
      <w:pPr>
        <w:pStyle w:val="141"/>
        <w:keepNext w:val="0"/>
        <w:keepLines w:val="0"/>
        <w:pageBreakBefore w:val="0"/>
        <w:kinsoku/>
        <w:wordWrap/>
        <w:overflowPunct/>
        <w:topLinePunct w:val="0"/>
        <w:autoSpaceDE/>
        <w:autoSpaceDN/>
        <w:bidi w:val="0"/>
        <w:adjustRightInd/>
        <w:snapToGrid/>
        <w:spacing w:line="420" w:lineRule="exact"/>
        <w:ind w:firstLine="33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（3）苗木平均高度达1米以上，长势良好；</w:t>
      </w:r>
    </w:p>
    <w:p w14:paraId="7EF93EC9">
      <w:pPr>
        <w:pStyle w:val="141"/>
        <w:keepNext w:val="0"/>
        <w:keepLines w:val="0"/>
        <w:pageBreakBefore w:val="0"/>
        <w:kinsoku/>
        <w:wordWrap/>
        <w:overflowPunct/>
        <w:topLinePunct w:val="0"/>
        <w:autoSpaceDE/>
        <w:autoSpaceDN/>
        <w:bidi w:val="0"/>
        <w:adjustRightInd/>
        <w:snapToGrid/>
        <w:spacing w:line="420" w:lineRule="exact"/>
        <w:ind w:firstLine="33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（4）桉树萌芽致死率需在 95%以上。</w:t>
      </w:r>
    </w:p>
    <w:p w14:paraId="3B528100">
      <w:pPr>
        <w:pStyle w:val="141"/>
        <w:keepNext w:val="0"/>
        <w:keepLines w:val="0"/>
        <w:pageBreakBefore w:val="0"/>
        <w:kinsoku/>
        <w:wordWrap/>
        <w:overflowPunct/>
        <w:topLinePunct w:val="0"/>
        <w:autoSpaceDE/>
        <w:autoSpaceDN/>
        <w:bidi w:val="0"/>
        <w:adjustRightInd/>
        <w:snapToGrid/>
        <w:spacing w:line="420" w:lineRule="exact"/>
        <w:ind w:firstLine="44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第二年抚育标准：</w:t>
      </w:r>
    </w:p>
    <w:p w14:paraId="013B3420">
      <w:pPr>
        <w:pStyle w:val="141"/>
        <w:keepNext w:val="0"/>
        <w:keepLines w:val="0"/>
        <w:pageBreakBefore w:val="0"/>
        <w:kinsoku/>
        <w:wordWrap/>
        <w:overflowPunct/>
        <w:topLinePunct w:val="0"/>
        <w:autoSpaceDE/>
        <w:autoSpaceDN/>
        <w:bidi w:val="0"/>
        <w:adjustRightInd/>
        <w:snapToGrid/>
        <w:spacing w:line="420" w:lineRule="exact"/>
        <w:ind w:firstLine="33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（1）第二年抚育面积率达到100%；</w:t>
      </w:r>
    </w:p>
    <w:p w14:paraId="2A3849B5">
      <w:pPr>
        <w:pStyle w:val="141"/>
        <w:keepNext w:val="0"/>
        <w:keepLines w:val="0"/>
        <w:pageBreakBefore w:val="0"/>
        <w:kinsoku/>
        <w:wordWrap/>
        <w:overflowPunct/>
        <w:topLinePunct w:val="0"/>
        <w:autoSpaceDE/>
        <w:autoSpaceDN/>
        <w:bidi w:val="0"/>
        <w:adjustRightInd/>
        <w:snapToGrid/>
        <w:spacing w:line="420" w:lineRule="exact"/>
        <w:ind w:firstLine="33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（2）苗木保存率达90%以上；</w:t>
      </w:r>
    </w:p>
    <w:p w14:paraId="723B495C">
      <w:pPr>
        <w:pStyle w:val="141"/>
        <w:keepNext w:val="0"/>
        <w:keepLines w:val="0"/>
        <w:pageBreakBefore w:val="0"/>
        <w:kinsoku/>
        <w:wordWrap/>
        <w:overflowPunct/>
        <w:topLinePunct w:val="0"/>
        <w:autoSpaceDE/>
        <w:autoSpaceDN/>
        <w:bidi w:val="0"/>
        <w:adjustRightInd/>
        <w:snapToGrid/>
        <w:spacing w:line="420" w:lineRule="exact"/>
        <w:ind w:firstLine="33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（3）苗木平均高度达1.5米以上，长势良好；</w:t>
      </w:r>
    </w:p>
    <w:p w14:paraId="3CCC67DE">
      <w:pPr>
        <w:pStyle w:val="141"/>
        <w:keepNext w:val="0"/>
        <w:keepLines w:val="0"/>
        <w:pageBreakBefore w:val="0"/>
        <w:kinsoku/>
        <w:wordWrap/>
        <w:overflowPunct/>
        <w:topLinePunct w:val="0"/>
        <w:autoSpaceDE/>
        <w:autoSpaceDN/>
        <w:bidi w:val="0"/>
        <w:adjustRightInd/>
        <w:snapToGrid/>
        <w:spacing w:line="420" w:lineRule="exact"/>
        <w:ind w:firstLine="33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（4）桉树萌芽致死率需在 95%以上。</w:t>
      </w:r>
    </w:p>
    <w:p w14:paraId="6F7F6E38">
      <w:pPr>
        <w:pStyle w:val="141"/>
        <w:keepNext w:val="0"/>
        <w:keepLines w:val="0"/>
        <w:pageBreakBefore w:val="0"/>
        <w:kinsoku/>
        <w:wordWrap/>
        <w:overflowPunct/>
        <w:topLinePunct w:val="0"/>
        <w:autoSpaceDE/>
        <w:autoSpaceDN/>
        <w:bidi w:val="0"/>
        <w:adjustRightInd/>
        <w:snapToGrid/>
        <w:spacing w:line="420" w:lineRule="exact"/>
        <w:ind w:firstLine="44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第三年抚育标准：</w:t>
      </w:r>
    </w:p>
    <w:p w14:paraId="4D4F6F4A">
      <w:pPr>
        <w:pStyle w:val="141"/>
        <w:keepNext w:val="0"/>
        <w:keepLines w:val="0"/>
        <w:pageBreakBefore w:val="0"/>
        <w:kinsoku/>
        <w:wordWrap/>
        <w:overflowPunct/>
        <w:topLinePunct w:val="0"/>
        <w:autoSpaceDE/>
        <w:autoSpaceDN/>
        <w:bidi w:val="0"/>
        <w:adjustRightInd/>
        <w:snapToGrid/>
        <w:spacing w:line="420" w:lineRule="exact"/>
        <w:ind w:firstLine="33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（1）第三年抚育面积率达到100%；</w:t>
      </w:r>
    </w:p>
    <w:p w14:paraId="04CF5C22">
      <w:pPr>
        <w:pStyle w:val="141"/>
        <w:keepNext w:val="0"/>
        <w:keepLines w:val="0"/>
        <w:pageBreakBefore w:val="0"/>
        <w:kinsoku/>
        <w:wordWrap/>
        <w:overflowPunct/>
        <w:topLinePunct w:val="0"/>
        <w:autoSpaceDE/>
        <w:autoSpaceDN/>
        <w:bidi w:val="0"/>
        <w:adjustRightInd/>
        <w:snapToGrid/>
        <w:spacing w:line="420" w:lineRule="exact"/>
        <w:ind w:firstLine="33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（2）苗木保存率达90%以上；</w:t>
      </w:r>
    </w:p>
    <w:p w14:paraId="551AD08F">
      <w:pPr>
        <w:pStyle w:val="141"/>
        <w:keepNext w:val="0"/>
        <w:keepLines w:val="0"/>
        <w:pageBreakBefore w:val="0"/>
        <w:kinsoku/>
        <w:wordWrap/>
        <w:overflowPunct/>
        <w:topLinePunct w:val="0"/>
        <w:autoSpaceDE/>
        <w:autoSpaceDN/>
        <w:bidi w:val="0"/>
        <w:adjustRightInd/>
        <w:snapToGrid/>
        <w:spacing w:line="420" w:lineRule="exact"/>
        <w:ind w:firstLine="33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（3）苗木平均高度达2.0米以上，长势良好；</w:t>
      </w:r>
    </w:p>
    <w:p w14:paraId="13EBFEF4">
      <w:pPr>
        <w:pStyle w:val="141"/>
        <w:keepNext w:val="0"/>
        <w:keepLines w:val="0"/>
        <w:pageBreakBefore w:val="0"/>
        <w:kinsoku/>
        <w:wordWrap/>
        <w:overflowPunct/>
        <w:topLinePunct w:val="0"/>
        <w:autoSpaceDE/>
        <w:autoSpaceDN/>
        <w:bidi w:val="0"/>
        <w:adjustRightInd/>
        <w:snapToGrid/>
        <w:spacing w:line="420" w:lineRule="exact"/>
        <w:ind w:firstLine="33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（4）桉树萌芽致死率需在 95%以上。</w:t>
      </w:r>
    </w:p>
    <w:p w14:paraId="0C4898C8">
      <w:pPr>
        <w:pStyle w:val="141"/>
        <w:keepNext w:val="0"/>
        <w:keepLines w:val="0"/>
        <w:pageBreakBefore w:val="0"/>
        <w:kinsoku/>
        <w:wordWrap/>
        <w:overflowPunct/>
        <w:topLinePunct w:val="0"/>
        <w:autoSpaceDE/>
        <w:autoSpaceDN/>
        <w:bidi w:val="0"/>
        <w:adjustRightInd/>
        <w:snapToGrid/>
        <w:spacing w:line="420" w:lineRule="exact"/>
        <w:ind w:firstLine="44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竣工验收在造林后第三年最后一次抚育结束后进行，验收内容包括保存面积、造林保存率、林木长势等，要求造林保存率达到90%以上，造林小班（地块）郁闭度0.2以上，乔木平均高达2m以上，平均冠幅1m以上，灌木平均高0.8m以上，草本覆盖度85%以上，整体长势旺盛。</w:t>
      </w:r>
    </w:p>
    <w:p w14:paraId="6BBDA3B3">
      <w:pPr>
        <w:pStyle w:val="141"/>
        <w:keepNext w:val="0"/>
        <w:keepLines w:val="0"/>
        <w:pageBreakBefore w:val="0"/>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详见《2025年东莞市大岭山森林公园(东莞市国营大岭山林场)林分优化项目（A包）作业设计》。</w:t>
      </w:r>
    </w:p>
    <w:p w14:paraId="7DA430F6">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十三、违约责任</w:t>
      </w:r>
    </w:p>
    <w:p w14:paraId="2320A496">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%的违约金。</w:t>
      </w:r>
    </w:p>
    <w:p w14:paraId="5BD6FDDC">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2、由于乙方的原因，导致双方签订的合同终止，乙方因此而遭受的损失，将由乙方独立承担，甲方对此不负任何责任，也不作任何赔偿。</w:t>
      </w:r>
    </w:p>
    <w:p w14:paraId="42D52B58">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十四、争议的解决</w:t>
      </w:r>
    </w:p>
    <w:p w14:paraId="0033422D">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1、凡与本合同有关而引起的一切争议，甲乙双方应首先通过友好协商解决，如经协商后仍不能达成协议时，任何一方可以向法院提出诉讼。</w:t>
      </w:r>
    </w:p>
    <w:p w14:paraId="388907D8">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2、本合同发生的诉讼管辖地为东莞市有管辖权的法院。</w:t>
      </w:r>
    </w:p>
    <w:p w14:paraId="5AC2DD50">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3、在进行法院审理期间，除提交法院审理的事项外，合同其他部分仍继续履行。</w:t>
      </w:r>
    </w:p>
    <w:p w14:paraId="72414D9C">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4、本合同按照中华人民共和国的法律进行解释。</w:t>
      </w:r>
    </w:p>
    <w:p w14:paraId="0BC01A9D">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十五、合同生效</w:t>
      </w:r>
    </w:p>
    <w:p w14:paraId="4D5766F5">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1、本合同由双方法定代表人或委托代理人签字盖章后立即生效，具有同等法律效力，合同有效期随服务期结束而自然终止。</w:t>
      </w:r>
    </w:p>
    <w:p w14:paraId="27C4E547">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2、本合同一式</w:t>
      </w:r>
      <w:r>
        <w:rPr>
          <w:rFonts w:hint="eastAsia" w:ascii="宋体" w:hAnsi="宋体" w:eastAsia="宋体" w:cs="宋体"/>
          <w:color w:val="auto"/>
          <w:sz w:val="22"/>
          <w:szCs w:val="22"/>
          <w:highlight w:val="none"/>
          <w:u w:val="single"/>
        </w:rPr>
        <w:t>伍</w:t>
      </w:r>
      <w:r>
        <w:rPr>
          <w:rFonts w:hint="eastAsia" w:ascii="宋体" w:hAnsi="宋体" w:eastAsia="宋体" w:cs="宋体"/>
          <w:color w:val="auto"/>
          <w:sz w:val="22"/>
          <w:szCs w:val="22"/>
          <w:highlight w:val="none"/>
        </w:rPr>
        <w:t>份，其中甲方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份、乙方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份，采购代理机构</w:t>
      </w:r>
      <w:r>
        <w:rPr>
          <w:rFonts w:hint="eastAsia" w:ascii="宋体" w:hAnsi="宋体" w:eastAsia="宋体" w:cs="宋体"/>
          <w:color w:val="auto"/>
          <w:sz w:val="22"/>
          <w:szCs w:val="22"/>
          <w:highlight w:val="none"/>
          <w:u w:val="single"/>
        </w:rPr>
        <w:t>壹</w:t>
      </w:r>
      <w:r>
        <w:rPr>
          <w:rFonts w:hint="eastAsia" w:ascii="宋体" w:hAnsi="宋体" w:eastAsia="宋体" w:cs="宋体"/>
          <w:color w:val="auto"/>
          <w:sz w:val="22"/>
          <w:szCs w:val="22"/>
          <w:highlight w:val="none"/>
        </w:rPr>
        <w:t>份（须在合同签订之日起3个工作日内递交）。</w:t>
      </w:r>
    </w:p>
    <w:p w14:paraId="0E944ED3">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十六、其它</w:t>
      </w:r>
    </w:p>
    <w:p w14:paraId="3C7B5F47">
      <w:pPr>
        <w:pStyle w:val="141"/>
        <w:keepNext w:val="0"/>
        <w:keepLines w:val="0"/>
        <w:pageBreakBefore w:val="0"/>
        <w:kinsoku/>
        <w:wordWrap/>
        <w:overflowPunct/>
        <w:topLinePunct w:val="0"/>
        <w:autoSpaceDE/>
        <w:autoSpaceDN/>
        <w:bidi w:val="0"/>
        <w:adjustRightInd/>
        <w:snapToGrid/>
        <w:spacing w:line="420" w:lineRule="exact"/>
        <w:ind w:firstLine="399"/>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1、本合同未尽事宜，双方可签订补充合同，补充合同与所有附件均为合同的有效组成部分，与本合同具有同等法律效力。</w:t>
      </w:r>
    </w:p>
    <w:p w14:paraId="1D8CBEB4">
      <w:pPr>
        <w:pStyle w:val="141"/>
        <w:keepNext w:val="0"/>
        <w:keepLines w:val="0"/>
        <w:pageBreakBefore w:val="0"/>
        <w:kinsoku/>
        <w:wordWrap/>
        <w:overflowPunct/>
        <w:topLinePunct w:val="0"/>
        <w:autoSpaceDE/>
        <w:autoSpaceDN/>
        <w:bidi w:val="0"/>
        <w:adjustRightInd/>
        <w:snapToGrid/>
        <w:spacing w:line="420" w:lineRule="exact"/>
        <w:ind w:firstLine="399"/>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2、在执行本合同的过程中，所有经甲乙双方签署确认的文件（包括会议纪要、补充协议、往来信函、合同附件等）即成为本合同的有效组成部分，其生效日期为双方签字盖章或确认之日期。</w:t>
      </w:r>
    </w:p>
    <w:p w14:paraId="05379E8F">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本合同合计</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页A4纸张，缺页之合同为无效合同。</w:t>
      </w:r>
    </w:p>
    <w:p w14:paraId="4E4826B8">
      <w:pPr>
        <w:pStyle w:val="141"/>
        <w:keepNext w:val="0"/>
        <w:keepLines w:val="0"/>
        <w:pageBreakBefore w:val="0"/>
        <w:kinsoku/>
        <w:wordWrap/>
        <w:overflowPunct/>
        <w:topLinePunct w:val="0"/>
        <w:autoSpaceDE/>
        <w:autoSpaceDN/>
        <w:bidi w:val="0"/>
        <w:adjustRightInd/>
        <w:snapToGrid/>
        <w:spacing w:line="420" w:lineRule="exact"/>
        <w:ind w:firstLine="4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附件：表1林分优化作业布局表、表2项目作业设计文件</w:t>
      </w:r>
    </w:p>
    <w:tbl>
      <w:tblPr>
        <w:tblStyle w:val="3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790717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444923C2">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甲方（公章）：</w:t>
            </w:r>
          </w:p>
        </w:tc>
        <w:tc>
          <w:tcPr>
            <w:tcW w:w="4153" w:type="dxa"/>
            <w:tcBorders>
              <w:top w:val="nil"/>
              <w:left w:val="nil"/>
              <w:bottom w:val="nil"/>
              <w:right w:val="nil"/>
            </w:tcBorders>
            <w:tcMar>
              <w:top w:w="0" w:type="dxa"/>
              <w:left w:w="105" w:type="dxa"/>
              <w:bottom w:w="0" w:type="dxa"/>
              <w:right w:w="105" w:type="dxa"/>
            </w:tcMar>
            <w:vAlign w:val="top"/>
          </w:tcPr>
          <w:p w14:paraId="5E49FA2B">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乙方（公章）：</w:t>
            </w:r>
          </w:p>
        </w:tc>
      </w:tr>
      <w:tr w14:paraId="600549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5EBB89EE">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w:t>
            </w:r>
          </w:p>
          <w:p w14:paraId="04422CF3">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授权代表（签字）：</w:t>
            </w:r>
          </w:p>
        </w:tc>
        <w:tc>
          <w:tcPr>
            <w:tcW w:w="4153" w:type="dxa"/>
            <w:tcBorders>
              <w:top w:val="nil"/>
              <w:left w:val="nil"/>
              <w:bottom w:val="nil"/>
              <w:right w:val="nil"/>
            </w:tcBorders>
            <w:tcMar>
              <w:top w:w="0" w:type="dxa"/>
              <w:left w:w="105" w:type="dxa"/>
              <w:bottom w:w="0" w:type="dxa"/>
              <w:right w:w="105" w:type="dxa"/>
            </w:tcMar>
            <w:vAlign w:val="top"/>
          </w:tcPr>
          <w:p w14:paraId="78E830E4">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w:t>
            </w:r>
          </w:p>
          <w:p w14:paraId="765A41DC">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授权代表（签字）：</w:t>
            </w:r>
          </w:p>
        </w:tc>
      </w:tr>
      <w:tr w14:paraId="5F1FA7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5EE09536">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tc>
        <w:tc>
          <w:tcPr>
            <w:tcW w:w="4153" w:type="dxa"/>
            <w:tcBorders>
              <w:top w:val="nil"/>
              <w:left w:val="nil"/>
              <w:bottom w:val="nil"/>
              <w:right w:val="nil"/>
            </w:tcBorders>
            <w:tcMar>
              <w:top w:w="0" w:type="dxa"/>
              <w:left w:w="105" w:type="dxa"/>
              <w:bottom w:w="0" w:type="dxa"/>
              <w:right w:w="105" w:type="dxa"/>
            </w:tcMar>
            <w:vAlign w:val="top"/>
          </w:tcPr>
          <w:p w14:paraId="5ABB1D5E">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tc>
      </w:tr>
      <w:tr w14:paraId="1EC5AB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446FE186">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4153" w:type="dxa"/>
            <w:tcBorders>
              <w:top w:val="nil"/>
              <w:left w:val="nil"/>
              <w:bottom w:val="nil"/>
              <w:right w:val="nil"/>
            </w:tcBorders>
            <w:tcMar>
              <w:top w:w="0" w:type="dxa"/>
              <w:left w:w="105" w:type="dxa"/>
              <w:bottom w:w="0" w:type="dxa"/>
              <w:right w:w="105" w:type="dxa"/>
            </w:tcMar>
            <w:vAlign w:val="top"/>
          </w:tcPr>
          <w:p w14:paraId="65B0E823">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r>
      <w:tr w14:paraId="7EC147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545A6D05">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tc>
        <w:tc>
          <w:tcPr>
            <w:tcW w:w="4153" w:type="dxa"/>
            <w:tcBorders>
              <w:top w:val="nil"/>
              <w:left w:val="nil"/>
              <w:bottom w:val="nil"/>
              <w:right w:val="nil"/>
            </w:tcBorders>
            <w:tcMar>
              <w:top w:w="0" w:type="dxa"/>
              <w:left w:w="105" w:type="dxa"/>
              <w:bottom w:w="0" w:type="dxa"/>
              <w:right w:w="105" w:type="dxa"/>
            </w:tcMar>
            <w:vAlign w:val="top"/>
          </w:tcPr>
          <w:p w14:paraId="2D9E8470">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tc>
      </w:tr>
      <w:tr w14:paraId="76A1DE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5B34FC8A">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tc>
        <w:tc>
          <w:tcPr>
            <w:tcW w:w="4153" w:type="dxa"/>
            <w:tcBorders>
              <w:top w:val="nil"/>
              <w:left w:val="nil"/>
              <w:bottom w:val="nil"/>
              <w:right w:val="nil"/>
            </w:tcBorders>
            <w:tcMar>
              <w:top w:w="0" w:type="dxa"/>
              <w:left w:w="105" w:type="dxa"/>
              <w:bottom w:w="0" w:type="dxa"/>
              <w:right w:w="105" w:type="dxa"/>
            </w:tcMar>
            <w:vAlign w:val="top"/>
          </w:tcPr>
          <w:p w14:paraId="6A11C0A9">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tc>
      </w:tr>
      <w:tr w14:paraId="28F1D1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7619F27B">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p>
        </w:tc>
        <w:tc>
          <w:tcPr>
            <w:tcW w:w="4153" w:type="dxa"/>
            <w:tcBorders>
              <w:top w:val="nil"/>
              <w:left w:val="nil"/>
              <w:bottom w:val="nil"/>
              <w:right w:val="nil"/>
            </w:tcBorders>
            <w:tcMar>
              <w:top w:w="0" w:type="dxa"/>
              <w:left w:w="105" w:type="dxa"/>
              <w:bottom w:w="0" w:type="dxa"/>
              <w:right w:w="105" w:type="dxa"/>
            </w:tcMar>
            <w:vAlign w:val="top"/>
          </w:tcPr>
          <w:p w14:paraId="367451E4">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p>
        </w:tc>
      </w:tr>
      <w:tr w14:paraId="17F3F8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1A89044E">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签约时间：</w:t>
            </w:r>
          </w:p>
        </w:tc>
        <w:tc>
          <w:tcPr>
            <w:tcW w:w="4153" w:type="dxa"/>
            <w:tcBorders>
              <w:top w:val="nil"/>
              <w:left w:val="nil"/>
              <w:bottom w:val="nil"/>
              <w:right w:val="nil"/>
            </w:tcBorders>
            <w:tcMar>
              <w:top w:w="0" w:type="dxa"/>
              <w:left w:w="105" w:type="dxa"/>
              <w:bottom w:w="0" w:type="dxa"/>
              <w:right w:w="105" w:type="dxa"/>
            </w:tcMar>
            <w:vAlign w:val="top"/>
          </w:tcPr>
          <w:p w14:paraId="01A94C9A">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p>
        </w:tc>
      </w:tr>
      <w:tr w14:paraId="60CE91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14:paraId="5351E0B6">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签约地点：</w:t>
            </w:r>
          </w:p>
        </w:tc>
        <w:tc>
          <w:tcPr>
            <w:tcW w:w="4153" w:type="dxa"/>
            <w:tcBorders>
              <w:top w:val="nil"/>
              <w:left w:val="nil"/>
              <w:bottom w:val="nil"/>
              <w:right w:val="nil"/>
            </w:tcBorders>
            <w:tcMar>
              <w:top w:w="0" w:type="dxa"/>
              <w:left w:w="105" w:type="dxa"/>
              <w:bottom w:w="0" w:type="dxa"/>
              <w:right w:w="105" w:type="dxa"/>
            </w:tcMar>
            <w:vAlign w:val="top"/>
          </w:tcPr>
          <w:p w14:paraId="1C1B67E2">
            <w:pPr>
              <w:pStyle w:val="141"/>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highlight w:val="none"/>
              </w:rPr>
            </w:pPr>
          </w:p>
        </w:tc>
      </w:tr>
    </w:tbl>
    <w:p w14:paraId="30AE8308">
      <w:pPr>
        <w:pStyle w:val="141"/>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649A4A65">
      <w:pPr>
        <w:pStyle w:val="12"/>
        <w:rPr>
          <w:bCs/>
          <w:color w:val="auto"/>
          <w:sz w:val="22"/>
          <w:highlight w:val="none"/>
          <w:lang w:val="en-US"/>
        </w:rPr>
      </w:pPr>
    </w:p>
    <w:p w14:paraId="42D7565C">
      <w:pPr>
        <w:shd w:val="clear"/>
        <w:spacing w:line="420" w:lineRule="atLeast"/>
        <w:rPr>
          <w:color w:val="auto"/>
          <w:highlight w:val="none"/>
        </w:rPr>
      </w:pPr>
      <w:r>
        <w:rPr>
          <w:rStyle w:val="44"/>
          <w:rFonts w:ascii="宋体" w:hAnsi="宋体"/>
          <w:color w:val="auto"/>
          <w:sz w:val="22"/>
          <w:szCs w:val="22"/>
          <w:highlight w:val="none"/>
        </w:rPr>
        <w:br w:type="page"/>
      </w:r>
      <w:r>
        <w:rPr>
          <w:rFonts w:hint="eastAsia"/>
          <w:color w:val="auto"/>
          <w:highlight w:val="none"/>
        </w:rPr>
        <w:t xml:space="preserve"> </w:t>
      </w:r>
    </w:p>
    <w:p w14:paraId="7F6D745F">
      <w:pPr>
        <w:shd w:val="clear"/>
        <w:rPr>
          <w:color w:val="auto"/>
          <w:highlight w:val="none"/>
        </w:rPr>
      </w:pPr>
    </w:p>
    <w:p w14:paraId="7A26B870">
      <w:pPr>
        <w:shd w:val="clear"/>
        <w:rPr>
          <w:color w:val="auto"/>
          <w:highlight w:val="none"/>
        </w:rPr>
      </w:pPr>
    </w:p>
    <w:p w14:paraId="57A055D8">
      <w:pPr>
        <w:shd w:val="clear"/>
        <w:rPr>
          <w:color w:val="auto"/>
          <w:highlight w:val="none"/>
        </w:rPr>
      </w:pPr>
    </w:p>
    <w:p w14:paraId="11CA1E20">
      <w:pPr>
        <w:shd w:val="clear"/>
        <w:rPr>
          <w:color w:val="auto"/>
          <w:highlight w:val="none"/>
        </w:rPr>
      </w:pPr>
    </w:p>
    <w:p w14:paraId="212CD270">
      <w:pPr>
        <w:shd w:val="clear"/>
        <w:rPr>
          <w:color w:val="auto"/>
          <w:highlight w:val="none"/>
        </w:rPr>
      </w:pPr>
    </w:p>
    <w:p w14:paraId="1EDA748D">
      <w:pPr>
        <w:shd w:val="clear"/>
        <w:rPr>
          <w:color w:val="auto"/>
          <w:highlight w:val="none"/>
        </w:rPr>
      </w:pPr>
    </w:p>
    <w:p w14:paraId="77ADA247">
      <w:pPr>
        <w:shd w:val="clear"/>
        <w:rPr>
          <w:color w:val="auto"/>
          <w:highlight w:val="none"/>
        </w:rPr>
      </w:pPr>
    </w:p>
    <w:p w14:paraId="200DBA53">
      <w:pPr>
        <w:shd w:val="clear"/>
        <w:rPr>
          <w:color w:val="auto"/>
          <w:highlight w:val="none"/>
        </w:rPr>
      </w:pPr>
    </w:p>
    <w:p w14:paraId="1E2AD621">
      <w:pPr>
        <w:shd w:val="clear"/>
        <w:rPr>
          <w:color w:val="auto"/>
          <w:highlight w:val="none"/>
        </w:rPr>
      </w:pPr>
    </w:p>
    <w:p w14:paraId="17B67672">
      <w:pPr>
        <w:shd w:val="clear"/>
        <w:rPr>
          <w:color w:val="auto"/>
          <w:highlight w:val="none"/>
        </w:rPr>
      </w:pPr>
    </w:p>
    <w:p w14:paraId="55576D7E">
      <w:pPr>
        <w:shd w:val="clear"/>
        <w:rPr>
          <w:color w:val="auto"/>
          <w:highlight w:val="none"/>
        </w:rPr>
      </w:pPr>
    </w:p>
    <w:p w14:paraId="41FC43FE">
      <w:pPr>
        <w:shd w:val="clear"/>
        <w:rPr>
          <w:color w:val="auto"/>
          <w:highlight w:val="none"/>
        </w:rPr>
      </w:pPr>
    </w:p>
    <w:p w14:paraId="4F69CDF5">
      <w:pPr>
        <w:shd w:val="clear"/>
        <w:rPr>
          <w:color w:val="auto"/>
          <w:highlight w:val="none"/>
        </w:rPr>
      </w:pPr>
    </w:p>
    <w:p w14:paraId="03615FC6">
      <w:pPr>
        <w:shd w:val="clear"/>
        <w:rPr>
          <w:color w:val="auto"/>
          <w:highlight w:val="none"/>
        </w:rPr>
      </w:pPr>
    </w:p>
    <w:p w14:paraId="0703514B">
      <w:pPr>
        <w:shd w:val="clear"/>
        <w:rPr>
          <w:color w:val="auto"/>
          <w:highlight w:val="none"/>
        </w:rPr>
      </w:pPr>
    </w:p>
    <w:p w14:paraId="18C0F94C">
      <w:pPr>
        <w:shd w:val="clear"/>
        <w:rPr>
          <w:color w:val="auto"/>
          <w:highlight w:val="none"/>
        </w:rPr>
      </w:pPr>
    </w:p>
    <w:p w14:paraId="671A7087">
      <w:pPr>
        <w:shd w:val="clear"/>
        <w:rPr>
          <w:color w:val="auto"/>
          <w:highlight w:val="none"/>
        </w:rPr>
      </w:pPr>
    </w:p>
    <w:p w14:paraId="14074916">
      <w:pPr>
        <w:shd w:val="clear"/>
        <w:rPr>
          <w:color w:val="auto"/>
          <w:highlight w:val="none"/>
        </w:rPr>
      </w:pPr>
    </w:p>
    <w:p w14:paraId="564A3168">
      <w:pPr>
        <w:shd w:val="clear"/>
        <w:rPr>
          <w:color w:val="auto"/>
          <w:highlight w:val="none"/>
        </w:rPr>
      </w:pPr>
    </w:p>
    <w:p w14:paraId="51E9BF14">
      <w:pPr>
        <w:shd w:val="clear"/>
        <w:rPr>
          <w:color w:val="auto"/>
          <w:highlight w:val="none"/>
        </w:rPr>
      </w:pPr>
    </w:p>
    <w:p w14:paraId="1CF0034C">
      <w:pPr>
        <w:shd w:val="clear"/>
        <w:rPr>
          <w:color w:val="auto"/>
          <w:highlight w:val="none"/>
        </w:rPr>
      </w:pPr>
    </w:p>
    <w:p w14:paraId="2097F6BA">
      <w:pPr>
        <w:pStyle w:val="2"/>
        <w:shd w:val="clear"/>
        <w:rPr>
          <w:color w:val="auto"/>
          <w:highlight w:val="none"/>
        </w:rPr>
      </w:pPr>
      <w:bookmarkStart w:id="149" w:name="_Toc382049130"/>
      <w:bookmarkStart w:id="150" w:name="_Toc27651"/>
      <w:r>
        <w:rPr>
          <w:rFonts w:hint="eastAsia"/>
          <w:color w:val="auto"/>
          <w:highlight w:val="none"/>
        </w:rPr>
        <w:t>第五部分  投标文件格式</w:t>
      </w:r>
      <w:bookmarkEnd w:id="149"/>
      <w:bookmarkEnd w:id="150"/>
    </w:p>
    <w:p w14:paraId="0053610C">
      <w:pPr>
        <w:shd w:val="clear"/>
        <w:rPr>
          <w:color w:val="auto"/>
          <w:highlight w:val="none"/>
        </w:rPr>
      </w:pPr>
    </w:p>
    <w:p w14:paraId="2CB05EBD">
      <w:pPr>
        <w:shd w:val="clear"/>
        <w:rPr>
          <w:color w:val="auto"/>
          <w:highlight w:val="none"/>
        </w:rPr>
      </w:pPr>
    </w:p>
    <w:p w14:paraId="737E1511">
      <w:pPr>
        <w:shd w:val="clear"/>
        <w:rPr>
          <w:color w:val="auto"/>
          <w:highlight w:val="none"/>
        </w:rPr>
      </w:pPr>
    </w:p>
    <w:p w14:paraId="53417887">
      <w:pPr>
        <w:shd w:val="clear"/>
        <w:rPr>
          <w:color w:val="auto"/>
          <w:highlight w:val="none"/>
        </w:rPr>
      </w:pPr>
    </w:p>
    <w:p w14:paraId="24B134A3">
      <w:pPr>
        <w:shd w:val="clear"/>
        <w:rPr>
          <w:color w:val="auto"/>
          <w:highlight w:val="none"/>
        </w:rPr>
      </w:pPr>
    </w:p>
    <w:p w14:paraId="79065845">
      <w:pPr>
        <w:shd w:val="clear"/>
        <w:rPr>
          <w:color w:val="auto"/>
          <w:highlight w:val="none"/>
        </w:rPr>
      </w:pPr>
    </w:p>
    <w:p w14:paraId="2C818518">
      <w:pPr>
        <w:shd w:val="clear"/>
        <w:rPr>
          <w:color w:val="auto"/>
          <w:highlight w:val="none"/>
        </w:rPr>
      </w:pPr>
    </w:p>
    <w:p w14:paraId="6483FED2">
      <w:pPr>
        <w:shd w:val="clear"/>
        <w:rPr>
          <w:color w:val="auto"/>
          <w:highlight w:val="none"/>
        </w:rPr>
      </w:pPr>
    </w:p>
    <w:p w14:paraId="2FC2184D">
      <w:pPr>
        <w:shd w:val="clear"/>
        <w:rPr>
          <w:color w:val="auto"/>
          <w:highlight w:val="none"/>
        </w:rPr>
      </w:pPr>
    </w:p>
    <w:p w14:paraId="15ECEE5A">
      <w:pPr>
        <w:shd w:val="clear"/>
        <w:rPr>
          <w:color w:val="auto"/>
          <w:highlight w:val="none"/>
        </w:rPr>
      </w:pPr>
    </w:p>
    <w:p w14:paraId="15ED665D">
      <w:pPr>
        <w:shd w:val="clear"/>
        <w:rPr>
          <w:color w:val="auto"/>
          <w:highlight w:val="none"/>
        </w:rPr>
      </w:pPr>
    </w:p>
    <w:p w14:paraId="1994E9AE">
      <w:pPr>
        <w:shd w:val="clear"/>
        <w:rPr>
          <w:color w:val="auto"/>
          <w:highlight w:val="none"/>
        </w:rPr>
      </w:pPr>
    </w:p>
    <w:p w14:paraId="1713A295">
      <w:pPr>
        <w:shd w:val="clear"/>
        <w:rPr>
          <w:color w:val="auto"/>
          <w:highlight w:val="none"/>
        </w:rPr>
      </w:pPr>
    </w:p>
    <w:p w14:paraId="7CC9DFDD">
      <w:pPr>
        <w:shd w:val="clear"/>
        <w:rPr>
          <w:color w:val="auto"/>
          <w:highlight w:val="none"/>
        </w:rPr>
      </w:pPr>
    </w:p>
    <w:p w14:paraId="2A3A6075">
      <w:pPr>
        <w:shd w:val="clear"/>
        <w:rPr>
          <w:color w:val="auto"/>
          <w:highlight w:val="none"/>
        </w:rPr>
      </w:pPr>
    </w:p>
    <w:p w14:paraId="3DD99E7D">
      <w:pPr>
        <w:shd w:val="clear"/>
        <w:rPr>
          <w:color w:val="auto"/>
          <w:highlight w:val="none"/>
        </w:rPr>
      </w:pPr>
    </w:p>
    <w:p w14:paraId="489642E5">
      <w:pPr>
        <w:shd w:val="clear"/>
        <w:rPr>
          <w:color w:val="auto"/>
          <w:highlight w:val="none"/>
        </w:rPr>
      </w:pPr>
    </w:p>
    <w:p w14:paraId="1085AA73">
      <w:pPr>
        <w:shd w:val="clear"/>
        <w:rPr>
          <w:color w:val="auto"/>
          <w:highlight w:val="none"/>
        </w:rPr>
      </w:pPr>
    </w:p>
    <w:p w14:paraId="00DAB088">
      <w:pPr>
        <w:shd w:val="clear"/>
        <w:rPr>
          <w:color w:val="auto"/>
          <w:highlight w:val="none"/>
        </w:rPr>
      </w:pPr>
    </w:p>
    <w:p w14:paraId="72DE264A">
      <w:pPr>
        <w:shd w:val="clear"/>
        <w:rPr>
          <w:color w:val="auto"/>
          <w:highlight w:val="none"/>
        </w:rPr>
      </w:pPr>
    </w:p>
    <w:p w14:paraId="5BC29FE2">
      <w:pPr>
        <w:shd w:val="clear"/>
        <w:rPr>
          <w:color w:val="auto"/>
          <w:highlight w:val="none"/>
        </w:rPr>
      </w:pPr>
    </w:p>
    <w:p w14:paraId="79E70241">
      <w:pPr>
        <w:shd w:val="clear"/>
        <w:rPr>
          <w:color w:val="auto"/>
          <w:highlight w:val="none"/>
        </w:rPr>
      </w:pPr>
    </w:p>
    <w:p w14:paraId="04C43F63">
      <w:pPr>
        <w:shd w:val="clear"/>
        <w:rPr>
          <w:color w:val="auto"/>
          <w:highlight w:val="none"/>
        </w:rPr>
      </w:pPr>
    </w:p>
    <w:p w14:paraId="669B4A8D">
      <w:pPr>
        <w:shd w:val="clear"/>
        <w:rPr>
          <w:color w:val="auto"/>
          <w:highlight w:val="none"/>
        </w:rPr>
      </w:pPr>
    </w:p>
    <w:p w14:paraId="1110B08F">
      <w:pPr>
        <w:shd w:val="clear"/>
        <w:rPr>
          <w:color w:val="auto"/>
          <w:highlight w:val="none"/>
        </w:rPr>
      </w:pPr>
    </w:p>
    <w:p w14:paraId="2617F9CA">
      <w:pPr>
        <w:pStyle w:val="4"/>
        <w:numPr>
          <w:ilvl w:val="0"/>
          <w:numId w:val="0"/>
        </w:numPr>
        <w:shd w:val="clear"/>
        <w:spacing w:line="460" w:lineRule="exact"/>
        <w:rPr>
          <w:rStyle w:val="65"/>
          <w:b w:val="0"/>
          <w:color w:val="auto"/>
          <w:highlight w:val="none"/>
        </w:rPr>
      </w:pPr>
      <w:bookmarkStart w:id="151" w:name="_Toc23291"/>
      <w:r>
        <w:rPr>
          <w:rFonts w:hint="eastAsia" w:ascii="宋体" w:hAnsi="宋体"/>
          <w:color w:val="auto"/>
          <w:highlight w:val="none"/>
        </w:rPr>
        <w:t>一、</w:t>
      </w:r>
      <w:r>
        <w:rPr>
          <w:rStyle w:val="65"/>
          <w:rFonts w:hint="eastAsia"/>
          <w:b w:val="0"/>
          <w:color w:val="auto"/>
          <w:highlight w:val="none"/>
        </w:rPr>
        <w:t>报价文件格式</w:t>
      </w:r>
      <w:bookmarkEnd w:id="151"/>
    </w:p>
    <w:p w14:paraId="3F39593C">
      <w:pPr>
        <w:pStyle w:val="12"/>
        <w:shd w:val="clear"/>
        <w:rPr>
          <w:color w:val="auto"/>
          <w:highlight w:val="none"/>
        </w:rPr>
      </w:pPr>
    </w:p>
    <w:p w14:paraId="296DAA4A">
      <w:pPr>
        <w:pStyle w:val="12"/>
        <w:shd w:val="clear"/>
        <w:ind w:right="450"/>
        <w:jc w:val="right"/>
        <w:rPr>
          <w:b/>
          <w:color w:val="auto"/>
          <w:sz w:val="30"/>
          <w:szCs w:val="30"/>
          <w:highlight w:val="none"/>
        </w:rPr>
      </w:pPr>
      <w:r>
        <w:rPr>
          <w:rFonts w:hint="eastAsia"/>
          <w:b/>
          <w:color w:val="auto"/>
          <w:sz w:val="30"/>
          <w:szCs w:val="30"/>
          <w:highlight w:val="none"/>
        </w:rPr>
        <w:t>正本/副本</w:t>
      </w:r>
    </w:p>
    <w:p w14:paraId="0AECB885">
      <w:pPr>
        <w:pStyle w:val="12"/>
        <w:shd w:val="clear"/>
        <w:rPr>
          <w:color w:val="auto"/>
          <w:sz w:val="50"/>
          <w:szCs w:val="50"/>
          <w:highlight w:val="none"/>
        </w:rPr>
      </w:pPr>
    </w:p>
    <w:p w14:paraId="44274070">
      <w:pPr>
        <w:shd w:val="clear"/>
        <w:spacing w:line="360" w:lineRule="auto"/>
        <w:jc w:val="center"/>
        <w:rPr>
          <w:rFonts w:ascii="宋体"/>
          <w:b/>
          <w:color w:val="auto"/>
          <w:sz w:val="56"/>
          <w:szCs w:val="56"/>
          <w:highlight w:val="none"/>
        </w:rPr>
      </w:pPr>
      <w:r>
        <w:rPr>
          <w:rFonts w:hint="eastAsia" w:ascii="宋体"/>
          <w:b/>
          <w:color w:val="auto"/>
          <w:sz w:val="56"/>
          <w:szCs w:val="56"/>
          <w:highlight w:val="none"/>
          <w:lang w:val="en-US" w:eastAsia="zh-CN"/>
        </w:rPr>
        <w:t>2025年东莞市大岭山森林公园森林质量精准提升(林分优化)项目</w:t>
      </w:r>
    </w:p>
    <w:p w14:paraId="1633A577">
      <w:pPr>
        <w:shd w:val="clear"/>
        <w:spacing w:line="600" w:lineRule="exact"/>
        <w:jc w:val="center"/>
        <w:rPr>
          <w:rFonts w:ascii="宋体" w:hAnsi="宋体"/>
          <w:b/>
          <w:color w:val="auto"/>
          <w:sz w:val="28"/>
          <w:szCs w:val="18"/>
          <w:highlight w:val="none"/>
        </w:rPr>
      </w:pPr>
      <w:r>
        <w:rPr>
          <w:rFonts w:hint="eastAsia" w:ascii="宋体" w:hAnsi="宋体"/>
          <w:b/>
          <w:color w:val="auto"/>
          <w:sz w:val="28"/>
          <w:szCs w:val="18"/>
          <w:highlight w:val="none"/>
        </w:rPr>
        <w:t>（项目编号：</w:t>
      </w:r>
      <w:r>
        <w:rPr>
          <w:rFonts w:hint="eastAsia" w:ascii="宋体" w:hAnsi="宋体"/>
          <w:b/>
          <w:color w:val="auto"/>
          <w:sz w:val="28"/>
          <w:szCs w:val="18"/>
          <w:highlight w:val="none"/>
          <w:lang w:eastAsia="zh-CN"/>
        </w:rPr>
        <w:t>HJLZB2025-019</w:t>
      </w:r>
      <w:r>
        <w:rPr>
          <w:rFonts w:hint="eastAsia" w:ascii="宋体" w:hAnsi="宋体"/>
          <w:b/>
          <w:color w:val="auto"/>
          <w:sz w:val="28"/>
          <w:szCs w:val="18"/>
          <w:highlight w:val="none"/>
        </w:rPr>
        <w:t>）</w:t>
      </w:r>
    </w:p>
    <w:p w14:paraId="4E4990B3">
      <w:pPr>
        <w:shd w:val="clear"/>
        <w:spacing w:line="600" w:lineRule="exact"/>
        <w:jc w:val="center"/>
        <w:rPr>
          <w:rFonts w:ascii="宋体" w:hAnsi="宋体"/>
          <w:b/>
          <w:color w:val="auto"/>
          <w:sz w:val="28"/>
          <w:szCs w:val="18"/>
          <w:highlight w:val="none"/>
        </w:rPr>
      </w:pPr>
    </w:p>
    <w:p w14:paraId="3661FCF6">
      <w:pPr>
        <w:shd w:val="clear"/>
        <w:spacing w:line="600" w:lineRule="exact"/>
        <w:jc w:val="center"/>
        <w:rPr>
          <w:rFonts w:ascii="宋体" w:hAnsi="宋体"/>
          <w:b/>
          <w:color w:val="auto"/>
          <w:sz w:val="28"/>
          <w:szCs w:val="18"/>
          <w:highlight w:val="none"/>
        </w:rPr>
      </w:pPr>
    </w:p>
    <w:p w14:paraId="0D47F558">
      <w:pPr>
        <w:shd w:val="clear"/>
        <w:spacing w:line="600" w:lineRule="exact"/>
        <w:jc w:val="center"/>
        <w:rPr>
          <w:rFonts w:ascii="宋体" w:hAnsi="宋体"/>
          <w:b/>
          <w:color w:val="auto"/>
          <w:sz w:val="28"/>
          <w:szCs w:val="18"/>
          <w:highlight w:val="none"/>
        </w:rPr>
      </w:pPr>
    </w:p>
    <w:p w14:paraId="4E361181">
      <w:pPr>
        <w:shd w:val="clear"/>
        <w:spacing w:line="1100" w:lineRule="exact"/>
        <w:jc w:val="center"/>
        <w:rPr>
          <w:rFonts w:ascii="宋体" w:hAnsi="宋体"/>
          <w:b/>
          <w:bCs/>
          <w:color w:val="auto"/>
          <w:spacing w:val="80"/>
          <w:sz w:val="80"/>
          <w:szCs w:val="80"/>
          <w:highlight w:val="none"/>
        </w:rPr>
      </w:pPr>
      <w:r>
        <w:rPr>
          <w:rFonts w:hint="eastAsia" w:ascii="宋体" w:hAnsi="宋体"/>
          <w:b/>
          <w:bCs/>
          <w:color w:val="auto"/>
          <w:spacing w:val="80"/>
          <w:sz w:val="80"/>
          <w:szCs w:val="80"/>
          <w:highlight w:val="none"/>
        </w:rPr>
        <w:t>价格文件</w:t>
      </w:r>
    </w:p>
    <w:p w14:paraId="500EC83C">
      <w:pPr>
        <w:shd w:val="clear"/>
        <w:snapToGrid w:val="0"/>
        <w:spacing w:line="600" w:lineRule="exact"/>
        <w:jc w:val="center"/>
        <w:rPr>
          <w:rFonts w:ascii="宋体" w:hAnsi="宋体"/>
          <w:b/>
          <w:color w:val="auto"/>
          <w:sz w:val="28"/>
          <w:szCs w:val="28"/>
          <w:highlight w:val="none"/>
        </w:rPr>
      </w:pPr>
      <w:r>
        <w:rPr>
          <w:rFonts w:hint="eastAsia" w:ascii="宋体" w:hAnsi="宋体"/>
          <w:b/>
          <w:color w:val="auto"/>
          <w:sz w:val="28"/>
          <w:szCs w:val="28"/>
          <w:highlight w:val="none"/>
        </w:rPr>
        <w:t>（封面格式仅供参考）</w:t>
      </w:r>
    </w:p>
    <w:p w14:paraId="37D9A5B3">
      <w:pPr>
        <w:shd w:val="clear"/>
        <w:snapToGrid w:val="0"/>
        <w:spacing w:line="600" w:lineRule="exact"/>
        <w:ind w:firstLine="1405" w:firstLineChars="500"/>
        <w:rPr>
          <w:rFonts w:ascii="宋体" w:hAnsi="宋体"/>
          <w:b/>
          <w:color w:val="auto"/>
          <w:sz w:val="28"/>
          <w:szCs w:val="28"/>
          <w:highlight w:val="none"/>
        </w:rPr>
      </w:pPr>
    </w:p>
    <w:p w14:paraId="3B0D7720">
      <w:pPr>
        <w:shd w:val="clear"/>
        <w:snapToGrid w:val="0"/>
        <w:spacing w:line="600" w:lineRule="exact"/>
        <w:ind w:firstLine="1405" w:firstLineChars="500"/>
        <w:rPr>
          <w:rFonts w:ascii="宋体" w:hAnsi="宋体"/>
          <w:b/>
          <w:color w:val="auto"/>
          <w:sz w:val="28"/>
          <w:szCs w:val="28"/>
          <w:highlight w:val="none"/>
        </w:rPr>
      </w:pPr>
    </w:p>
    <w:p w14:paraId="1D7D36EF">
      <w:pPr>
        <w:shd w:val="clear"/>
        <w:tabs>
          <w:tab w:val="left" w:pos="3261"/>
        </w:tabs>
        <w:snapToGrid w:val="0"/>
        <w:spacing w:line="500" w:lineRule="atLeast"/>
        <w:ind w:left="-2" w:leftChars="-1" w:firstLine="525" w:firstLineChars="219"/>
        <w:rPr>
          <w:rFonts w:ascii="黑体" w:hAnsi="黑体" w:eastAsia="黑体"/>
          <w:color w:val="auto"/>
          <w:sz w:val="24"/>
          <w:highlight w:val="none"/>
        </w:rPr>
      </w:pPr>
      <w:r>
        <w:rPr>
          <w:rFonts w:hint="eastAsia" w:ascii="黑体" w:hAnsi="黑体" w:eastAsia="黑体"/>
          <w:color w:val="auto"/>
          <w:sz w:val="24"/>
          <w:highlight w:val="none"/>
        </w:rPr>
        <w:t>投标单位全称：</w:t>
      </w:r>
    </w:p>
    <w:p w14:paraId="14C3CFAD">
      <w:pPr>
        <w:shd w:val="clear"/>
        <w:snapToGrid w:val="0"/>
        <w:spacing w:line="500" w:lineRule="atLeast"/>
        <w:ind w:firstLine="525" w:firstLineChars="219"/>
        <w:rPr>
          <w:rFonts w:ascii="黑体" w:hAnsi="黑体" w:eastAsia="黑体"/>
          <w:color w:val="auto"/>
          <w:sz w:val="24"/>
          <w:highlight w:val="none"/>
        </w:rPr>
      </w:pPr>
      <w:r>
        <w:rPr>
          <w:rFonts w:hint="eastAsia" w:ascii="黑体" w:hAnsi="黑体" w:eastAsia="黑体"/>
          <w:color w:val="auto"/>
          <w:sz w:val="24"/>
          <w:highlight w:val="none"/>
        </w:rPr>
        <w:t>投标单位地址：</w:t>
      </w:r>
    </w:p>
    <w:p w14:paraId="5EE61FF0">
      <w:pPr>
        <w:shd w:val="clear"/>
        <w:snapToGrid w:val="0"/>
        <w:spacing w:line="500" w:lineRule="atLeast"/>
        <w:ind w:firstLine="525" w:firstLineChars="219"/>
        <w:rPr>
          <w:rFonts w:ascii="黑体" w:hAnsi="黑体" w:eastAsia="黑体"/>
          <w:color w:val="auto"/>
          <w:sz w:val="24"/>
          <w:highlight w:val="none"/>
        </w:rPr>
      </w:pPr>
      <w:r>
        <w:rPr>
          <w:rFonts w:hint="eastAsia" w:ascii="黑体" w:hAnsi="黑体" w:eastAsia="黑体"/>
          <w:color w:val="auto"/>
          <w:sz w:val="24"/>
          <w:highlight w:val="none"/>
        </w:rPr>
        <w:t>联 系 人：</w:t>
      </w:r>
    </w:p>
    <w:p w14:paraId="225489EB">
      <w:pPr>
        <w:shd w:val="clear"/>
        <w:snapToGrid w:val="0"/>
        <w:spacing w:line="500" w:lineRule="atLeast"/>
        <w:ind w:firstLine="525" w:firstLineChars="219"/>
        <w:rPr>
          <w:rFonts w:ascii="黑体" w:hAnsi="黑体" w:eastAsia="黑体"/>
          <w:color w:val="auto"/>
          <w:sz w:val="24"/>
          <w:highlight w:val="none"/>
        </w:rPr>
      </w:pPr>
      <w:r>
        <w:rPr>
          <w:rFonts w:hint="eastAsia" w:ascii="黑体" w:hAnsi="黑体" w:eastAsia="黑体"/>
          <w:color w:val="auto"/>
          <w:sz w:val="24"/>
          <w:highlight w:val="none"/>
        </w:rPr>
        <w:t>联系电话：</w:t>
      </w:r>
    </w:p>
    <w:p w14:paraId="22DFB269">
      <w:pPr>
        <w:shd w:val="clear"/>
        <w:snapToGrid w:val="0"/>
        <w:spacing w:line="500" w:lineRule="atLeast"/>
        <w:ind w:firstLine="525" w:firstLineChars="219"/>
        <w:rPr>
          <w:rFonts w:ascii="黑体" w:hAnsi="黑体" w:eastAsia="黑体"/>
          <w:color w:val="auto"/>
          <w:sz w:val="24"/>
          <w:highlight w:val="none"/>
        </w:rPr>
      </w:pPr>
      <w:r>
        <w:rPr>
          <w:rFonts w:hint="eastAsia" w:ascii="黑体" w:hAnsi="黑体" w:eastAsia="黑体"/>
          <w:color w:val="auto"/>
          <w:sz w:val="24"/>
          <w:highlight w:val="none"/>
        </w:rPr>
        <w:t>传    真：</w:t>
      </w:r>
    </w:p>
    <w:p w14:paraId="6B8B4A60">
      <w:pPr>
        <w:shd w:val="clear"/>
        <w:snapToGrid w:val="0"/>
        <w:spacing w:line="240" w:lineRule="atLeast"/>
        <w:rPr>
          <w:rFonts w:ascii="宋体" w:hAnsi="宋体"/>
          <w:color w:val="auto"/>
          <w:sz w:val="24"/>
          <w:highlight w:val="none"/>
        </w:rPr>
      </w:pPr>
    </w:p>
    <w:p w14:paraId="07B850E7">
      <w:pPr>
        <w:shd w:val="clear"/>
        <w:snapToGrid w:val="0"/>
        <w:spacing w:line="240" w:lineRule="atLeast"/>
        <w:rPr>
          <w:rFonts w:ascii="宋体" w:hAnsi="宋体"/>
          <w:color w:val="auto"/>
          <w:sz w:val="24"/>
          <w:highlight w:val="none"/>
        </w:rPr>
      </w:pPr>
    </w:p>
    <w:p w14:paraId="04715881">
      <w:pPr>
        <w:shd w:val="clear"/>
        <w:jc w:val="center"/>
        <w:rPr>
          <w:color w:val="auto"/>
          <w:highlight w:val="none"/>
        </w:rPr>
      </w:pPr>
      <w:r>
        <w:rPr>
          <w:rFonts w:hint="eastAsia" w:ascii="宋体" w:hAnsi="宋体"/>
          <w:b/>
          <w:color w:val="auto"/>
          <w:sz w:val="30"/>
          <w:szCs w:val="30"/>
          <w:highlight w:val="none"/>
        </w:rPr>
        <w:t xml:space="preserve">日    期： </w:t>
      </w:r>
      <w:r>
        <w:rPr>
          <w:rFonts w:hint="eastAsia" w:ascii="宋体" w:hAnsi="宋体"/>
          <w:b/>
          <w:color w:val="auto"/>
          <w:sz w:val="30"/>
          <w:szCs w:val="30"/>
          <w:highlight w:val="none"/>
          <w:lang w:eastAsia="zh-CN"/>
        </w:rPr>
        <w:t>二〇二五</w:t>
      </w:r>
      <w:r>
        <w:rPr>
          <w:rFonts w:hint="eastAsia" w:ascii="宋体" w:hAnsi="宋体"/>
          <w:b/>
          <w:color w:val="auto"/>
          <w:sz w:val="30"/>
          <w:szCs w:val="30"/>
          <w:highlight w:val="none"/>
        </w:rPr>
        <w:t xml:space="preserve"> 年   月</w:t>
      </w:r>
    </w:p>
    <w:p w14:paraId="14479590">
      <w:pPr>
        <w:shd w:val="clear"/>
        <w:rPr>
          <w:color w:val="auto"/>
          <w:highlight w:val="none"/>
        </w:rPr>
        <w:sectPr>
          <w:headerReference r:id="rId4" w:type="first"/>
          <w:headerReference r:id="rId3" w:type="default"/>
          <w:footerReference r:id="rId5" w:type="default"/>
          <w:pgSz w:w="11907" w:h="16840"/>
          <w:pgMar w:top="1559" w:right="1576" w:bottom="1559" w:left="1616" w:header="1134" w:footer="873" w:gutter="0"/>
          <w:paperSrc w:first="7" w:other="7"/>
          <w:cols w:space="720" w:num="1"/>
          <w:titlePg/>
          <w:docGrid w:linePitch="523" w:charSpace="0"/>
        </w:sectPr>
      </w:pPr>
    </w:p>
    <w:p w14:paraId="4141184F">
      <w:pPr>
        <w:pStyle w:val="4"/>
        <w:numPr>
          <w:ilvl w:val="0"/>
          <w:numId w:val="0"/>
        </w:numPr>
        <w:rPr>
          <w:rFonts w:hint="eastAsia" w:ascii="宋体" w:hAnsi="宋体" w:eastAsia="宋体" w:cs="宋体"/>
          <w:color w:val="auto"/>
          <w:highlight w:val="none"/>
        </w:rPr>
      </w:pPr>
      <w:bookmarkStart w:id="152" w:name="_Toc311032580"/>
      <w:bookmarkStart w:id="153" w:name="_Toc382049132"/>
      <w:bookmarkStart w:id="154" w:name="_Toc210188794"/>
      <w:bookmarkStart w:id="155" w:name="_Toc32602"/>
      <w:r>
        <w:rPr>
          <w:rFonts w:hint="eastAsia"/>
          <w:color w:val="auto"/>
          <w:highlight w:val="none"/>
        </w:rPr>
        <w:t xml:space="preserve">附件1. </w:t>
      </w:r>
      <w:bookmarkEnd w:id="152"/>
      <w:bookmarkEnd w:id="153"/>
      <w:bookmarkEnd w:id="154"/>
      <w:r>
        <w:rPr>
          <w:rFonts w:hint="eastAsia" w:ascii="宋体" w:hAnsi="宋体" w:eastAsia="宋体" w:cs="宋体"/>
          <w:color w:val="auto"/>
          <w:highlight w:val="none"/>
        </w:rPr>
        <w:t>报价总表（唱标一览表）格式</w:t>
      </w:r>
      <w:bookmarkEnd w:id="155"/>
    </w:p>
    <w:p w14:paraId="10D191F6">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报价总表</w:t>
      </w:r>
    </w:p>
    <w:p w14:paraId="1A08155A">
      <w:pPr>
        <w:overflowPunct w:val="0"/>
        <w:adjustRightInd w:val="0"/>
        <w:spacing w:line="460" w:lineRule="exact"/>
        <w:ind w:firstLine="9480" w:firstLineChars="3950"/>
        <w:jc w:val="right"/>
        <w:rPr>
          <w:rFonts w:hint="eastAsia" w:ascii="宋体" w:hAnsi="宋体" w:eastAsia="宋体" w:cs="宋体"/>
          <w:color w:val="auto"/>
          <w:sz w:val="24"/>
          <w:highlight w:val="none"/>
        </w:rPr>
      </w:pP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9"/>
        <w:gridCol w:w="3921"/>
        <w:gridCol w:w="2598"/>
        <w:gridCol w:w="2802"/>
        <w:gridCol w:w="2077"/>
      </w:tblGrid>
      <w:tr w14:paraId="213BB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239" w:type="dxa"/>
            <w:noWrap/>
            <w:vAlign w:val="center"/>
          </w:tcPr>
          <w:p w14:paraId="4819E112">
            <w:pPr>
              <w:overflowPunct w:val="0"/>
              <w:adjustRightInd w:val="0"/>
              <w:spacing w:line="4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采购包号</w:t>
            </w:r>
          </w:p>
        </w:tc>
        <w:tc>
          <w:tcPr>
            <w:tcW w:w="3921" w:type="dxa"/>
            <w:noWrap/>
            <w:vAlign w:val="center"/>
          </w:tcPr>
          <w:p w14:paraId="3BBFBC3E">
            <w:pPr>
              <w:overflowPunct w:val="0"/>
              <w:adjustRightInd w:val="0"/>
              <w:spacing w:line="4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采购标的名称</w:t>
            </w:r>
          </w:p>
        </w:tc>
        <w:tc>
          <w:tcPr>
            <w:tcW w:w="2598" w:type="dxa"/>
            <w:noWrap/>
            <w:vAlign w:val="center"/>
          </w:tcPr>
          <w:p w14:paraId="7D5675EF">
            <w:pPr>
              <w:overflowPunct w:val="0"/>
              <w:adjustRightInd w:val="0"/>
              <w:spacing w:line="460" w:lineRule="exac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总价报价</w:t>
            </w:r>
          </w:p>
        </w:tc>
        <w:tc>
          <w:tcPr>
            <w:tcW w:w="2802" w:type="dxa"/>
            <w:noWrap/>
            <w:vAlign w:val="center"/>
          </w:tcPr>
          <w:p w14:paraId="225F262A">
            <w:pPr>
              <w:overflowPunct w:val="0"/>
              <w:adjustRightInd w:val="0"/>
              <w:spacing w:line="460" w:lineRule="exac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服务地点</w:t>
            </w:r>
          </w:p>
        </w:tc>
        <w:tc>
          <w:tcPr>
            <w:tcW w:w="2077" w:type="dxa"/>
            <w:noWrap/>
            <w:vAlign w:val="center"/>
          </w:tcPr>
          <w:p w14:paraId="2C722F39">
            <w:pPr>
              <w:overflowPunct w:val="0"/>
              <w:adjustRightIn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p w14:paraId="0AD1D9AA">
            <w:pPr>
              <w:overflowPunct w:val="0"/>
              <w:adjustRightIn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（其他补充说明）</w:t>
            </w:r>
          </w:p>
        </w:tc>
      </w:tr>
      <w:tr w14:paraId="0DE88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1239" w:type="dxa"/>
            <w:noWrap/>
            <w:vAlign w:val="center"/>
          </w:tcPr>
          <w:p w14:paraId="47C600F0">
            <w:pPr>
              <w:overflowPunct w:val="0"/>
              <w:adjustRightInd w:val="0"/>
              <w:spacing w:line="460" w:lineRule="exact"/>
              <w:jc w:val="center"/>
              <w:rPr>
                <w:rFonts w:hint="eastAsia" w:ascii="宋体" w:hAnsi="宋体" w:eastAsia="宋体" w:cs="宋体"/>
                <w:color w:val="auto"/>
                <w:sz w:val="24"/>
                <w:highlight w:val="none"/>
              </w:rPr>
            </w:pPr>
          </w:p>
        </w:tc>
        <w:tc>
          <w:tcPr>
            <w:tcW w:w="3921" w:type="dxa"/>
            <w:noWrap/>
            <w:vAlign w:val="center"/>
          </w:tcPr>
          <w:p w14:paraId="7CA80A32">
            <w:pPr>
              <w:overflowPunct w:val="0"/>
              <w:adjustRightInd w:val="0"/>
              <w:spacing w:line="460" w:lineRule="exact"/>
              <w:jc w:val="center"/>
              <w:rPr>
                <w:rFonts w:hint="eastAsia" w:ascii="宋体" w:hAnsi="宋体" w:eastAsia="宋体" w:cs="宋体"/>
                <w:color w:val="auto"/>
                <w:sz w:val="24"/>
                <w:highlight w:val="none"/>
              </w:rPr>
            </w:pPr>
          </w:p>
        </w:tc>
        <w:tc>
          <w:tcPr>
            <w:tcW w:w="2598" w:type="dxa"/>
            <w:noWrap/>
            <w:vAlign w:val="center"/>
          </w:tcPr>
          <w:p w14:paraId="1530B5A7">
            <w:pPr>
              <w:overflowPunct w:val="0"/>
              <w:adjustRightInd w:val="0"/>
              <w:spacing w:line="460" w:lineRule="exact"/>
              <w:jc w:val="center"/>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元</w:t>
            </w:r>
          </w:p>
        </w:tc>
        <w:tc>
          <w:tcPr>
            <w:tcW w:w="2802" w:type="dxa"/>
            <w:noWrap/>
            <w:vAlign w:val="center"/>
          </w:tcPr>
          <w:p w14:paraId="13A9FEBF">
            <w:pPr>
              <w:overflowPunct w:val="0"/>
              <w:adjustRightInd w:val="0"/>
              <w:spacing w:line="460" w:lineRule="exact"/>
              <w:jc w:val="center"/>
              <w:rPr>
                <w:rFonts w:hint="eastAsia" w:ascii="宋体" w:hAnsi="宋体" w:eastAsia="宋体" w:cs="宋体"/>
                <w:color w:val="auto"/>
                <w:sz w:val="24"/>
                <w:highlight w:val="none"/>
                <w:lang w:val="en-US" w:eastAsia="zh-CN"/>
              </w:rPr>
            </w:pPr>
          </w:p>
        </w:tc>
        <w:tc>
          <w:tcPr>
            <w:tcW w:w="2077" w:type="dxa"/>
            <w:noWrap/>
            <w:vAlign w:val="center"/>
          </w:tcPr>
          <w:p w14:paraId="721B6574">
            <w:pPr>
              <w:overflowPunct w:val="0"/>
              <w:adjustRightInd w:val="0"/>
              <w:spacing w:line="460" w:lineRule="exact"/>
              <w:jc w:val="center"/>
              <w:rPr>
                <w:rFonts w:hint="eastAsia" w:ascii="宋体" w:hAnsi="宋体" w:eastAsia="宋体" w:cs="宋体"/>
                <w:color w:val="auto"/>
                <w:sz w:val="24"/>
                <w:highlight w:val="none"/>
              </w:rPr>
            </w:pPr>
          </w:p>
        </w:tc>
      </w:tr>
    </w:tbl>
    <w:p w14:paraId="3804B5C8">
      <w:pPr>
        <w:overflowPunct w:val="0"/>
        <w:adjustRightInd w:val="0"/>
        <w:spacing w:line="460" w:lineRule="exact"/>
        <w:ind w:firstLine="442" w:firstLineChars="20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val="0"/>
          <w:bCs w:val="0"/>
          <w:color w:val="auto"/>
          <w:sz w:val="22"/>
          <w:szCs w:val="22"/>
          <w:highlight w:val="none"/>
          <w:lang w:val="en-US" w:eastAsia="zh-CN"/>
        </w:rPr>
        <w:t>（1）本项目</w:t>
      </w:r>
      <w:r>
        <w:rPr>
          <w:rFonts w:hint="eastAsia" w:ascii="宋体" w:hAnsi="宋体" w:cs="宋体"/>
          <w:b w:val="0"/>
          <w:bCs w:val="0"/>
          <w:color w:val="auto"/>
          <w:sz w:val="22"/>
          <w:szCs w:val="22"/>
          <w:highlight w:val="none"/>
          <w:lang w:val="en-US" w:eastAsia="zh-CN"/>
        </w:rPr>
        <w:t>需报出总价报价</w:t>
      </w: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总价报价</w:t>
      </w:r>
      <w:r>
        <w:rPr>
          <w:rFonts w:hint="eastAsia" w:ascii="宋体" w:hAnsi="宋体" w:eastAsia="宋体" w:cs="宋体"/>
          <w:b w:val="0"/>
          <w:bCs w:val="0"/>
          <w:color w:val="auto"/>
          <w:sz w:val="22"/>
          <w:szCs w:val="22"/>
          <w:highlight w:val="none"/>
          <w:lang w:val="en-US" w:eastAsia="zh-CN"/>
        </w:rPr>
        <w:t>超出</w:t>
      </w:r>
      <w:r>
        <w:rPr>
          <w:rFonts w:hint="eastAsia" w:ascii="宋体" w:hAnsi="宋体" w:cs="宋体"/>
          <w:b w:val="0"/>
          <w:bCs w:val="0"/>
          <w:color w:val="auto"/>
          <w:sz w:val="22"/>
          <w:szCs w:val="22"/>
          <w:highlight w:val="none"/>
          <w:lang w:val="en-US" w:eastAsia="zh-CN"/>
        </w:rPr>
        <w:t>采购预算</w:t>
      </w:r>
      <w:r>
        <w:rPr>
          <w:rFonts w:hint="eastAsia" w:ascii="宋体" w:hAnsi="宋体" w:eastAsia="宋体" w:cs="宋体"/>
          <w:b w:val="0"/>
          <w:bCs w:val="0"/>
          <w:color w:val="auto"/>
          <w:sz w:val="22"/>
          <w:szCs w:val="22"/>
          <w:highlight w:val="none"/>
          <w:lang w:val="en-US" w:eastAsia="zh-CN"/>
        </w:rPr>
        <w:t>的</w:t>
      </w:r>
      <w:r>
        <w:rPr>
          <w:rFonts w:hint="eastAsia" w:ascii="宋体" w:hAnsi="宋体" w:eastAsia="宋体" w:cs="宋体"/>
          <w:b w:val="0"/>
          <w:bCs w:val="0"/>
          <w:color w:val="auto"/>
          <w:sz w:val="22"/>
          <w:szCs w:val="22"/>
          <w:highlight w:val="none"/>
        </w:rPr>
        <w:t>其投标将被认定为投标无效</w:t>
      </w:r>
      <w:r>
        <w:rPr>
          <w:rFonts w:hint="eastAsia" w:ascii="宋体" w:hAnsi="宋体" w:eastAsia="宋体" w:cs="宋体"/>
          <w:b w:val="0"/>
          <w:bCs w:val="0"/>
          <w:color w:val="auto"/>
          <w:sz w:val="22"/>
          <w:szCs w:val="22"/>
          <w:highlight w:val="none"/>
          <w:lang w:val="en-US" w:eastAsia="zh-CN"/>
        </w:rPr>
        <w:t>。</w:t>
      </w:r>
    </w:p>
    <w:p w14:paraId="52D08242">
      <w:pPr>
        <w:overflowPunct w:val="0"/>
        <w:adjustRightInd w:val="0"/>
        <w:spacing w:line="460" w:lineRule="exact"/>
        <w:ind w:firstLine="880" w:firstLineChars="40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（2）投标</w:t>
      </w:r>
      <w:r>
        <w:rPr>
          <w:rFonts w:hint="eastAsia" w:ascii="宋体" w:hAnsi="宋体" w:cs="宋体"/>
          <w:b w:val="0"/>
          <w:bCs w:val="0"/>
          <w:color w:val="auto"/>
          <w:sz w:val="22"/>
          <w:szCs w:val="22"/>
          <w:highlight w:val="none"/>
          <w:lang w:val="en-US" w:eastAsia="zh-CN"/>
        </w:rPr>
        <w:t>报价包括所有工序的人工、材料、工具、交通运输、二次运输搬运、投标费用、安全文明施工、工人保险、税收等为完成本项目而发生的所有费用</w:t>
      </w:r>
      <w:r>
        <w:rPr>
          <w:rFonts w:hint="eastAsia" w:ascii="宋体" w:hAnsi="宋体" w:eastAsia="宋体" w:cs="宋体"/>
          <w:b w:val="0"/>
          <w:bCs w:val="0"/>
          <w:color w:val="auto"/>
          <w:sz w:val="22"/>
          <w:szCs w:val="22"/>
          <w:highlight w:val="none"/>
          <w:lang w:val="en-US" w:eastAsia="zh-CN"/>
        </w:rPr>
        <w:t>。</w:t>
      </w:r>
    </w:p>
    <w:p w14:paraId="01BABAEE">
      <w:pPr>
        <w:shd w:val="clear"/>
        <w:overflowPunct w:val="0"/>
        <w:spacing w:line="460" w:lineRule="exact"/>
        <w:ind w:left="210" w:leftChars="100"/>
        <w:rPr>
          <w:rFonts w:ascii="宋体" w:hAnsi="宋体"/>
          <w:color w:val="auto"/>
          <w:sz w:val="24"/>
          <w:highlight w:val="none"/>
        </w:rPr>
      </w:pPr>
      <w:r>
        <w:rPr>
          <w:rFonts w:hint="eastAsia" w:ascii="宋体" w:hAnsi="宋体"/>
          <w:color w:val="auto"/>
          <w:sz w:val="24"/>
          <w:highlight w:val="none"/>
        </w:rPr>
        <w:t xml:space="preserve"> </w:t>
      </w:r>
    </w:p>
    <w:p w14:paraId="6BCAF7C6">
      <w:pPr>
        <w:shd w:val="clear"/>
        <w:rPr>
          <w:color w:val="auto"/>
          <w:highlight w:val="none"/>
        </w:rPr>
        <w:sectPr>
          <w:pgSz w:w="16840" w:h="11907" w:orient="landscape"/>
          <w:pgMar w:top="1576" w:right="1559" w:bottom="1616" w:left="1559" w:header="936" w:footer="873" w:gutter="0"/>
          <w:cols w:space="720" w:num="1"/>
          <w:docGrid w:linePitch="523" w:charSpace="0"/>
        </w:sectPr>
      </w:pPr>
    </w:p>
    <w:p w14:paraId="40ADD302">
      <w:pPr>
        <w:pStyle w:val="4"/>
        <w:numPr>
          <w:ilvl w:val="0"/>
          <w:numId w:val="0"/>
        </w:numPr>
        <w:shd w:val="clear"/>
        <w:spacing w:line="460" w:lineRule="exact"/>
        <w:rPr>
          <w:rFonts w:ascii="宋体" w:hAnsi="宋体"/>
          <w:color w:val="auto"/>
          <w:highlight w:val="none"/>
        </w:rPr>
      </w:pPr>
      <w:bookmarkStart w:id="156" w:name="_Toc12120"/>
      <w:r>
        <w:rPr>
          <w:rFonts w:hint="eastAsia" w:ascii="宋体" w:hAnsi="宋体"/>
          <w:color w:val="auto"/>
          <w:highlight w:val="none"/>
        </w:rPr>
        <w:t>二、商务技术文件格式</w:t>
      </w:r>
      <w:bookmarkEnd w:id="156"/>
    </w:p>
    <w:p w14:paraId="48757A53">
      <w:pPr>
        <w:pStyle w:val="12"/>
        <w:shd w:val="clear"/>
        <w:rPr>
          <w:color w:val="auto"/>
          <w:highlight w:val="none"/>
        </w:rPr>
      </w:pPr>
    </w:p>
    <w:p w14:paraId="5A87A64F">
      <w:pPr>
        <w:pStyle w:val="12"/>
        <w:shd w:val="clear"/>
        <w:ind w:right="450"/>
        <w:jc w:val="right"/>
        <w:rPr>
          <w:b/>
          <w:color w:val="auto"/>
          <w:sz w:val="30"/>
          <w:szCs w:val="30"/>
          <w:highlight w:val="none"/>
        </w:rPr>
      </w:pPr>
      <w:r>
        <w:rPr>
          <w:rFonts w:hint="eastAsia"/>
          <w:b/>
          <w:color w:val="auto"/>
          <w:sz w:val="30"/>
          <w:szCs w:val="30"/>
          <w:highlight w:val="none"/>
        </w:rPr>
        <w:t>正本/副本</w:t>
      </w:r>
    </w:p>
    <w:p w14:paraId="2826E445">
      <w:pPr>
        <w:pStyle w:val="12"/>
        <w:shd w:val="clear"/>
        <w:rPr>
          <w:color w:val="auto"/>
          <w:highlight w:val="none"/>
        </w:rPr>
      </w:pPr>
    </w:p>
    <w:p w14:paraId="3715E19F">
      <w:pPr>
        <w:shd w:val="clear"/>
        <w:spacing w:line="360" w:lineRule="auto"/>
        <w:jc w:val="center"/>
        <w:rPr>
          <w:rFonts w:ascii="宋体"/>
          <w:b/>
          <w:color w:val="auto"/>
          <w:sz w:val="56"/>
          <w:szCs w:val="56"/>
          <w:highlight w:val="none"/>
        </w:rPr>
      </w:pPr>
      <w:r>
        <w:rPr>
          <w:rFonts w:hint="eastAsia" w:ascii="宋体"/>
          <w:b/>
          <w:color w:val="auto"/>
          <w:sz w:val="56"/>
          <w:szCs w:val="56"/>
          <w:highlight w:val="none"/>
          <w:lang w:val="en-US" w:eastAsia="zh-CN"/>
        </w:rPr>
        <w:t>2025年东莞市大岭山森林公园森林质量精准提升(林分优化)项目</w:t>
      </w:r>
    </w:p>
    <w:p w14:paraId="34BC2B0B">
      <w:pPr>
        <w:shd w:val="clear"/>
        <w:spacing w:line="600" w:lineRule="exact"/>
        <w:jc w:val="center"/>
        <w:rPr>
          <w:rFonts w:ascii="宋体" w:hAnsi="宋体"/>
          <w:b/>
          <w:color w:val="auto"/>
          <w:sz w:val="28"/>
          <w:szCs w:val="18"/>
          <w:highlight w:val="none"/>
        </w:rPr>
      </w:pPr>
      <w:r>
        <w:rPr>
          <w:rFonts w:hint="eastAsia" w:ascii="宋体" w:hAnsi="宋体"/>
          <w:b/>
          <w:color w:val="auto"/>
          <w:sz w:val="28"/>
          <w:szCs w:val="18"/>
          <w:highlight w:val="none"/>
        </w:rPr>
        <w:t>（项目编号：</w:t>
      </w:r>
      <w:r>
        <w:rPr>
          <w:rFonts w:hint="eastAsia" w:ascii="宋体" w:hAnsi="宋体"/>
          <w:b/>
          <w:color w:val="auto"/>
          <w:sz w:val="28"/>
          <w:szCs w:val="18"/>
          <w:highlight w:val="none"/>
          <w:lang w:eastAsia="zh-CN"/>
        </w:rPr>
        <w:t>HJLZB2025-019</w:t>
      </w:r>
      <w:r>
        <w:rPr>
          <w:rFonts w:hint="eastAsia" w:ascii="宋体" w:hAnsi="宋体"/>
          <w:b/>
          <w:color w:val="auto"/>
          <w:sz w:val="28"/>
          <w:szCs w:val="18"/>
          <w:highlight w:val="none"/>
        </w:rPr>
        <w:t>）</w:t>
      </w:r>
    </w:p>
    <w:p w14:paraId="2505DF18">
      <w:pPr>
        <w:shd w:val="clear"/>
        <w:spacing w:line="600" w:lineRule="exact"/>
        <w:jc w:val="center"/>
        <w:rPr>
          <w:rFonts w:ascii="宋体" w:hAnsi="宋体"/>
          <w:b/>
          <w:color w:val="auto"/>
          <w:sz w:val="28"/>
          <w:szCs w:val="18"/>
          <w:highlight w:val="none"/>
        </w:rPr>
      </w:pPr>
    </w:p>
    <w:p w14:paraId="23AC733C">
      <w:pPr>
        <w:shd w:val="clear"/>
        <w:spacing w:line="600" w:lineRule="exact"/>
        <w:jc w:val="center"/>
        <w:rPr>
          <w:rFonts w:ascii="宋体" w:hAnsi="宋体"/>
          <w:b/>
          <w:color w:val="auto"/>
          <w:sz w:val="28"/>
          <w:szCs w:val="18"/>
          <w:highlight w:val="none"/>
        </w:rPr>
      </w:pPr>
    </w:p>
    <w:p w14:paraId="21B92A33">
      <w:pPr>
        <w:pStyle w:val="41"/>
        <w:shd w:val="clear"/>
        <w:ind w:firstLine="420"/>
        <w:rPr>
          <w:color w:val="auto"/>
          <w:highlight w:val="none"/>
          <w:lang w:val="en-US"/>
        </w:rPr>
      </w:pPr>
    </w:p>
    <w:p w14:paraId="4E5E8E2B">
      <w:pPr>
        <w:pStyle w:val="41"/>
        <w:shd w:val="clear"/>
        <w:ind w:firstLine="420"/>
        <w:rPr>
          <w:color w:val="auto"/>
          <w:highlight w:val="none"/>
          <w:lang w:val="en-US"/>
        </w:rPr>
      </w:pPr>
    </w:p>
    <w:p w14:paraId="64EA9793">
      <w:pPr>
        <w:pStyle w:val="41"/>
        <w:shd w:val="clear"/>
        <w:ind w:firstLine="420"/>
        <w:rPr>
          <w:color w:val="auto"/>
          <w:highlight w:val="none"/>
          <w:lang w:val="en-US"/>
        </w:rPr>
      </w:pPr>
    </w:p>
    <w:p w14:paraId="1147B1F3">
      <w:pPr>
        <w:shd w:val="clear"/>
        <w:spacing w:line="1100" w:lineRule="exact"/>
        <w:jc w:val="center"/>
        <w:rPr>
          <w:rFonts w:ascii="宋体" w:hAnsi="宋体"/>
          <w:b/>
          <w:bCs/>
          <w:color w:val="auto"/>
          <w:spacing w:val="80"/>
          <w:sz w:val="80"/>
          <w:szCs w:val="80"/>
          <w:highlight w:val="none"/>
        </w:rPr>
      </w:pPr>
      <w:r>
        <w:rPr>
          <w:rFonts w:hint="eastAsia" w:ascii="宋体" w:hAnsi="宋体"/>
          <w:b/>
          <w:bCs/>
          <w:color w:val="auto"/>
          <w:spacing w:val="80"/>
          <w:sz w:val="80"/>
          <w:szCs w:val="80"/>
          <w:highlight w:val="none"/>
        </w:rPr>
        <w:t>商务技术文件</w:t>
      </w:r>
    </w:p>
    <w:p w14:paraId="71133A28">
      <w:pPr>
        <w:shd w:val="clear"/>
        <w:snapToGrid w:val="0"/>
        <w:spacing w:line="600" w:lineRule="exact"/>
        <w:jc w:val="center"/>
        <w:rPr>
          <w:rFonts w:ascii="宋体" w:hAnsi="宋体"/>
          <w:b/>
          <w:color w:val="auto"/>
          <w:sz w:val="28"/>
          <w:szCs w:val="28"/>
          <w:highlight w:val="none"/>
        </w:rPr>
      </w:pPr>
      <w:r>
        <w:rPr>
          <w:rFonts w:hint="eastAsia" w:ascii="宋体" w:hAnsi="宋体"/>
          <w:b/>
          <w:color w:val="auto"/>
          <w:sz w:val="28"/>
          <w:szCs w:val="28"/>
          <w:highlight w:val="none"/>
        </w:rPr>
        <w:t>（封面格式仅供参考）</w:t>
      </w:r>
    </w:p>
    <w:p w14:paraId="469877F3">
      <w:pPr>
        <w:shd w:val="clear"/>
        <w:snapToGrid w:val="0"/>
        <w:spacing w:line="480" w:lineRule="atLeast"/>
        <w:ind w:firstLine="525" w:firstLineChars="219"/>
        <w:rPr>
          <w:rFonts w:ascii="宋体" w:hAnsi="宋体"/>
          <w:color w:val="auto"/>
          <w:sz w:val="24"/>
          <w:highlight w:val="none"/>
        </w:rPr>
      </w:pPr>
    </w:p>
    <w:p w14:paraId="70A7E9CD">
      <w:pPr>
        <w:shd w:val="clear"/>
        <w:snapToGrid w:val="0"/>
        <w:spacing w:line="480" w:lineRule="atLeast"/>
        <w:ind w:firstLine="525" w:firstLineChars="219"/>
        <w:rPr>
          <w:rFonts w:ascii="宋体" w:hAnsi="宋体"/>
          <w:color w:val="auto"/>
          <w:sz w:val="24"/>
          <w:highlight w:val="none"/>
        </w:rPr>
      </w:pPr>
    </w:p>
    <w:p w14:paraId="6EDAB2E9">
      <w:pPr>
        <w:shd w:val="clear"/>
        <w:snapToGrid w:val="0"/>
        <w:spacing w:line="480" w:lineRule="atLeast"/>
        <w:ind w:firstLine="525" w:firstLineChars="219"/>
        <w:rPr>
          <w:rFonts w:ascii="宋体" w:hAnsi="宋体"/>
          <w:color w:val="auto"/>
          <w:sz w:val="24"/>
          <w:highlight w:val="none"/>
        </w:rPr>
      </w:pPr>
    </w:p>
    <w:p w14:paraId="20CFB04A">
      <w:pPr>
        <w:shd w:val="clear"/>
        <w:tabs>
          <w:tab w:val="left" w:pos="3261"/>
        </w:tabs>
        <w:snapToGrid w:val="0"/>
        <w:spacing w:line="480" w:lineRule="atLeast"/>
        <w:ind w:left="-2" w:leftChars="-1" w:firstLine="525" w:firstLineChars="219"/>
        <w:rPr>
          <w:rFonts w:ascii="黑体" w:hAnsi="黑体" w:eastAsia="黑体"/>
          <w:color w:val="auto"/>
          <w:sz w:val="24"/>
          <w:highlight w:val="none"/>
        </w:rPr>
      </w:pPr>
      <w:r>
        <w:rPr>
          <w:rFonts w:hint="eastAsia" w:ascii="黑体" w:hAnsi="黑体" w:eastAsia="黑体"/>
          <w:color w:val="auto"/>
          <w:sz w:val="24"/>
          <w:highlight w:val="none"/>
        </w:rPr>
        <w:t>投标单位全称：</w:t>
      </w:r>
    </w:p>
    <w:p w14:paraId="1892ACD4">
      <w:pPr>
        <w:shd w:val="clear"/>
        <w:snapToGrid w:val="0"/>
        <w:spacing w:line="480" w:lineRule="atLeast"/>
        <w:ind w:firstLine="525" w:firstLineChars="219"/>
        <w:rPr>
          <w:rFonts w:ascii="黑体" w:hAnsi="黑体" w:eastAsia="黑体"/>
          <w:color w:val="auto"/>
          <w:sz w:val="24"/>
          <w:highlight w:val="none"/>
        </w:rPr>
      </w:pPr>
      <w:r>
        <w:rPr>
          <w:rFonts w:hint="eastAsia" w:ascii="黑体" w:hAnsi="黑体" w:eastAsia="黑体"/>
          <w:color w:val="auto"/>
          <w:sz w:val="24"/>
          <w:highlight w:val="none"/>
        </w:rPr>
        <w:t>投标单位地址：</w:t>
      </w:r>
    </w:p>
    <w:p w14:paraId="72609385">
      <w:pPr>
        <w:shd w:val="clear"/>
        <w:snapToGrid w:val="0"/>
        <w:spacing w:line="480" w:lineRule="atLeast"/>
        <w:ind w:firstLine="525" w:firstLineChars="219"/>
        <w:rPr>
          <w:rFonts w:ascii="黑体" w:hAnsi="黑体" w:eastAsia="黑体"/>
          <w:color w:val="auto"/>
          <w:sz w:val="24"/>
          <w:highlight w:val="none"/>
        </w:rPr>
      </w:pPr>
      <w:r>
        <w:rPr>
          <w:rFonts w:hint="eastAsia" w:ascii="黑体" w:hAnsi="黑体" w:eastAsia="黑体"/>
          <w:color w:val="auto"/>
          <w:sz w:val="24"/>
          <w:highlight w:val="none"/>
        </w:rPr>
        <w:t>联 系 人：</w:t>
      </w:r>
    </w:p>
    <w:p w14:paraId="0DAA0FC7">
      <w:pPr>
        <w:shd w:val="clear"/>
        <w:snapToGrid w:val="0"/>
        <w:spacing w:line="480" w:lineRule="atLeast"/>
        <w:ind w:firstLine="525" w:firstLineChars="219"/>
        <w:rPr>
          <w:rFonts w:ascii="黑体" w:hAnsi="黑体" w:eastAsia="黑体"/>
          <w:color w:val="auto"/>
          <w:sz w:val="24"/>
          <w:highlight w:val="none"/>
        </w:rPr>
      </w:pPr>
      <w:r>
        <w:rPr>
          <w:rFonts w:hint="eastAsia" w:ascii="黑体" w:hAnsi="黑体" w:eastAsia="黑体"/>
          <w:color w:val="auto"/>
          <w:sz w:val="24"/>
          <w:highlight w:val="none"/>
        </w:rPr>
        <w:t>联系电话：</w:t>
      </w:r>
    </w:p>
    <w:p w14:paraId="1EEDBB1E">
      <w:pPr>
        <w:shd w:val="clear"/>
        <w:snapToGrid w:val="0"/>
        <w:spacing w:line="480" w:lineRule="atLeast"/>
        <w:ind w:firstLine="525" w:firstLineChars="219"/>
        <w:rPr>
          <w:rFonts w:ascii="黑体" w:hAnsi="黑体" w:eastAsia="黑体"/>
          <w:color w:val="auto"/>
          <w:sz w:val="24"/>
          <w:highlight w:val="none"/>
        </w:rPr>
      </w:pPr>
      <w:r>
        <w:rPr>
          <w:rFonts w:hint="eastAsia" w:ascii="黑体" w:hAnsi="黑体" w:eastAsia="黑体"/>
          <w:color w:val="auto"/>
          <w:sz w:val="24"/>
          <w:highlight w:val="none"/>
        </w:rPr>
        <w:t>传    真：</w:t>
      </w:r>
    </w:p>
    <w:p w14:paraId="0F47C3DB">
      <w:pPr>
        <w:shd w:val="clear"/>
        <w:snapToGrid w:val="0"/>
        <w:spacing w:line="480" w:lineRule="atLeast"/>
        <w:ind w:firstLine="525" w:firstLineChars="219"/>
        <w:rPr>
          <w:rFonts w:ascii="宋体" w:hAnsi="宋体"/>
          <w:color w:val="auto"/>
          <w:sz w:val="24"/>
          <w:highlight w:val="none"/>
        </w:rPr>
      </w:pPr>
    </w:p>
    <w:p w14:paraId="230E8D31">
      <w:pPr>
        <w:shd w:val="clear"/>
        <w:snapToGrid w:val="0"/>
        <w:spacing w:line="480" w:lineRule="atLeast"/>
        <w:ind w:firstLine="525" w:firstLineChars="219"/>
        <w:rPr>
          <w:rFonts w:ascii="宋体" w:hAnsi="宋体"/>
          <w:color w:val="auto"/>
          <w:sz w:val="24"/>
          <w:highlight w:val="none"/>
        </w:rPr>
      </w:pPr>
    </w:p>
    <w:p w14:paraId="6A608296">
      <w:pPr>
        <w:shd w:val="clear"/>
        <w:jc w:val="center"/>
        <w:rPr>
          <w:color w:val="auto"/>
          <w:highlight w:val="none"/>
        </w:rPr>
      </w:pPr>
      <w:r>
        <w:rPr>
          <w:rFonts w:hint="eastAsia" w:ascii="宋体" w:hAnsi="宋体"/>
          <w:b/>
          <w:color w:val="auto"/>
          <w:sz w:val="30"/>
          <w:szCs w:val="30"/>
          <w:highlight w:val="none"/>
        </w:rPr>
        <w:t xml:space="preserve">日    期： </w:t>
      </w:r>
      <w:r>
        <w:rPr>
          <w:rFonts w:hint="eastAsia" w:ascii="宋体" w:hAnsi="宋体"/>
          <w:b/>
          <w:color w:val="auto"/>
          <w:sz w:val="30"/>
          <w:szCs w:val="30"/>
          <w:highlight w:val="none"/>
          <w:lang w:eastAsia="zh-CN"/>
        </w:rPr>
        <w:t>二〇二五</w:t>
      </w:r>
      <w:r>
        <w:rPr>
          <w:rFonts w:hint="eastAsia" w:ascii="宋体" w:hAnsi="宋体"/>
          <w:b/>
          <w:color w:val="auto"/>
          <w:sz w:val="30"/>
          <w:szCs w:val="30"/>
          <w:highlight w:val="none"/>
        </w:rPr>
        <w:t xml:space="preserve"> 年   月</w:t>
      </w:r>
    </w:p>
    <w:p w14:paraId="2A9CA362">
      <w:pPr>
        <w:shd w:val="clear"/>
        <w:rPr>
          <w:color w:val="auto"/>
          <w:highlight w:val="none"/>
        </w:rPr>
      </w:pPr>
    </w:p>
    <w:p w14:paraId="2DD867D4">
      <w:pPr>
        <w:pStyle w:val="62"/>
        <w:shd w:val="clear"/>
        <w:spacing w:line="400" w:lineRule="exact"/>
        <w:ind w:firstLine="0" w:firstLineChars="0"/>
        <w:jc w:val="center"/>
        <w:rPr>
          <w:rFonts w:ascii="宋体" w:eastAsia="宋体"/>
          <w:b/>
          <w:color w:val="auto"/>
          <w:sz w:val="24"/>
          <w:szCs w:val="24"/>
          <w:highlight w:val="none"/>
        </w:rPr>
      </w:pPr>
      <w:r>
        <w:rPr>
          <w:rFonts w:hint="eastAsia" w:ascii="宋体" w:eastAsia="宋体"/>
          <w:b/>
          <w:color w:val="auto"/>
          <w:sz w:val="24"/>
          <w:szCs w:val="24"/>
          <w:highlight w:val="none"/>
        </w:rPr>
        <w:t>索引表</w:t>
      </w:r>
    </w:p>
    <w:p w14:paraId="1BCDE083">
      <w:pPr>
        <w:pStyle w:val="62"/>
        <w:shd w:val="clear"/>
        <w:spacing w:line="400" w:lineRule="exact"/>
        <w:ind w:firstLine="0" w:firstLineChars="0"/>
        <w:rPr>
          <w:rFonts w:ascii="宋体" w:eastAsia="宋体"/>
          <w:b/>
          <w:color w:val="auto"/>
          <w:sz w:val="24"/>
          <w:szCs w:val="24"/>
          <w:highlight w:val="none"/>
        </w:rPr>
      </w:pPr>
      <w:r>
        <w:rPr>
          <w:rFonts w:hint="eastAsia" w:ascii="宋体" w:eastAsia="宋体"/>
          <w:b/>
          <w:color w:val="auto"/>
          <w:sz w:val="24"/>
          <w:szCs w:val="24"/>
          <w:highlight w:val="none"/>
        </w:rPr>
        <w:t>一、</w:t>
      </w:r>
      <w:r>
        <w:rPr>
          <w:rFonts w:hint="eastAsia" w:ascii="宋体" w:eastAsia="宋体"/>
          <w:b/>
          <w:color w:val="auto"/>
          <w:sz w:val="24"/>
          <w:highlight w:val="none"/>
        </w:rPr>
        <w:t>资格性审查索引表</w:t>
      </w:r>
    </w:p>
    <w:p w14:paraId="686805FB">
      <w:pPr>
        <w:shd w:val="clear"/>
        <w:spacing w:line="420" w:lineRule="exact"/>
        <w:jc w:val="center"/>
        <w:rPr>
          <w:rFonts w:ascii="宋体" w:hAnsi="宋体"/>
          <w:b/>
          <w:color w:val="auto"/>
          <w:sz w:val="28"/>
          <w:szCs w:val="28"/>
          <w:highlight w:val="none"/>
        </w:rPr>
      </w:pPr>
      <w:r>
        <w:rPr>
          <w:rFonts w:hint="eastAsia" w:ascii="宋体" w:hAnsi="宋体"/>
          <w:b/>
          <w:color w:val="auto"/>
          <w:sz w:val="28"/>
          <w:szCs w:val="28"/>
          <w:highlight w:val="none"/>
        </w:rPr>
        <w:t>资格性审查索引表</w:t>
      </w:r>
    </w:p>
    <w:p w14:paraId="247F2E71">
      <w:pPr>
        <w:shd w:val="clear"/>
        <w:spacing w:line="420" w:lineRule="exact"/>
        <w:jc w:val="center"/>
        <w:rPr>
          <w:rFonts w:ascii="仿宋" w:hAnsi="仿宋" w:eastAsia="仿宋"/>
          <w:color w:val="auto"/>
          <w:sz w:val="24"/>
          <w:highlight w:val="none"/>
        </w:rPr>
      </w:pPr>
    </w:p>
    <w:tbl>
      <w:tblPr>
        <w:tblStyle w:val="34"/>
        <w:tblW w:w="8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5"/>
        <w:gridCol w:w="5180"/>
        <w:gridCol w:w="2700"/>
      </w:tblGrid>
      <w:tr w14:paraId="19A7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945" w:type="dxa"/>
            <w:vAlign w:val="center"/>
          </w:tcPr>
          <w:p w14:paraId="3C452F1F">
            <w:pPr>
              <w:shd w:val="clear"/>
              <w:spacing w:line="420" w:lineRule="exact"/>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5180" w:type="dxa"/>
            <w:vAlign w:val="center"/>
          </w:tcPr>
          <w:p w14:paraId="24955CA1">
            <w:pPr>
              <w:shd w:val="clear"/>
              <w:spacing w:line="420" w:lineRule="exact"/>
              <w:jc w:val="center"/>
              <w:rPr>
                <w:rFonts w:ascii="宋体" w:hAnsi="宋体"/>
                <w:color w:val="auto"/>
                <w:sz w:val="22"/>
                <w:szCs w:val="22"/>
                <w:highlight w:val="none"/>
              </w:rPr>
            </w:pPr>
            <w:r>
              <w:rPr>
                <w:rFonts w:hint="eastAsia" w:ascii="宋体" w:hAnsi="宋体"/>
                <w:color w:val="auto"/>
                <w:sz w:val="22"/>
                <w:szCs w:val="22"/>
                <w:highlight w:val="none"/>
              </w:rPr>
              <w:t>招标文件要求</w:t>
            </w:r>
          </w:p>
        </w:tc>
        <w:tc>
          <w:tcPr>
            <w:tcW w:w="2700" w:type="dxa"/>
            <w:vAlign w:val="center"/>
          </w:tcPr>
          <w:p w14:paraId="40E07401">
            <w:pPr>
              <w:shd w:val="clear"/>
              <w:spacing w:line="420" w:lineRule="exact"/>
              <w:rPr>
                <w:rFonts w:ascii="宋体" w:hAnsi="宋体"/>
                <w:color w:val="auto"/>
                <w:sz w:val="22"/>
                <w:szCs w:val="22"/>
                <w:highlight w:val="none"/>
              </w:rPr>
            </w:pPr>
            <w:r>
              <w:rPr>
                <w:rFonts w:hint="eastAsia" w:ascii="宋体" w:hAnsi="宋体"/>
                <w:color w:val="auto"/>
                <w:sz w:val="22"/>
                <w:szCs w:val="22"/>
                <w:highlight w:val="none"/>
              </w:rPr>
              <w:t xml:space="preserve"> 证明资料</w:t>
            </w:r>
          </w:p>
        </w:tc>
      </w:tr>
      <w:tr w14:paraId="7B7D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945" w:type="dxa"/>
            <w:vAlign w:val="center"/>
          </w:tcPr>
          <w:p w14:paraId="23C96FA8">
            <w:pPr>
              <w:shd w:val="clear"/>
              <w:spacing w:line="420" w:lineRule="exact"/>
              <w:jc w:val="center"/>
              <w:rPr>
                <w:rFonts w:ascii="宋体" w:hAnsi="宋体"/>
                <w:color w:val="auto"/>
                <w:sz w:val="22"/>
                <w:szCs w:val="22"/>
                <w:highlight w:val="none"/>
              </w:rPr>
            </w:pPr>
            <w:r>
              <w:rPr>
                <w:rFonts w:hint="eastAsia" w:ascii="宋体" w:hAnsi="宋体"/>
                <w:color w:val="auto"/>
                <w:sz w:val="22"/>
                <w:szCs w:val="22"/>
                <w:highlight w:val="none"/>
              </w:rPr>
              <w:t>1</w:t>
            </w:r>
          </w:p>
        </w:tc>
        <w:tc>
          <w:tcPr>
            <w:tcW w:w="5180" w:type="dxa"/>
            <w:vAlign w:val="center"/>
          </w:tcPr>
          <w:p w14:paraId="35EF94E1">
            <w:pPr>
              <w:shd w:val="clear"/>
              <w:spacing w:line="420" w:lineRule="exact"/>
              <w:ind w:right="178" w:rightChars="85"/>
              <w:rPr>
                <w:rFonts w:ascii="宋体" w:hAnsi="宋体"/>
                <w:color w:val="auto"/>
                <w:sz w:val="22"/>
                <w:szCs w:val="22"/>
                <w:highlight w:val="none"/>
              </w:rPr>
            </w:pPr>
            <w:r>
              <w:rPr>
                <w:rFonts w:hint="eastAsia" w:ascii="宋体" w:hAnsi="宋体" w:eastAsia="宋体" w:cs="宋体"/>
                <w:color w:val="auto"/>
                <w:sz w:val="22"/>
                <w:szCs w:val="22"/>
                <w:highlight w:val="none"/>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宋体"/>
                <w:color w:val="auto"/>
                <w:sz w:val="22"/>
                <w:szCs w:val="22"/>
                <w:highlight w:val="none"/>
              </w:rPr>
              <w:t>。</w:t>
            </w:r>
          </w:p>
        </w:tc>
        <w:tc>
          <w:tcPr>
            <w:tcW w:w="2700" w:type="dxa"/>
            <w:vAlign w:val="center"/>
          </w:tcPr>
          <w:p w14:paraId="5E65217A">
            <w:pPr>
              <w:shd w:val="clear"/>
              <w:spacing w:line="420" w:lineRule="exact"/>
              <w:ind w:left="178" w:leftChars="85"/>
              <w:rPr>
                <w:rFonts w:ascii="宋体" w:hAnsi="宋体"/>
                <w:color w:val="auto"/>
                <w:sz w:val="22"/>
                <w:szCs w:val="22"/>
                <w:highlight w:val="none"/>
              </w:rPr>
            </w:pPr>
            <w:r>
              <w:rPr>
                <w:rFonts w:hint="eastAsia" w:ascii="宋体" w:hAnsi="宋体"/>
                <w:color w:val="auto"/>
                <w:sz w:val="22"/>
                <w:szCs w:val="22"/>
                <w:highlight w:val="none"/>
              </w:rPr>
              <w:t>请见投标文件第（）页</w:t>
            </w:r>
          </w:p>
        </w:tc>
      </w:tr>
      <w:tr w14:paraId="24A2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945" w:type="dxa"/>
            <w:vAlign w:val="center"/>
          </w:tcPr>
          <w:p w14:paraId="16F05037">
            <w:pPr>
              <w:shd w:val="clear"/>
              <w:spacing w:line="420" w:lineRule="exact"/>
              <w:jc w:val="center"/>
              <w:rPr>
                <w:rFonts w:ascii="宋体" w:hAnsi="宋体"/>
                <w:color w:val="auto"/>
                <w:sz w:val="22"/>
                <w:szCs w:val="22"/>
                <w:highlight w:val="none"/>
              </w:rPr>
            </w:pPr>
            <w:r>
              <w:rPr>
                <w:rFonts w:hint="eastAsia" w:ascii="宋体" w:hAnsi="宋体"/>
                <w:color w:val="auto"/>
                <w:sz w:val="22"/>
                <w:szCs w:val="22"/>
                <w:highlight w:val="none"/>
              </w:rPr>
              <w:t>2</w:t>
            </w:r>
          </w:p>
        </w:tc>
        <w:tc>
          <w:tcPr>
            <w:tcW w:w="5180" w:type="dxa"/>
            <w:vAlign w:val="center"/>
          </w:tcPr>
          <w:p w14:paraId="0FA7ADFE">
            <w:pPr>
              <w:shd w:val="clear"/>
              <w:spacing w:line="420" w:lineRule="exact"/>
              <w:ind w:right="178" w:rightChars="85"/>
              <w:rPr>
                <w:rFonts w:hint="eastAsia" w:ascii="宋体" w:hAnsi="宋体" w:eastAsia="宋体"/>
                <w:color w:val="auto"/>
                <w:sz w:val="22"/>
                <w:szCs w:val="22"/>
                <w:highlight w:val="none"/>
                <w:lang w:eastAsia="zh-CN"/>
              </w:rPr>
            </w:pPr>
            <w:r>
              <w:rPr>
                <w:rFonts w:hint="eastAsia" w:ascii="宋体" w:hAnsi="宋体" w:eastAsia="宋体" w:cs="宋体"/>
                <w:color w:val="auto"/>
                <w:sz w:val="22"/>
                <w:szCs w:val="22"/>
                <w:highlight w:val="none"/>
              </w:rPr>
              <w:t>有依法缴纳税收和社会保障资金的良好记录：提供投标（响应）截止日前6个月内任意1个月依法缴纳税收和社会保障资金的相关材料或提供《资格条件承诺函》（格式详见招标文件附件）。如依法免税或不需要缴纳社会保障资金的，提供相应证明材料</w:t>
            </w:r>
            <w:r>
              <w:rPr>
                <w:rFonts w:hint="eastAsia" w:ascii="宋体" w:hAnsi="宋体" w:cs="宋体"/>
                <w:color w:val="auto"/>
                <w:sz w:val="22"/>
                <w:szCs w:val="22"/>
                <w:highlight w:val="none"/>
                <w:lang w:eastAsia="zh-CN"/>
              </w:rPr>
              <w:t>。</w:t>
            </w:r>
          </w:p>
        </w:tc>
        <w:tc>
          <w:tcPr>
            <w:tcW w:w="2700" w:type="dxa"/>
            <w:vAlign w:val="center"/>
          </w:tcPr>
          <w:p w14:paraId="79883F80">
            <w:pPr>
              <w:shd w:val="clear"/>
              <w:spacing w:line="420" w:lineRule="exact"/>
              <w:ind w:left="178" w:leftChars="85"/>
              <w:rPr>
                <w:rFonts w:ascii="宋体" w:hAnsi="宋体"/>
                <w:color w:val="auto"/>
                <w:sz w:val="22"/>
                <w:szCs w:val="22"/>
                <w:highlight w:val="none"/>
              </w:rPr>
            </w:pPr>
            <w:r>
              <w:rPr>
                <w:rFonts w:hint="eastAsia" w:ascii="宋体" w:hAnsi="宋体"/>
                <w:color w:val="auto"/>
                <w:sz w:val="22"/>
                <w:szCs w:val="22"/>
                <w:highlight w:val="none"/>
              </w:rPr>
              <w:t>请见投标文件第（）页</w:t>
            </w:r>
          </w:p>
        </w:tc>
      </w:tr>
      <w:tr w14:paraId="67FB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945" w:type="dxa"/>
            <w:vAlign w:val="center"/>
          </w:tcPr>
          <w:p w14:paraId="5BA3939D">
            <w:pPr>
              <w:shd w:val="clear"/>
              <w:spacing w:line="420" w:lineRule="exact"/>
              <w:jc w:val="center"/>
              <w:rPr>
                <w:rFonts w:ascii="宋体" w:hAnsi="宋体"/>
                <w:color w:val="auto"/>
                <w:sz w:val="22"/>
                <w:szCs w:val="22"/>
                <w:highlight w:val="none"/>
              </w:rPr>
            </w:pPr>
            <w:r>
              <w:rPr>
                <w:rFonts w:hint="eastAsia" w:ascii="宋体" w:hAnsi="宋体"/>
                <w:color w:val="auto"/>
                <w:sz w:val="22"/>
                <w:szCs w:val="22"/>
                <w:highlight w:val="none"/>
              </w:rPr>
              <w:t>3</w:t>
            </w:r>
          </w:p>
        </w:tc>
        <w:tc>
          <w:tcPr>
            <w:tcW w:w="5180" w:type="dxa"/>
            <w:vAlign w:val="center"/>
          </w:tcPr>
          <w:p w14:paraId="512FE70D">
            <w:pPr>
              <w:shd w:val="clear"/>
              <w:spacing w:line="420" w:lineRule="exact"/>
              <w:ind w:right="178" w:rightChars="85"/>
              <w:rPr>
                <w:rFonts w:ascii="宋体" w:hAnsi="宋体"/>
                <w:color w:val="auto"/>
                <w:sz w:val="22"/>
                <w:szCs w:val="22"/>
                <w:highlight w:val="none"/>
              </w:rPr>
            </w:pPr>
            <w:r>
              <w:rPr>
                <w:rFonts w:hint="eastAsia" w:ascii="宋体" w:hAnsi="宋体" w:eastAsia="宋体" w:cs="宋体"/>
                <w:color w:val="auto"/>
                <w:sz w:val="22"/>
                <w:szCs w:val="22"/>
                <w:highlight w:val="none"/>
              </w:rPr>
              <w:t>具有良好的商业信誉和健全的财务会计制度：提供</w:t>
            </w:r>
            <w:r>
              <w:rPr>
                <w:rFonts w:hint="eastAsia" w:ascii="宋体" w:hAnsi="宋体" w:eastAsia="宋体" w:cs="宋体"/>
                <w:color w:val="auto"/>
                <w:sz w:val="22"/>
                <w:szCs w:val="22"/>
                <w:highlight w:val="none"/>
                <w:lang w:val="en-US" w:eastAsia="zh-CN"/>
              </w:rPr>
              <w:t>2023</w:t>
            </w:r>
            <w:r>
              <w:rPr>
                <w:rFonts w:hint="eastAsia" w:ascii="宋体" w:hAnsi="宋体" w:eastAsia="宋体" w:cs="宋体"/>
                <w:color w:val="auto"/>
                <w:sz w:val="22"/>
                <w:szCs w:val="22"/>
                <w:highlight w:val="none"/>
              </w:rPr>
              <w:t>年度财务状况报告或2024年度财务状况报告或基本开户行出具的资信证明或《资格条件承诺函》（格式详见招标文件附件）。</w:t>
            </w:r>
          </w:p>
        </w:tc>
        <w:tc>
          <w:tcPr>
            <w:tcW w:w="2700" w:type="dxa"/>
            <w:vAlign w:val="center"/>
          </w:tcPr>
          <w:p w14:paraId="0B656353">
            <w:pPr>
              <w:shd w:val="clear"/>
              <w:spacing w:line="420" w:lineRule="exact"/>
              <w:ind w:left="178" w:leftChars="85"/>
              <w:rPr>
                <w:rFonts w:ascii="宋体" w:hAnsi="宋体"/>
                <w:color w:val="auto"/>
                <w:sz w:val="22"/>
                <w:szCs w:val="22"/>
                <w:highlight w:val="none"/>
              </w:rPr>
            </w:pPr>
            <w:r>
              <w:rPr>
                <w:rFonts w:hint="eastAsia" w:ascii="宋体" w:hAnsi="宋体"/>
                <w:color w:val="auto"/>
                <w:sz w:val="22"/>
                <w:szCs w:val="22"/>
                <w:highlight w:val="none"/>
              </w:rPr>
              <w:t>请见投标文件第（）页</w:t>
            </w:r>
          </w:p>
        </w:tc>
      </w:tr>
      <w:tr w14:paraId="26E5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945" w:type="dxa"/>
            <w:vAlign w:val="center"/>
          </w:tcPr>
          <w:p w14:paraId="2891A4E5">
            <w:pPr>
              <w:shd w:val="clear"/>
              <w:spacing w:line="420" w:lineRule="exact"/>
              <w:jc w:val="center"/>
              <w:rPr>
                <w:rFonts w:ascii="宋体" w:hAnsi="宋体"/>
                <w:color w:val="auto"/>
                <w:sz w:val="22"/>
                <w:szCs w:val="22"/>
                <w:highlight w:val="none"/>
              </w:rPr>
            </w:pPr>
            <w:r>
              <w:rPr>
                <w:rFonts w:hint="eastAsia" w:ascii="宋体" w:hAnsi="宋体"/>
                <w:color w:val="auto"/>
                <w:sz w:val="22"/>
                <w:szCs w:val="22"/>
                <w:highlight w:val="none"/>
              </w:rPr>
              <w:t>4</w:t>
            </w:r>
          </w:p>
        </w:tc>
        <w:tc>
          <w:tcPr>
            <w:tcW w:w="5180" w:type="dxa"/>
            <w:vAlign w:val="center"/>
          </w:tcPr>
          <w:p w14:paraId="6B3C220E">
            <w:pPr>
              <w:shd w:val="clear"/>
              <w:spacing w:line="420" w:lineRule="exact"/>
              <w:ind w:right="178" w:rightChars="85"/>
              <w:rPr>
                <w:rFonts w:ascii="宋体" w:hAnsi="宋体"/>
                <w:color w:val="auto"/>
                <w:sz w:val="22"/>
                <w:szCs w:val="22"/>
                <w:highlight w:val="none"/>
              </w:rPr>
            </w:pPr>
            <w:r>
              <w:rPr>
                <w:rFonts w:hint="eastAsia" w:ascii="宋体" w:hAnsi="宋体" w:eastAsia="宋体" w:cs="宋体"/>
                <w:color w:val="auto"/>
                <w:sz w:val="22"/>
                <w:szCs w:val="22"/>
                <w:highlight w:val="none"/>
              </w:rPr>
              <w:t>履行合同所必需的设备和专业技术能力：按投标（响应）文件格式填报设备及专业技术能力情况或提供《资格条件承诺函》（格式详见招标文件附件）。</w:t>
            </w:r>
          </w:p>
        </w:tc>
        <w:tc>
          <w:tcPr>
            <w:tcW w:w="2700" w:type="dxa"/>
            <w:vAlign w:val="center"/>
          </w:tcPr>
          <w:p w14:paraId="69C9B39B">
            <w:pPr>
              <w:shd w:val="clear"/>
              <w:spacing w:line="420" w:lineRule="exact"/>
              <w:ind w:left="178" w:leftChars="85"/>
              <w:rPr>
                <w:rFonts w:ascii="宋体" w:hAnsi="宋体"/>
                <w:color w:val="auto"/>
                <w:sz w:val="22"/>
                <w:szCs w:val="22"/>
                <w:highlight w:val="none"/>
              </w:rPr>
            </w:pPr>
            <w:r>
              <w:rPr>
                <w:rFonts w:hint="eastAsia" w:ascii="宋体" w:hAnsi="宋体"/>
                <w:color w:val="auto"/>
                <w:sz w:val="22"/>
                <w:szCs w:val="22"/>
                <w:highlight w:val="none"/>
              </w:rPr>
              <w:t>请见投标文件第（）页</w:t>
            </w:r>
          </w:p>
        </w:tc>
      </w:tr>
      <w:tr w14:paraId="2FB1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945" w:type="dxa"/>
            <w:vAlign w:val="center"/>
          </w:tcPr>
          <w:p w14:paraId="3E235B91">
            <w:pPr>
              <w:shd w:val="clear"/>
              <w:spacing w:line="420" w:lineRule="exact"/>
              <w:jc w:val="center"/>
              <w:rPr>
                <w:rFonts w:ascii="宋体" w:hAnsi="宋体"/>
                <w:color w:val="auto"/>
                <w:sz w:val="22"/>
                <w:szCs w:val="22"/>
                <w:highlight w:val="none"/>
              </w:rPr>
            </w:pPr>
            <w:r>
              <w:rPr>
                <w:rFonts w:hint="eastAsia" w:ascii="宋体" w:hAnsi="宋体"/>
                <w:color w:val="auto"/>
                <w:sz w:val="22"/>
                <w:szCs w:val="22"/>
                <w:highlight w:val="none"/>
              </w:rPr>
              <w:t>5</w:t>
            </w:r>
          </w:p>
        </w:tc>
        <w:tc>
          <w:tcPr>
            <w:tcW w:w="5180" w:type="dxa"/>
            <w:vAlign w:val="center"/>
          </w:tcPr>
          <w:p w14:paraId="6FDE4C5D">
            <w:pPr>
              <w:pStyle w:val="62"/>
              <w:shd w:val="clear"/>
              <w:spacing w:line="380" w:lineRule="exact"/>
              <w:ind w:firstLine="0" w:firstLineChars="0"/>
              <w:rPr>
                <w:rFonts w:ascii="宋体" w:eastAsia="宋体"/>
                <w:color w:val="auto"/>
                <w:sz w:val="22"/>
                <w:szCs w:val="22"/>
                <w:highlight w:val="none"/>
              </w:rPr>
            </w:pPr>
            <w:r>
              <w:rPr>
                <w:rFonts w:hint="eastAsia" w:ascii="宋体" w:hAnsi="宋体" w:eastAsia="宋体" w:cs="宋体"/>
                <w:color w:val="auto"/>
                <w:sz w:val="22"/>
                <w:szCs w:val="22"/>
                <w:highlight w:val="none"/>
              </w:rPr>
              <w:t>参加采购活动前3年内，在经营活动中没有重大违法记录：按投标（响应）文件中提供书面声明或《资格条件承诺函》（格式详见招标文件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2700" w:type="dxa"/>
            <w:vAlign w:val="center"/>
          </w:tcPr>
          <w:p w14:paraId="2B7A6645">
            <w:pPr>
              <w:shd w:val="clear"/>
              <w:spacing w:line="420" w:lineRule="exact"/>
              <w:ind w:left="178" w:leftChars="85"/>
              <w:rPr>
                <w:rFonts w:ascii="宋体" w:hAnsi="宋体"/>
                <w:color w:val="auto"/>
                <w:sz w:val="22"/>
                <w:szCs w:val="22"/>
                <w:highlight w:val="none"/>
              </w:rPr>
            </w:pPr>
            <w:r>
              <w:rPr>
                <w:rFonts w:hint="eastAsia" w:ascii="宋体" w:hAnsi="宋体"/>
                <w:color w:val="auto"/>
                <w:sz w:val="22"/>
                <w:szCs w:val="22"/>
                <w:highlight w:val="none"/>
              </w:rPr>
              <w:t>请见投标文件第（）页</w:t>
            </w:r>
          </w:p>
        </w:tc>
      </w:tr>
      <w:tr w14:paraId="6021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945" w:type="dxa"/>
            <w:vAlign w:val="center"/>
          </w:tcPr>
          <w:p w14:paraId="3C95CFBF">
            <w:pPr>
              <w:shd w:val="clear"/>
              <w:spacing w:line="420" w:lineRule="exact"/>
              <w:jc w:val="center"/>
              <w:rPr>
                <w:rFonts w:ascii="宋体" w:hAnsi="宋体"/>
                <w:color w:val="auto"/>
                <w:sz w:val="22"/>
                <w:szCs w:val="22"/>
                <w:highlight w:val="none"/>
              </w:rPr>
            </w:pPr>
            <w:r>
              <w:rPr>
                <w:rFonts w:hint="eastAsia" w:ascii="宋体" w:hAnsi="宋体"/>
                <w:color w:val="auto"/>
                <w:sz w:val="22"/>
                <w:szCs w:val="22"/>
                <w:highlight w:val="none"/>
              </w:rPr>
              <w:t>6</w:t>
            </w:r>
          </w:p>
        </w:tc>
        <w:tc>
          <w:tcPr>
            <w:tcW w:w="5180" w:type="dxa"/>
            <w:vAlign w:val="center"/>
          </w:tcPr>
          <w:p w14:paraId="2D830DBE">
            <w:pPr>
              <w:pStyle w:val="62"/>
              <w:shd w:val="clear"/>
              <w:spacing w:line="380" w:lineRule="exact"/>
              <w:ind w:firstLine="0" w:firstLineChars="0"/>
              <w:rPr>
                <w:rFonts w:ascii="宋体" w:eastAsia="宋体"/>
                <w:color w:val="auto"/>
                <w:sz w:val="22"/>
                <w:szCs w:val="22"/>
                <w:highlight w:val="none"/>
              </w:rPr>
            </w:pPr>
            <w:r>
              <w:rPr>
                <w:rFonts w:hint="eastAsia" w:ascii="宋体" w:hAnsi="宋体" w:eastAsia="宋体" w:cs="宋体"/>
                <w:color w:val="auto"/>
                <w:sz w:val="22"/>
                <w:szCs w:val="22"/>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tc>
        <w:tc>
          <w:tcPr>
            <w:tcW w:w="2700" w:type="dxa"/>
            <w:vAlign w:val="center"/>
          </w:tcPr>
          <w:p w14:paraId="4EB3B40E">
            <w:pPr>
              <w:shd w:val="clear"/>
              <w:spacing w:line="420" w:lineRule="exact"/>
              <w:ind w:left="178" w:leftChars="85"/>
              <w:rPr>
                <w:rFonts w:ascii="宋体" w:hAnsi="宋体"/>
                <w:color w:val="auto"/>
                <w:sz w:val="22"/>
                <w:szCs w:val="22"/>
                <w:highlight w:val="none"/>
              </w:rPr>
            </w:pPr>
            <w:r>
              <w:rPr>
                <w:rFonts w:hint="eastAsia" w:ascii="宋体" w:hAnsi="宋体"/>
                <w:color w:val="auto"/>
                <w:sz w:val="22"/>
                <w:szCs w:val="22"/>
                <w:highlight w:val="none"/>
              </w:rPr>
              <w:t>请见投标文件第（）页</w:t>
            </w:r>
          </w:p>
        </w:tc>
      </w:tr>
      <w:tr w14:paraId="4592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945" w:type="dxa"/>
            <w:vAlign w:val="center"/>
          </w:tcPr>
          <w:p w14:paraId="756D1BAF">
            <w:pPr>
              <w:shd w:val="clear"/>
              <w:spacing w:line="420" w:lineRule="exact"/>
              <w:jc w:val="center"/>
              <w:rPr>
                <w:rFonts w:ascii="宋体" w:hAnsi="宋体"/>
                <w:color w:val="auto"/>
                <w:sz w:val="22"/>
                <w:szCs w:val="22"/>
                <w:highlight w:val="none"/>
              </w:rPr>
            </w:pPr>
            <w:r>
              <w:rPr>
                <w:rFonts w:hint="eastAsia" w:ascii="宋体" w:hAnsi="宋体"/>
                <w:color w:val="auto"/>
                <w:sz w:val="22"/>
                <w:szCs w:val="22"/>
                <w:highlight w:val="none"/>
              </w:rPr>
              <w:t>7</w:t>
            </w:r>
          </w:p>
        </w:tc>
        <w:tc>
          <w:tcPr>
            <w:tcW w:w="5180" w:type="dxa"/>
            <w:vAlign w:val="center"/>
          </w:tcPr>
          <w:p w14:paraId="172D5F1E">
            <w:pPr>
              <w:shd w:val="clear"/>
              <w:spacing w:line="420" w:lineRule="exact"/>
              <w:ind w:right="178" w:rightChars="85"/>
              <w:rPr>
                <w:rFonts w:ascii="宋体" w:hAnsi="宋体"/>
                <w:color w:val="auto"/>
                <w:sz w:val="22"/>
                <w:szCs w:val="22"/>
                <w:highlight w:val="none"/>
              </w:rPr>
            </w:pPr>
            <w:r>
              <w:rPr>
                <w:rFonts w:hint="eastAsia" w:ascii="宋体" w:hAnsi="宋体" w:eastAsia="宋体" w:cs="宋体"/>
                <w:b/>
                <w:bCs/>
                <w:color w:val="auto"/>
                <w:sz w:val="22"/>
                <w:szCs w:val="22"/>
                <w:highlight w:val="none"/>
              </w:rPr>
              <w:t>本项目</w:t>
            </w:r>
            <w:r>
              <w:rPr>
                <w:rFonts w:hint="eastAsia" w:ascii="宋体" w:hAnsi="宋体" w:cs="宋体"/>
                <w:b/>
                <w:bCs/>
                <w:color w:val="auto"/>
                <w:sz w:val="22"/>
                <w:szCs w:val="22"/>
                <w:highlight w:val="none"/>
                <w:lang w:val="en-US" w:eastAsia="zh-CN"/>
              </w:rPr>
              <w:t>不</w:t>
            </w:r>
            <w:r>
              <w:rPr>
                <w:rFonts w:hint="eastAsia" w:ascii="宋体" w:hAnsi="宋体" w:eastAsia="宋体" w:cs="宋体"/>
                <w:b/>
                <w:bCs/>
                <w:color w:val="auto"/>
                <w:sz w:val="22"/>
                <w:szCs w:val="22"/>
                <w:highlight w:val="none"/>
              </w:rPr>
              <w:t>接受联合体投标</w:t>
            </w:r>
          </w:p>
        </w:tc>
        <w:tc>
          <w:tcPr>
            <w:tcW w:w="2700" w:type="dxa"/>
            <w:vAlign w:val="center"/>
          </w:tcPr>
          <w:p w14:paraId="75A7A69A">
            <w:pPr>
              <w:pStyle w:val="62"/>
              <w:shd w:val="clear"/>
              <w:spacing w:line="420" w:lineRule="exact"/>
              <w:ind w:left="178" w:leftChars="85" w:right="31" w:firstLine="0" w:firstLineChars="0"/>
              <w:rPr>
                <w:rFonts w:ascii="宋体" w:eastAsia="宋体"/>
                <w:color w:val="auto"/>
                <w:sz w:val="22"/>
                <w:szCs w:val="22"/>
                <w:highlight w:val="none"/>
              </w:rPr>
            </w:pPr>
            <w:r>
              <w:rPr>
                <w:rFonts w:hint="eastAsia" w:ascii="宋体" w:eastAsia="宋体"/>
                <w:color w:val="auto"/>
                <w:sz w:val="22"/>
                <w:szCs w:val="22"/>
                <w:highlight w:val="none"/>
              </w:rPr>
              <w:t>见投标函</w:t>
            </w:r>
          </w:p>
        </w:tc>
      </w:tr>
      <w:tr w14:paraId="1103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945" w:type="dxa"/>
            <w:vAlign w:val="center"/>
          </w:tcPr>
          <w:p w14:paraId="379C15F6">
            <w:pPr>
              <w:shd w:val="clear"/>
              <w:spacing w:line="420" w:lineRule="exact"/>
              <w:rPr>
                <w:rFonts w:ascii="宋体" w:hAnsi="宋体"/>
                <w:color w:val="auto"/>
                <w:sz w:val="22"/>
                <w:szCs w:val="22"/>
                <w:highlight w:val="none"/>
              </w:rPr>
            </w:pPr>
          </w:p>
        </w:tc>
        <w:tc>
          <w:tcPr>
            <w:tcW w:w="5180" w:type="dxa"/>
            <w:vAlign w:val="center"/>
          </w:tcPr>
          <w:p w14:paraId="6032EA26">
            <w:pPr>
              <w:shd w:val="clear"/>
              <w:spacing w:line="420" w:lineRule="exact"/>
              <w:jc w:val="center"/>
              <w:rPr>
                <w:rFonts w:ascii="宋体" w:hAnsi="宋体"/>
                <w:color w:val="auto"/>
                <w:sz w:val="22"/>
                <w:szCs w:val="22"/>
                <w:highlight w:val="none"/>
              </w:rPr>
            </w:pPr>
            <w:r>
              <w:rPr>
                <w:rFonts w:hint="eastAsia" w:ascii="宋体" w:hAnsi="宋体"/>
                <w:color w:val="auto"/>
                <w:sz w:val="22"/>
                <w:szCs w:val="22"/>
                <w:highlight w:val="none"/>
              </w:rPr>
              <w:t>……</w:t>
            </w:r>
          </w:p>
        </w:tc>
        <w:tc>
          <w:tcPr>
            <w:tcW w:w="2700" w:type="dxa"/>
            <w:vAlign w:val="center"/>
          </w:tcPr>
          <w:p w14:paraId="60DBD6A6">
            <w:pPr>
              <w:shd w:val="clear"/>
              <w:spacing w:line="420" w:lineRule="exact"/>
              <w:rPr>
                <w:rFonts w:ascii="宋体" w:hAnsi="宋体"/>
                <w:color w:val="auto"/>
                <w:sz w:val="22"/>
                <w:szCs w:val="22"/>
                <w:highlight w:val="none"/>
              </w:rPr>
            </w:pPr>
          </w:p>
        </w:tc>
      </w:tr>
    </w:tbl>
    <w:p w14:paraId="5824BDFD">
      <w:pPr>
        <w:pStyle w:val="62"/>
        <w:shd w:val="clear"/>
        <w:spacing w:line="400" w:lineRule="exact"/>
        <w:ind w:firstLine="0" w:firstLineChars="0"/>
        <w:rPr>
          <w:rFonts w:ascii="宋体" w:eastAsia="宋体"/>
          <w:color w:val="auto"/>
          <w:sz w:val="24"/>
          <w:szCs w:val="24"/>
          <w:highlight w:val="none"/>
        </w:rPr>
      </w:pPr>
      <w:r>
        <w:rPr>
          <w:rFonts w:hint="eastAsia" w:ascii="宋体" w:eastAsia="宋体"/>
          <w:color w:val="auto"/>
          <w:sz w:val="24"/>
          <w:szCs w:val="24"/>
          <w:highlight w:val="none"/>
        </w:rPr>
        <w:t>备注：以上材料将作为投标人资格审核的重要内容，投标人必须严格按照其内容要求在投标文件中对应如实提供。</w:t>
      </w:r>
    </w:p>
    <w:p w14:paraId="051759D1">
      <w:pPr>
        <w:pStyle w:val="62"/>
        <w:shd w:val="clear"/>
        <w:spacing w:line="400" w:lineRule="exact"/>
        <w:ind w:firstLine="0" w:firstLineChars="0"/>
        <w:rPr>
          <w:rFonts w:ascii="仿宋" w:hAnsi="仿宋" w:eastAsia="仿宋"/>
          <w:color w:val="auto"/>
          <w:sz w:val="24"/>
          <w:szCs w:val="24"/>
          <w:highlight w:val="none"/>
        </w:rPr>
      </w:pPr>
    </w:p>
    <w:p w14:paraId="18649222">
      <w:pPr>
        <w:pStyle w:val="62"/>
        <w:shd w:val="clear"/>
        <w:spacing w:line="400" w:lineRule="exact"/>
        <w:ind w:firstLine="0" w:firstLineChars="0"/>
        <w:rPr>
          <w:rFonts w:ascii="宋体" w:eastAsia="宋体"/>
          <w:b/>
          <w:color w:val="auto"/>
          <w:sz w:val="24"/>
          <w:szCs w:val="24"/>
          <w:highlight w:val="none"/>
        </w:rPr>
      </w:pPr>
      <w:r>
        <w:rPr>
          <w:rFonts w:ascii="宋体" w:eastAsia="宋体"/>
          <w:b/>
          <w:color w:val="auto"/>
          <w:sz w:val="24"/>
          <w:szCs w:val="24"/>
          <w:highlight w:val="none"/>
        </w:rPr>
        <w:br w:type="page"/>
      </w:r>
      <w:r>
        <w:rPr>
          <w:rFonts w:hint="eastAsia" w:ascii="宋体" w:eastAsia="宋体"/>
          <w:b/>
          <w:color w:val="auto"/>
          <w:sz w:val="24"/>
          <w:szCs w:val="24"/>
          <w:highlight w:val="none"/>
        </w:rPr>
        <w:t>二、评分索引表</w:t>
      </w:r>
    </w:p>
    <w:p w14:paraId="4A44F9CE">
      <w:pPr>
        <w:shd w:val="clear"/>
        <w:spacing w:line="420" w:lineRule="exact"/>
        <w:jc w:val="center"/>
        <w:rPr>
          <w:rFonts w:ascii="宋体" w:hAnsi="宋体"/>
          <w:b/>
          <w:color w:val="auto"/>
          <w:sz w:val="28"/>
          <w:szCs w:val="28"/>
          <w:highlight w:val="none"/>
        </w:rPr>
      </w:pPr>
      <w:r>
        <w:rPr>
          <w:rFonts w:hint="eastAsia" w:ascii="宋体" w:hAnsi="宋体"/>
          <w:b/>
          <w:color w:val="auto"/>
          <w:sz w:val="28"/>
          <w:szCs w:val="28"/>
          <w:highlight w:val="none"/>
        </w:rPr>
        <w:t xml:space="preserve">评分索引表 </w:t>
      </w:r>
    </w:p>
    <w:p w14:paraId="77B87BD0">
      <w:pPr>
        <w:pStyle w:val="62"/>
        <w:shd w:val="clear"/>
        <w:spacing w:line="400" w:lineRule="exact"/>
        <w:ind w:firstLine="0" w:firstLineChars="0"/>
        <w:rPr>
          <w:rFonts w:ascii="仿宋" w:hAnsi="仿宋" w:eastAsia="仿宋"/>
          <w:color w:val="auto"/>
          <w:sz w:val="24"/>
          <w:szCs w:val="24"/>
          <w:highlight w:val="none"/>
        </w:rPr>
      </w:pPr>
    </w:p>
    <w:tbl>
      <w:tblPr>
        <w:tblStyle w:val="34"/>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74"/>
        <w:gridCol w:w="793"/>
        <w:gridCol w:w="4065"/>
        <w:gridCol w:w="1410"/>
      </w:tblGrid>
      <w:tr w14:paraId="4AC8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19" w:type="dxa"/>
            <w:vAlign w:val="center"/>
          </w:tcPr>
          <w:p w14:paraId="18336DA8">
            <w:pPr>
              <w:pStyle w:val="62"/>
              <w:shd w:val="clear"/>
              <w:spacing w:line="340" w:lineRule="atLeast"/>
              <w:ind w:firstLine="0" w:firstLineChars="0"/>
              <w:jc w:val="center"/>
              <w:rPr>
                <w:rFonts w:ascii="宋体" w:eastAsia="宋体"/>
                <w:b/>
                <w:color w:val="auto"/>
                <w:sz w:val="22"/>
                <w:szCs w:val="22"/>
                <w:highlight w:val="none"/>
              </w:rPr>
            </w:pPr>
            <w:r>
              <w:rPr>
                <w:rFonts w:hint="eastAsia" w:ascii="宋体" w:eastAsia="宋体"/>
                <w:b/>
                <w:color w:val="auto"/>
                <w:sz w:val="22"/>
                <w:szCs w:val="22"/>
                <w:highlight w:val="none"/>
              </w:rPr>
              <w:t>序号</w:t>
            </w:r>
          </w:p>
        </w:tc>
        <w:tc>
          <w:tcPr>
            <w:tcW w:w="1674" w:type="dxa"/>
            <w:vAlign w:val="center"/>
          </w:tcPr>
          <w:p w14:paraId="0573E8AA">
            <w:pPr>
              <w:pStyle w:val="62"/>
              <w:shd w:val="clear"/>
              <w:spacing w:line="340" w:lineRule="atLeast"/>
              <w:ind w:firstLine="0" w:firstLineChars="0"/>
              <w:jc w:val="center"/>
              <w:rPr>
                <w:rFonts w:ascii="宋体" w:eastAsia="宋体"/>
                <w:b/>
                <w:color w:val="auto"/>
                <w:sz w:val="22"/>
                <w:szCs w:val="22"/>
                <w:highlight w:val="none"/>
              </w:rPr>
            </w:pPr>
            <w:r>
              <w:rPr>
                <w:rFonts w:hint="eastAsia" w:ascii="宋体" w:eastAsia="宋体"/>
                <w:b/>
                <w:color w:val="auto"/>
                <w:sz w:val="22"/>
                <w:szCs w:val="22"/>
                <w:highlight w:val="none"/>
              </w:rPr>
              <w:t>评分内容</w:t>
            </w:r>
          </w:p>
        </w:tc>
        <w:tc>
          <w:tcPr>
            <w:tcW w:w="793" w:type="dxa"/>
            <w:vAlign w:val="center"/>
          </w:tcPr>
          <w:p w14:paraId="7232AF2E">
            <w:pPr>
              <w:pStyle w:val="62"/>
              <w:shd w:val="clear"/>
              <w:spacing w:line="340" w:lineRule="atLeast"/>
              <w:ind w:firstLine="0" w:firstLineChars="0"/>
              <w:jc w:val="center"/>
              <w:rPr>
                <w:rFonts w:ascii="宋体" w:eastAsia="宋体"/>
                <w:b/>
                <w:color w:val="auto"/>
                <w:sz w:val="22"/>
                <w:szCs w:val="22"/>
                <w:highlight w:val="none"/>
              </w:rPr>
            </w:pPr>
            <w:r>
              <w:rPr>
                <w:rFonts w:hint="eastAsia" w:ascii="宋体" w:eastAsia="宋体"/>
                <w:b/>
                <w:color w:val="auto"/>
                <w:sz w:val="22"/>
                <w:szCs w:val="22"/>
                <w:highlight w:val="none"/>
              </w:rPr>
              <w:t>分值</w:t>
            </w:r>
          </w:p>
        </w:tc>
        <w:tc>
          <w:tcPr>
            <w:tcW w:w="4065" w:type="dxa"/>
            <w:vAlign w:val="center"/>
          </w:tcPr>
          <w:p w14:paraId="424745FF">
            <w:pPr>
              <w:pStyle w:val="62"/>
              <w:shd w:val="clear"/>
              <w:spacing w:line="340" w:lineRule="atLeast"/>
              <w:ind w:firstLine="0" w:firstLineChars="0"/>
              <w:jc w:val="center"/>
              <w:rPr>
                <w:rFonts w:ascii="宋体" w:eastAsia="宋体"/>
                <w:b/>
                <w:color w:val="auto"/>
                <w:sz w:val="22"/>
                <w:szCs w:val="22"/>
                <w:highlight w:val="none"/>
              </w:rPr>
            </w:pPr>
            <w:r>
              <w:rPr>
                <w:rFonts w:hint="eastAsia" w:ascii="宋体" w:eastAsia="宋体"/>
                <w:b/>
                <w:color w:val="auto"/>
                <w:sz w:val="22"/>
                <w:szCs w:val="22"/>
                <w:highlight w:val="none"/>
              </w:rPr>
              <w:t>评分标准</w:t>
            </w:r>
          </w:p>
        </w:tc>
        <w:tc>
          <w:tcPr>
            <w:tcW w:w="1410" w:type="dxa"/>
            <w:vAlign w:val="center"/>
          </w:tcPr>
          <w:p w14:paraId="1D6B9B1E">
            <w:pPr>
              <w:pStyle w:val="62"/>
              <w:shd w:val="clear"/>
              <w:spacing w:line="340" w:lineRule="atLeast"/>
              <w:ind w:firstLine="0" w:firstLineChars="0"/>
              <w:jc w:val="center"/>
              <w:rPr>
                <w:rFonts w:ascii="宋体" w:eastAsia="宋体"/>
                <w:b/>
                <w:color w:val="auto"/>
                <w:sz w:val="22"/>
                <w:szCs w:val="22"/>
                <w:highlight w:val="none"/>
              </w:rPr>
            </w:pPr>
            <w:r>
              <w:rPr>
                <w:rFonts w:hint="eastAsia" w:ascii="宋体" w:eastAsia="宋体"/>
                <w:color w:val="auto"/>
                <w:sz w:val="22"/>
                <w:szCs w:val="22"/>
                <w:highlight w:val="none"/>
              </w:rPr>
              <w:t>证明资料</w:t>
            </w:r>
          </w:p>
        </w:tc>
      </w:tr>
      <w:tr w14:paraId="2CCE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61" w:type="dxa"/>
            <w:gridSpan w:val="5"/>
            <w:vAlign w:val="center"/>
          </w:tcPr>
          <w:p w14:paraId="0EDA79D9">
            <w:pPr>
              <w:pStyle w:val="62"/>
              <w:shd w:val="clear"/>
              <w:spacing w:line="340" w:lineRule="atLeast"/>
              <w:ind w:firstLine="0" w:firstLineChars="0"/>
              <w:jc w:val="center"/>
              <w:rPr>
                <w:rFonts w:ascii="宋体" w:eastAsia="宋体"/>
                <w:color w:val="auto"/>
                <w:sz w:val="22"/>
                <w:szCs w:val="22"/>
                <w:highlight w:val="none"/>
              </w:rPr>
            </w:pPr>
            <w:r>
              <w:rPr>
                <w:rFonts w:hint="eastAsia" w:ascii="宋体" w:eastAsia="宋体"/>
                <w:b/>
                <w:color w:val="auto"/>
                <w:sz w:val="22"/>
                <w:szCs w:val="22"/>
                <w:highlight w:val="none"/>
              </w:rPr>
              <w:t>商务评分</w:t>
            </w:r>
          </w:p>
        </w:tc>
      </w:tr>
      <w:tr w14:paraId="454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19" w:type="dxa"/>
            <w:vAlign w:val="center"/>
          </w:tcPr>
          <w:p w14:paraId="176953DA">
            <w:pPr>
              <w:pStyle w:val="62"/>
              <w:shd w:val="clear"/>
              <w:spacing w:line="340" w:lineRule="atLeast"/>
              <w:ind w:firstLine="0" w:firstLineChars="0"/>
              <w:jc w:val="center"/>
              <w:rPr>
                <w:rFonts w:ascii="宋体" w:eastAsia="宋体"/>
                <w:color w:val="auto"/>
                <w:sz w:val="22"/>
                <w:szCs w:val="22"/>
                <w:highlight w:val="none"/>
              </w:rPr>
            </w:pPr>
          </w:p>
        </w:tc>
        <w:tc>
          <w:tcPr>
            <w:tcW w:w="1674" w:type="dxa"/>
            <w:vAlign w:val="center"/>
          </w:tcPr>
          <w:p w14:paraId="7CD3FB77">
            <w:pPr>
              <w:pStyle w:val="62"/>
              <w:shd w:val="clear"/>
              <w:spacing w:line="340" w:lineRule="atLeast"/>
              <w:ind w:firstLine="0" w:firstLineChars="0"/>
              <w:jc w:val="center"/>
              <w:rPr>
                <w:rFonts w:ascii="宋体" w:eastAsia="宋体"/>
                <w:color w:val="auto"/>
                <w:sz w:val="22"/>
                <w:szCs w:val="22"/>
                <w:highlight w:val="none"/>
              </w:rPr>
            </w:pPr>
          </w:p>
        </w:tc>
        <w:tc>
          <w:tcPr>
            <w:tcW w:w="793" w:type="dxa"/>
            <w:vAlign w:val="center"/>
          </w:tcPr>
          <w:p w14:paraId="5EEA9BF5">
            <w:pPr>
              <w:pStyle w:val="62"/>
              <w:shd w:val="clear"/>
              <w:spacing w:line="340" w:lineRule="atLeast"/>
              <w:ind w:firstLine="0" w:firstLineChars="0"/>
              <w:jc w:val="center"/>
              <w:rPr>
                <w:rFonts w:ascii="宋体" w:eastAsia="宋体"/>
                <w:color w:val="auto"/>
                <w:sz w:val="22"/>
                <w:szCs w:val="22"/>
                <w:highlight w:val="none"/>
              </w:rPr>
            </w:pPr>
          </w:p>
        </w:tc>
        <w:tc>
          <w:tcPr>
            <w:tcW w:w="4065" w:type="dxa"/>
            <w:vAlign w:val="center"/>
          </w:tcPr>
          <w:p w14:paraId="50692F9D">
            <w:pPr>
              <w:pStyle w:val="62"/>
              <w:shd w:val="clear"/>
              <w:spacing w:line="340" w:lineRule="atLeast"/>
              <w:ind w:left="1" w:firstLine="0" w:firstLineChars="0"/>
              <w:rPr>
                <w:rFonts w:ascii="宋体" w:eastAsia="宋体" w:cs="宋体"/>
                <w:color w:val="auto"/>
                <w:sz w:val="22"/>
                <w:szCs w:val="22"/>
                <w:highlight w:val="none"/>
              </w:rPr>
            </w:pPr>
          </w:p>
        </w:tc>
        <w:tc>
          <w:tcPr>
            <w:tcW w:w="1410" w:type="dxa"/>
            <w:vAlign w:val="center"/>
          </w:tcPr>
          <w:p w14:paraId="00784337">
            <w:pPr>
              <w:pStyle w:val="62"/>
              <w:shd w:val="clear"/>
              <w:spacing w:line="340" w:lineRule="atLeas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请见P（）</w:t>
            </w:r>
          </w:p>
        </w:tc>
      </w:tr>
      <w:tr w14:paraId="35AB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19" w:type="dxa"/>
            <w:vAlign w:val="center"/>
          </w:tcPr>
          <w:p w14:paraId="07006AF8">
            <w:pPr>
              <w:pStyle w:val="62"/>
              <w:shd w:val="clear"/>
              <w:spacing w:line="340" w:lineRule="atLeast"/>
              <w:ind w:firstLine="0" w:firstLineChars="0"/>
              <w:jc w:val="center"/>
              <w:rPr>
                <w:rFonts w:ascii="宋体" w:eastAsia="宋体"/>
                <w:color w:val="auto"/>
                <w:sz w:val="22"/>
                <w:szCs w:val="22"/>
                <w:highlight w:val="none"/>
              </w:rPr>
            </w:pPr>
          </w:p>
        </w:tc>
        <w:tc>
          <w:tcPr>
            <w:tcW w:w="1674" w:type="dxa"/>
            <w:vAlign w:val="center"/>
          </w:tcPr>
          <w:p w14:paraId="4CE977C2">
            <w:pPr>
              <w:pStyle w:val="62"/>
              <w:shd w:val="clear"/>
              <w:spacing w:line="360" w:lineRule="atLeast"/>
              <w:ind w:firstLine="0" w:firstLineChars="0"/>
              <w:jc w:val="center"/>
              <w:rPr>
                <w:rFonts w:ascii="宋体" w:eastAsia="宋体"/>
                <w:color w:val="auto"/>
                <w:sz w:val="22"/>
                <w:szCs w:val="22"/>
                <w:highlight w:val="none"/>
              </w:rPr>
            </w:pPr>
          </w:p>
        </w:tc>
        <w:tc>
          <w:tcPr>
            <w:tcW w:w="793" w:type="dxa"/>
            <w:vAlign w:val="center"/>
          </w:tcPr>
          <w:p w14:paraId="36D73983">
            <w:pPr>
              <w:pStyle w:val="62"/>
              <w:shd w:val="clear"/>
              <w:spacing w:line="360" w:lineRule="atLeast"/>
              <w:ind w:firstLine="0" w:firstLineChars="0"/>
              <w:jc w:val="center"/>
              <w:rPr>
                <w:rFonts w:ascii="宋体" w:eastAsia="宋体"/>
                <w:color w:val="auto"/>
                <w:sz w:val="22"/>
                <w:szCs w:val="22"/>
                <w:highlight w:val="none"/>
              </w:rPr>
            </w:pPr>
          </w:p>
        </w:tc>
        <w:tc>
          <w:tcPr>
            <w:tcW w:w="4065" w:type="dxa"/>
            <w:vAlign w:val="center"/>
          </w:tcPr>
          <w:p w14:paraId="7898654D">
            <w:pPr>
              <w:shd w:val="clear"/>
              <w:spacing w:line="360" w:lineRule="atLeast"/>
              <w:rPr>
                <w:rFonts w:ascii="宋体" w:hAnsi="宋体"/>
                <w:color w:val="auto"/>
                <w:sz w:val="22"/>
                <w:szCs w:val="22"/>
                <w:highlight w:val="none"/>
              </w:rPr>
            </w:pPr>
          </w:p>
        </w:tc>
        <w:tc>
          <w:tcPr>
            <w:tcW w:w="1410" w:type="dxa"/>
          </w:tcPr>
          <w:p w14:paraId="4E6C8675">
            <w:pPr>
              <w:pStyle w:val="62"/>
              <w:shd w:val="clear"/>
              <w:spacing w:line="340" w:lineRule="atLeas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请见P（）</w:t>
            </w:r>
          </w:p>
        </w:tc>
      </w:tr>
      <w:tr w14:paraId="57EF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19" w:type="dxa"/>
            <w:vAlign w:val="center"/>
          </w:tcPr>
          <w:p w14:paraId="615C35FF">
            <w:pPr>
              <w:pStyle w:val="62"/>
              <w:shd w:val="clear"/>
              <w:spacing w:line="340" w:lineRule="atLeast"/>
              <w:ind w:firstLine="0" w:firstLineChars="0"/>
              <w:jc w:val="center"/>
              <w:rPr>
                <w:rFonts w:ascii="宋体" w:eastAsia="宋体"/>
                <w:color w:val="auto"/>
                <w:sz w:val="22"/>
                <w:szCs w:val="22"/>
                <w:highlight w:val="none"/>
              </w:rPr>
            </w:pPr>
          </w:p>
        </w:tc>
        <w:tc>
          <w:tcPr>
            <w:tcW w:w="1674" w:type="dxa"/>
            <w:vAlign w:val="center"/>
          </w:tcPr>
          <w:p w14:paraId="7C03E901">
            <w:pPr>
              <w:pStyle w:val="62"/>
              <w:shd w:val="clear"/>
              <w:spacing w:line="360" w:lineRule="atLeast"/>
              <w:ind w:firstLine="0" w:firstLineChars="0"/>
              <w:jc w:val="center"/>
              <w:rPr>
                <w:rFonts w:ascii="宋体" w:eastAsia="宋体"/>
                <w:color w:val="auto"/>
                <w:sz w:val="22"/>
                <w:szCs w:val="22"/>
                <w:highlight w:val="none"/>
              </w:rPr>
            </w:pPr>
          </w:p>
        </w:tc>
        <w:tc>
          <w:tcPr>
            <w:tcW w:w="793" w:type="dxa"/>
            <w:vAlign w:val="center"/>
          </w:tcPr>
          <w:p w14:paraId="240DF620">
            <w:pPr>
              <w:pStyle w:val="62"/>
              <w:shd w:val="clear"/>
              <w:spacing w:line="360" w:lineRule="atLeast"/>
              <w:ind w:firstLine="0" w:firstLineChars="0"/>
              <w:jc w:val="center"/>
              <w:rPr>
                <w:rFonts w:ascii="宋体" w:eastAsia="宋体"/>
                <w:color w:val="auto"/>
                <w:sz w:val="22"/>
                <w:szCs w:val="22"/>
                <w:highlight w:val="none"/>
              </w:rPr>
            </w:pPr>
          </w:p>
        </w:tc>
        <w:tc>
          <w:tcPr>
            <w:tcW w:w="4065" w:type="dxa"/>
            <w:vAlign w:val="center"/>
          </w:tcPr>
          <w:p w14:paraId="6519E5BC">
            <w:pPr>
              <w:shd w:val="clear"/>
              <w:spacing w:line="360" w:lineRule="atLeast"/>
              <w:rPr>
                <w:rFonts w:ascii="宋体" w:hAnsi="宋体"/>
                <w:color w:val="auto"/>
                <w:sz w:val="22"/>
                <w:szCs w:val="22"/>
                <w:highlight w:val="none"/>
              </w:rPr>
            </w:pPr>
          </w:p>
        </w:tc>
        <w:tc>
          <w:tcPr>
            <w:tcW w:w="1410" w:type="dxa"/>
          </w:tcPr>
          <w:p w14:paraId="3A215C86">
            <w:pPr>
              <w:pStyle w:val="62"/>
              <w:shd w:val="clear"/>
              <w:spacing w:line="340" w:lineRule="atLeas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请见P（）</w:t>
            </w:r>
          </w:p>
        </w:tc>
      </w:tr>
      <w:tr w14:paraId="647E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19" w:type="dxa"/>
            <w:vAlign w:val="center"/>
          </w:tcPr>
          <w:p w14:paraId="3E7E5FED">
            <w:pPr>
              <w:pStyle w:val="62"/>
              <w:shd w:val="clear"/>
              <w:spacing w:line="340" w:lineRule="atLeast"/>
              <w:ind w:firstLine="0" w:firstLineChars="0"/>
              <w:jc w:val="center"/>
              <w:rPr>
                <w:rFonts w:ascii="宋体" w:eastAsia="宋体"/>
                <w:color w:val="auto"/>
                <w:sz w:val="22"/>
                <w:szCs w:val="22"/>
                <w:highlight w:val="none"/>
              </w:rPr>
            </w:pPr>
          </w:p>
        </w:tc>
        <w:tc>
          <w:tcPr>
            <w:tcW w:w="1674" w:type="dxa"/>
            <w:vAlign w:val="center"/>
          </w:tcPr>
          <w:p w14:paraId="7F672889">
            <w:pPr>
              <w:pStyle w:val="62"/>
              <w:shd w:val="clear"/>
              <w:spacing w:line="360" w:lineRule="atLeast"/>
              <w:ind w:firstLine="0" w:firstLineChars="0"/>
              <w:jc w:val="center"/>
              <w:rPr>
                <w:rFonts w:ascii="宋体" w:eastAsia="宋体"/>
                <w:color w:val="auto"/>
                <w:sz w:val="22"/>
                <w:szCs w:val="22"/>
                <w:highlight w:val="none"/>
              </w:rPr>
            </w:pPr>
          </w:p>
        </w:tc>
        <w:tc>
          <w:tcPr>
            <w:tcW w:w="793" w:type="dxa"/>
            <w:vAlign w:val="center"/>
          </w:tcPr>
          <w:p w14:paraId="52AFB638">
            <w:pPr>
              <w:pStyle w:val="62"/>
              <w:shd w:val="clear"/>
              <w:spacing w:line="360" w:lineRule="atLeast"/>
              <w:ind w:firstLine="0" w:firstLineChars="0"/>
              <w:jc w:val="center"/>
              <w:rPr>
                <w:rFonts w:ascii="宋体" w:eastAsia="宋体"/>
                <w:color w:val="auto"/>
                <w:sz w:val="22"/>
                <w:szCs w:val="22"/>
                <w:highlight w:val="none"/>
              </w:rPr>
            </w:pPr>
          </w:p>
        </w:tc>
        <w:tc>
          <w:tcPr>
            <w:tcW w:w="4065" w:type="dxa"/>
            <w:vAlign w:val="center"/>
          </w:tcPr>
          <w:p w14:paraId="50E1BCC4">
            <w:pPr>
              <w:shd w:val="clear"/>
              <w:spacing w:line="360" w:lineRule="atLeast"/>
              <w:rPr>
                <w:rFonts w:ascii="宋体" w:hAnsi="宋体"/>
                <w:color w:val="auto"/>
                <w:sz w:val="22"/>
                <w:szCs w:val="22"/>
                <w:highlight w:val="none"/>
              </w:rPr>
            </w:pPr>
          </w:p>
        </w:tc>
        <w:tc>
          <w:tcPr>
            <w:tcW w:w="1410" w:type="dxa"/>
          </w:tcPr>
          <w:p w14:paraId="3BBC5CE0">
            <w:pPr>
              <w:pStyle w:val="62"/>
              <w:shd w:val="clear"/>
              <w:spacing w:line="340" w:lineRule="atLeas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请见P（）</w:t>
            </w:r>
          </w:p>
        </w:tc>
      </w:tr>
      <w:tr w14:paraId="6E2E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661" w:type="dxa"/>
            <w:gridSpan w:val="5"/>
            <w:vAlign w:val="center"/>
          </w:tcPr>
          <w:p w14:paraId="1549B48F">
            <w:pPr>
              <w:pStyle w:val="62"/>
              <w:shd w:val="clear"/>
              <w:spacing w:line="340" w:lineRule="atLeast"/>
              <w:ind w:firstLine="0" w:firstLineChars="0"/>
              <w:jc w:val="center"/>
              <w:rPr>
                <w:rFonts w:ascii="宋体" w:eastAsia="宋体"/>
                <w:color w:val="auto"/>
                <w:sz w:val="22"/>
                <w:szCs w:val="22"/>
                <w:highlight w:val="none"/>
              </w:rPr>
            </w:pPr>
            <w:r>
              <w:rPr>
                <w:rFonts w:hint="eastAsia" w:ascii="宋体" w:eastAsia="宋体"/>
                <w:b/>
                <w:color w:val="auto"/>
                <w:sz w:val="22"/>
                <w:szCs w:val="22"/>
                <w:highlight w:val="none"/>
              </w:rPr>
              <w:t>技术评分</w:t>
            </w:r>
          </w:p>
        </w:tc>
      </w:tr>
      <w:tr w14:paraId="69AE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19" w:type="dxa"/>
            <w:vAlign w:val="center"/>
          </w:tcPr>
          <w:p w14:paraId="2954DCD6">
            <w:pPr>
              <w:pStyle w:val="62"/>
              <w:shd w:val="clear"/>
              <w:spacing w:line="340" w:lineRule="atLeast"/>
              <w:ind w:firstLine="0" w:firstLineChars="0"/>
              <w:jc w:val="center"/>
              <w:rPr>
                <w:rFonts w:ascii="宋体" w:eastAsia="宋体"/>
                <w:color w:val="auto"/>
                <w:sz w:val="22"/>
                <w:szCs w:val="22"/>
                <w:highlight w:val="none"/>
              </w:rPr>
            </w:pPr>
          </w:p>
        </w:tc>
        <w:tc>
          <w:tcPr>
            <w:tcW w:w="1674" w:type="dxa"/>
            <w:vAlign w:val="center"/>
          </w:tcPr>
          <w:p w14:paraId="644303E2">
            <w:pPr>
              <w:pStyle w:val="62"/>
              <w:shd w:val="clear"/>
              <w:spacing w:line="360" w:lineRule="atLeast"/>
              <w:ind w:firstLine="0" w:firstLineChars="0"/>
              <w:jc w:val="center"/>
              <w:rPr>
                <w:rFonts w:ascii="宋体" w:eastAsia="宋体"/>
                <w:color w:val="auto"/>
                <w:sz w:val="22"/>
                <w:szCs w:val="22"/>
                <w:highlight w:val="none"/>
              </w:rPr>
            </w:pPr>
          </w:p>
        </w:tc>
        <w:tc>
          <w:tcPr>
            <w:tcW w:w="793" w:type="dxa"/>
            <w:vAlign w:val="center"/>
          </w:tcPr>
          <w:p w14:paraId="6D5E0D61">
            <w:pPr>
              <w:pStyle w:val="62"/>
              <w:shd w:val="clear"/>
              <w:spacing w:line="360" w:lineRule="atLeast"/>
              <w:ind w:firstLine="0" w:firstLineChars="0"/>
              <w:jc w:val="center"/>
              <w:rPr>
                <w:rFonts w:ascii="宋体" w:eastAsia="宋体"/>
                <w:color w:val="auto"/>
                <w:sz w:val="22"/>
                <w:szCs w:val="22"/>
                <w:highlight w:val="none"/>
              </w:rPr>
            </w:pPr>
          </w:p>
        </w:tc>
        <w:tc>
          <w:tcPr>
            <w:tcW w:w="4065" w:type="dxa"/>
            <w:vAlign w:val="center"/>
          </w:tcPr>
          <w:p w14:paraId="2F2CFAEC">
            <w:pPr>
              <w:shd w:val="clear"/>
              <w:spacing w:line="360" w:lineRule="atLeast"/>
              <w:rPr>
                <w:rFonts w:ascii="宋体" w:hAnsi="宋体"/>
                <w:color w:val="auto"/>
                <w:sz w:val="22"/>
                <w:szCs w:val="22"/>
                <w:highlight w:val="none"/>
              </w:rPr>
            </w:pPr>
          </w:p>
        </w:tc>
        <w:tc>
          <w:tcPr>
            <w:tcW w:w="1410" w:type="dxa"/>
          </w:tcPr>
          <w:p w14:paraId="5CB91B73">
            <w:pPr>
              <w:pStyle w:val="62"/>
              <w:shd w:val="clear"/>
              <w:spacing w:line="340" w:lineRule="atLeas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请见P（）</w:t>
            </w:r>
          </w:p>
        </w:tc>
      </w:tr>
      <w:tr w14:paraId="1DB4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19" w:type="dxa"/>
            <w:vAlign w:val="center"/>
          </w:tcPr>
          <w:p w14:paraId="37BBD596">
            <w:pPr>
              <w:pStyle w:val="62"/>
              <w:shd w:val="clear"/>
              <w:spacing w:line="340" w:lineRule="atLeast"/>
              <w:ind w:firstLine="0" w:firstLineChars="0"/>
              <w:jc w:val="center"/>
              <w:rPr>
                <w:rFonts w:ascii="宋体" w:eastAsia="宋体"/>
                <w:color w:val="auto"/>
                <w:sz w:val="22"/>
                <w:szCs w:val="22"/>
                <w:highlight w:val="none"/>
              </w:rPr>
            </w:pPr>
          </w:p>
        </w:tc>
        <w:tc>
          <w:tcPr>
            <w:tcW w:w="1674" w:type="dxa"/>
            <w:vAlign w:val="center"/>
          </w:tcPr>
          <w:p w14:paraId="63B352AB">
            <w:pPr>
              <w:pStyle w:val="62"/>
              <w:shd w:val="clear"/>
              <w:spacing w:line="360" w:lineRule="atLeast"/>
              <w:ind w:firstLine="0" w:firstLineChars="0"/>
              <w:jc w:val="center"/>
              <w:rPr>
                <w:rFonts w:ascii="宋体" w:eastAsia="宋体"/>
                <w:color w:val="auto"/>
                <w:sz w:val="22"/>
                <w:szCs w:val="22"/>
                <w:highlight w:val="none"/>
              </w:rPr>
            </w:pPr>
          </w:p>
        </w:tc>
        <w:tc>
          <w:tcPr>
            <w:tcW w:w="793" w:type="dxa"/>
            <w:vAlign w:val="center"/>
          </w:tcPr>
          <w:p w14:paraId="126BF0AD">
            <w:pPr>
              <w:pStyle w:val="62"/>
              <w:shd w:val="clear"/>
              <w:spacing w:line="360" w:lineRule="atLeast"/>
              <w:ind w:firstLine="0" w:firstLineChars="0"/>
              <w:jc w:val="center"/>
              <w:rPr>
                <w:rFonts w:ascii="宋体" w:eastAsia="宋体"/>
                <w:color w:val="auto"/>
                <w:sz w:val="22"/>
                <w:szCs w:val="22"/>
                <w:highlight w:val="none"/>
              </w:rPr>
            </w:pPr>
          </w:p>
        </w:tc>
        <w:tc>
          <w:tcPr>
            <w:tcW w:w="4065" w:type="dxa"/>
            <w:vAlign w:val="center"/>
          </w:tcPr>
          <w:p w14:paraId="63C9F98B">
            <w:pPr>
              <w:shd w:val="clear"/>
              <w:spacing w:line="360" w:lineRule="atLeast"/>
              <w:rPr>
                <w:rFonts w:ascii="宋体" w:hAnsi="宋体"/>
                <w:color w:val="auto"/>
                <w:sz w:val="22"/>
                <w:szCs w:val="22"/>
                <w:highlight w:val="none"/>
              </w:rPr>
            </w:pPr>
          </w:p>
        </w:tc>
        <w:tc>
          <w:tcPr>
            <w:tcW w:w="1410" w:type="dxa"/>
          </w:tcPr>
          <w:p w14:paraId="7851ABF0">
            <w:pPr>
              <w:pStyle w:val="62"/>
              <w:shd w:val="clear"/>
              <w:spacing w:line="340" w:lineRule="atLeas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请见P（）</w:t>
            </w:r>
          </w:p>
        </w:tc>
      </w:tr>
      <w:tr w14:paraId="154D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19" w:type="dxa"/>
            <w:vAlign w:val="center"/>
          </w:tcPr>
          <w:p w14:paraId="3B72C3C9">
            <w:pPr>
              <w:pStyle w:val="62"/>
              <w:shd w:val="clear"/>
              <w:spacing w:line="340" w:lineRule="atLeast"/>
              <w:ind w:firstLine="0" w:firstLineChars="0"/>
              <w:jc w:val="center"/>
              <w:rPr>
                <w:rFonts w:ascii="宋体" w:eastAsia="宋体"/>
                <w:color w:val="auto"/>
                <w:sz w:val="22"/>
                <w:szCs w:val="22"/>
                <w:highlight w:val="none"/>
              </w:rPr>
            </w:pPr>
          </w:p>
        </w:tc>
        <w:tc>
          <w:tcPr>
            <w:tcW w:w="1674" w:type="dxa"/>
            <w:vAlign w:val="center"/>
          </w:tcPr>
          <w:p w14:paraId="36D06585">
            <w:pPr>
              <w:pStyle w:val="62"/>
              <w:shd w:val="clear"/>
              <w:spacing w:line="360" w:lineRule="atLeast"/>
              <w:ind w:firstLine="0" w:firstLineChars="0"/>
              <w:jc w:val="center"/>
              <w:rPr>
                <w:rFonts w:ascii="宋体" w:eastAsia="宋体"/>
                <w:color w:val="auto"/>
                <w:sz w:val="22"/>
                <w:szCs w:val="22"/>
                <w:highlight w:val="none"/>
              </w:rPr>
            </w:pPr>
          </w:p>
        </w:tc>
        <w:tc>
          <w:tcPr>
            <w:tcW w:w="793" w:type="dxa"/>
            <w:vAlign w:val="center"/>
          </w:tcPr>
          <w:p w14:paraId="0FA5FE32">
            <w:pPr>
              <w:pStyle w:val="62"/>
              <w:shd w:val="clear"/>
              <w:spacing w:line="360" w:lineRule="atLeast"/>
              <w:ind w:firstLine="0" w:firstLineChars="0"/>
              <w:jc w:val="center"/>
              <w:rPr>
                <w:rFonts w:ascii="宋体" w:eastAsia="宋体"/>
                <w:color w:val="auto"/>
                <w:sz w:val="22"/>
                <w:szCs w:val="22"/>
                <w:highlight w:val="none"/>
              </w:rPr>
            </w:pPr>
          </w:p>
        </w:tc>
        <w:tc>
          <w:tcPr>
            <w:tcW w:w="4065" w:type="dxa"/>
            <w:vAlign w:val="center"/>
          </w:tcPr>
          <w:p w14:paraId="457E63CC">
            <w:pPr>
              <w:shd w:val="clear"/>
              <w:spacing w:line="360" w:lineRule="atLeast"/>
              <w:rPr>
                <w:rFonts w:ascii="宋体" w:hAnsi="宋体"/>
                <w:color w:val="auto"/>
                <w:sz w:val="22"/>
                <w:szCs w:val="22"/>
                <w:highlight w:val="none"/>
              </w:rPr>
            </w:pPr>
          </w:p>
        </w:tc>
        <w:tc>
          <w:tcPr>
            <w:tcW w:w="1410" w:type="dxa"/>
          </w:tcPr>
          <w:p w14:paraId="7D70A406">
            <w:pPr>
              <w:pStyle w:val="62"/>
              <w:shd w:val="clear"/>
              <w:spacing w:line="340" w:lineRule="atLeas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请见P（）</w:t>
            </w:r>
          </w:p>
        </w:tc>
      </w:tr>
      <w:tr w14:paraId="3438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19" w:type="dxa"/>
            <w:vAlign w:val="center"/>
          </w:tcPr>
          <w:p w14:paraId="31379128">
            <w:pPr>
              <w:pStyle w:val="62"/>
              <w:shd w:val="clear"/>
              <w:spacing w:line="340" w:lineRule="atLeast"/>
              <w:ind w:firstLine="0" w:firstLineChars="0"/>
              <w:jc w:val="center"/>
              <w:rPr>
                <w:rFonts w:ascii="宋体" w:eastAsia="宋体"/>
                <w:color w:val="auto"/>
                <w:sz w:val="22"/>
                <w:szCs w:val="22"/>
                <w:highlight w:val="none"/>
              </w:rPr>
            </w:pPr>
          </w:p>
        </w:tc>
        <w:tc>
          <w:tcPr>
            <w:tcW w:w="1674" w:type="dxa"/>
            <w:vAlign w:val="center"/>
          </w:tcPr>
          <w:p w14:paraId="3EA5B2A5">
            <w:pPr>
              <w:pStyle w:val="62"/>
              <w:shd w:val="clear"/>
              <w:spacing w:line="360" w:lineRule="atLeast"/>
              <w:ind w:firstLine="0" w:firstLineChars="0"/>
              <w:jc w:val="center"/>
              <w:rPr>
                <w:rFonts w:ascii="宋体" w:eastAsia="宋体"/>
                <w:color w:val="auto"/>
                <w:sz w:val="22"/>
                <w:szCs w:val="22"/>
                <w:highlight w:val="none"/>
              </w:rPr>
            </w:pPr>
          </w:p>
        </w:tc>
        <w:tc>
          <w:tcPr>
            <w:tcW w:w="793" w:type="dxa"/>
            <w:vAlign w:val="center"/>
          </w:tcPr>
          <w:p w14:paraId="0BFB017F">
            <w:pPr>
              <w:pStyle w:val="62"/>
              <w:shd w:val="clear"/>
              <w:spacing w:line="360" w:lineRule="atLeast"/>
              <w:ind w:firstLine="0" w:firstLineChars="0"/>
              <w:jc w:val="center"/>
              <w:rPr>
                <w:rFonts w:ascii="宋体" w:eastAsia="宋体"/>
                <w:color w:val="auto"/>
                <w:sz w:val="22"/>
                <w:szCs w:val="22"/>
                <w:highlight w:val="none"/>
              </w:rPr>
            </w:pPr>
          </w:p>
        </w:tc>
        <w:tc>
          <w:tcPr>
            <w:tcW w:w="4065" w:type="dxa"/>
            <w:vAlign w:val="center"/>
          </w:tcPr>
          <w:p w14:paraId="1B772C3B">
            <w:pPr>
              <w:shd w:val="clear"/>
              <w:spacing w:line="360" w:lineRule="atLeast"/>
              <w:rPr>
                <w:rFonts w:ascii="宋体" w:hAnsi="宋体"/>
                <w:color w:val="auto"/>
                <w:sz w:val="22"/>
                <w:szCs w:val="22"/>
                <w:highlight w:val="none"/>
              </w:rPr>
            </w:pPr>
          </w:p>
        </w:tc>
        <w:tc>
          <w:tcPr>
            <w:tcW w:w="1410" w:type="dxa"/>
          </w:tcPr>
          <w:p w14:paraId="3DEABEF9">
            <w:pPr>
              <w:pStyle w:val="62"/>
              <w:shd w:val="clear"/>
              <w:spacing w:line="340" w:lineRule="atLeast"/>
              <w:ind w:firstLine="0" w:firstLineChars="0"/>
              <w:jc w:val="center"/>
              <w:rPr>
                <w:rFonts w:ascii="宋体" w:eastAsia="宋体"/>
                <w:b/>
                <w:color w:val="auto"/>
                <w:sz w:val="22"/>
                <w:szCs w:val="22"/>
                <w:highlight w:val="none"/>
              </w:rPr>
            </w:pPr>
            <w:r>
              <w:rPr>
                <w:rFonts w:hint="eastAsia" w:ascii="宋体" w:eastAsia="宋体"/>
                <w:color w:val="auto"/>
                <w:sz w:val="22"/>
                <w:szCs w:val="22"/>
                <w:highlight w:val="none"/>
              </w:rPr>
              <w:t>请见P（）</w:t>
            </w:r>
          </w:p>
        </w:tc>
      </w:tr>
      <w:tr w14:paraId="1C82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9" w:type="dxa"/>
            <w:vAlign w:val="center"/>
          </w:tcPr>
          <w:p w14:paraId="5EA4E37C">
            <w:pPr>
              <w:pStyle w:val="62"/>
              <w:shd w:val="clear"/>
              <w:spacing w:line="340" w:lineRule="atLeast"/>
              <w:ind w:firstLine="0" w:firstLineChars="0"/>
              <w:jc w:val="center"/>
              <w:rPr>
                <w:rFonts w:ascii="宋体" w:eastAsia="宋体"/>
                <w:color w:val="auto"/>
                <w:sz w:val="22"/>
                <w:szCs w:val="22"/>
                <w:highlight w:val="none"/>
              </w:rPr>
            </w:pPr>
          </w:p>
        </w:tc>
        <w:tc>
          <w:tcPr>
            <w:tcW w:w="1674" w:type="dxa"/>
            <w:vAlign w:val="center"/>
          </w:tcPr>
          <w:p w14:paraId="64F7ED2B">
            <w:pPr>
              <w:pStyle w:val="62"/>
              <w:shd w:val="clear"/>
              <w:spacing w:line="360" w:lineRule="atLeast"/>
              <w:ind w:firstLine="0" w:firstLineChars="0"/>
              <w:jc w:val="center"/>
              <w:rPr>
                <w:rFonts w:ascii="宋体" w:eastAsia="宋体"/>
                <w:color w:val="auto"/>
                <w:sz w:val="22"/>
                <w:szCs w:val="22"/>
                <w:highlight w:val="none"/>
              </w:rPr>
            </w:pPr>
          </w:p>
        </w:tc>
        <w:tc>
          <w:tcPr>
            <w:tcW w:w="793" w:type="dxa"/>
            <w:vAlign w:val="center"/>
          </w:tcPr>
          <w:p w14:paraId="42BB7CD0">
            <w:pPr>
              <w:pStyle w:val="62"/>
              <w:shd w:val="clear"/>
              <w:spacing w:line="360" w:lineRule="atLeast"/>
              <w:ind w:firstLine="0" w:firstLineChars="0"/>
              <w:jc w:val="center"/>
              <w:rPr>
                <w:rFonts w:ascii="宋体" w:eastAsia="宋体"/>
                <w:color w:val="auto"/>
                <w:sz w:val="22"/>
                <w:szCs w:val="22"/>
                <w:highlight w:val="none"/>
              </w:rPr>
            </w:pPr>
          </w:p>
        </w:tc>
        <w:tc>
          <w:tcPr>
            <w:tcW w:w="4065" w:type="dxa"/>
            <w:vAlign w:val="center"/>
          </w:tcPr>
          <w:p w14:paraId="6625DADA">
            <w:pPr>
              <w:shd w:val="clear"/>
              <w:spacing w:line="360" w:lineRule="atLeast"/>
              <w:rPr>
                <w:rFonts w:ascii="宋体" w:hAnsi="宋体"/>
                <w:color w:val="auto"/>
                <w:sz w:val="22"/>
                <w:szCs w:val="22"/>
                <w:highlight w:val="none"/>
              </w:rPr>
            </w:pPr>
          </w:p>
        </w:tc>
        <w:tc>
          <w:tcPr>
            <w:tcW w:w="1410" w:type="dxa"/>
          </w:tcPr>
          <w:p w14:paraId="7D952173">
            <w:pPr>
              <w:pStyle w:val="62"/>
              <w:shd w:val="clear"/>
              <w:spacing w:line="340" w:lineRule="atLeas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请见P（）</w:t>
            </w:r>
          </w:p>
        </w:tc>
      </w:tr>
    </w:tbl>
    <w:p w14:paraId="1188F355">
      <w:pPr>
        <w:pStyle w:val="62"/>
        <w:shd w:val="clear"/>
        <w:spacing w:line="400" w:lineRule="exact"/>
        <w:ind w:firstLine="0" w:firstLineChars="0"/>
        <w:rPr>
          <w:rFonts w:ascii="仿宋" w:hAnsi="仿宋" w:eastAsia="仿宋"/>
          <w:color w:val="auto"/>
          <w:sz w:val="24"/>
          <w:szCs w:val="24"/>
          <w:highlight w:val="none"/>
        </w:rPr>
      </w:pPr>
    </w:p>
    <w:p w14:paraId="16DA735A">
      <w:pPr>
        <w:pStyle w:val="62"/>
        <w:shd w:val="clear"/>
        <w:spacing w:line="400" w:lineRule="exact"/>
        <w:ind w:firstLine="0" w:firstLineChars="0"/>
        <w:rPr>
          <w:rFonts w:ascii="仿宋" w:hAnsi="仿宋" w:eastAsia="仿宋"/>
          <w:color w:val="auto"/>
          <w:sz w:val="24"/>
          <w:szCs w:val="24"/>
          <w:highlight w:val="none"/>
        </w:rPr>
      </w:pPr>
    </w:p>
    <w:p w14:paraId="2AD8A373">
      <w:pPr>
        <w:pStyle w:val="62"/>
        <w:shd w:val="clear"/>
        <w:spacing w:line="400" w:lineRule="exact"/>
        <w:ind w:firstLine="0" w:firstLineChars="0"/>
        <w:rPr>
          <w:rFonts w:ascii="仿宋" w:hAnsi="仿宋" w:eastAsia="仿宋"/>
          <w:color w:val="auto"/>
          <w:sz w:val="24"/>
          <w:szCs w:val="24"/>
          <w:highlight w:val="none"/>
        </w:rPr>
      </w:pPr>
    </w:p>
    <w:p w14:paraId="657BDACD">
      <w:pPr>
        <w:pStyle w:val="62"/>
        <w:shd w:val="clear"/>
        <w:spacing w:line="400" w:lineRule="exact"/>
        <w:ind w:firstLine="0" w:firstLineChars="0"/>
        <w:rPr>
          <w:rFonts w:ascii="仿宋" w:hAnsi="仿宋" w:eastAsia="仿宋"/>
          <w:color w:val="auto"/>
          <w:sz w:val="24"/>
          <w:szCs w:val="24"/>
          <w:highlight w:val="none"/>
        </w:rPr>
      </w:pPr>
    </w:p>
    <w:p w14:paraId="06258BF9">
      <w:pPr>
        <w:pStyle w:val="62"/>
        <w:shd w:val="clear"/>
        <w:spacing w:line="400" w:lineRule="exact"/>
        <w:ind w:firstLine="0" w:firstLineChars="0"/>
        <w:rPr>
          <w:rFonts w:ascii="仿宋" w:hAnsi="仿宋" w:eastAsia="仿宋"/>
          <w:color w:val="auto"/>
          <w:sz w:val="24"/>
          <w:szCs w:val="24"/>
          <w:highlight w:val="none"/>
        </w:rPr>
      </w:pPr>
    </w:p>
    <w:p w14:paraId="389A9740">
      <w:pPr>
        <w:pStyle w:val="62"/>
        <w:shd w:val="clear"/>
        <w:spacing w:line="400" w:lineRule="exact"/>
        <w:ind w:firstLine="0" w:firstLineChars="0"/>
        <w:rPr>
          <w:rFonts w:ascii="仿宋" w:hAnsi="仿宋" w:eastAsia="仿宋"/>
          <w:color w:val="auto"/>
          <w:sz w:val="24"/>
          <w:szCs w:val="24"/>
          <w:highlight w:val="none"/>
        </w:rPr>
      </w:pPr>
    </w:p>
    <w:p w14:paraId="5551F5B0">
      <w:pPr>
        <w:pStyle w:val="62"/>
        <w:shd w:val="clear"/>
        <w:spacing w:line="400" w:lineRule="exact"/>
        <w:ind w:firstLine="0" w:firstLineChars="0"/>
        <w:rPr>
          <w:rFonts w:ascii="仿宋" w:hAnsi="仿宋" w:eastAsia="仿宋"/>
          <w:color w:val="auto"/>
          <w:sz w:val="24"/>
          <w:szCs w:val="24"/>
          <w:highlight w:val="none"/>
        </w:rPr>
      </w:pPr>
    </w:p>
    <w:p w14:paraId="048949AD">
      <w:pPr>
        <w:pStyle w:val="62"/>
        <w:shd w:val="clear"/>
        <w:spacing w:line="400" w:lineRule="exact"/>
        <w:ind w:firstLine="0" w:firstLineChars="0"/>
        <w:rPr>
          <w:rFonts w:ascii="仿宋" w:hAnsi="仿宋" w:eastAsia="仿宋"/>
          <w:color w:val="auto"/>
          <w:sz w:val="24"/>
          <w:szCs w:val="24"/>
          <w:highlight w:val="none"/>
        </w:rPr>
      </w:pPr>
    </w:p>
    <w:p w14:paraId="7D861094">
      <w:pPr>
        <w:pStyle w:val="62"/>
        <w:shd w:val="clear"/>
        <w:spacing w:line="420" w:lineRule="atLeast"/>
        <w:ind w:firstLine="0" w:firstLineChars="0"/>
        <w:rPr>
          <w:rFonts w:ascii="宋体" w:eastAsia="宋体"/>
          <w:b/>
          <w:color w:val="auto"/>
          <w:sz w:val="24"/>
          <w:szCs w:val="24"/>
          <w:highlight w:val="none"/>
        </w:rPr>
      </w:pPr>
      <w:r>
        <w:rPr>
          <w:rFonts w:ascii="宋体" w:eastAsia="宋体"/>
          <w:b/>
          <w:color w:val="auto"/>
          <w:sz w:val="24"/>
          <w:szCs w:val="24"/>
          <w:highlight w:val="none"/>
        </w:rPr>
        <w:br w:type="page"/>
      </w:r>
      <w:r>
        <w:rPr>
          <w:rFonts w:hint="eastAsia" w:ascii="宋体" w:eastAsia="宋体"/>
          <w:b/>
          <w:color w:val="auto"/>
          <w:sz w:val="24"/>
          <w:szCs w:val="24"/>
          <w:highlight w:val="none"/>
        </w:rPr>
        <w:t>第一章 商务文件</w:t>
      </w:r>
    </w:p>
    <w:p w14:paraId="2EF72BE0">
      <w:pPr>
        <w:pStyle w:val="62"/>
        <w:shd w:val="clear"/>
        <w:spacing w:line="420" w:lineRule="atLeast"/>
        <w:ind w:firstLine="0" w:firstLineChars="0"/>
        <w:rPr>
          <w:rFonts w:ascii="宋体" w:eastAsia="宋体"/>
          <w:color w:val="auto"/>
          <w:sz w:val="22"/>
          <w:szCs w:val="22"/>
          <w:highlight w:val="none"/>
        </w:rPr>
      </w:pPr>
      <w:r>
        <w:rPr>
          <w:rFonts w:hint="eastAsia" w:ascii="宋体" w:eastAsia="宋体"/>
          <w:color w:val="auto"/>
          <w:sz w:val="22"/>
          <w:szCs w:val="22"/>
          <w:highlight w:val="none"/>
        </w:rPr>
        <w:t>1、投标函（附件1）</w:t>
      </w:r>
    </w:p>
    <w:p w14:paraId="15FBB86C">
      <w:pPr>
        <w:pStyle w:val="62"/>
        <w:shd w:val="clear"/>
        <w:spacing w:line="420" w:lineRule="atLeast"/>
        <w:ind w:firstLine="0" w:firstLineChars="0"/>
        <w:rPr>
          <w:rFonts w:ascii="宋体" w:eastAsia="宋体"/>
          <w:color w:val="auto"/>
          <w:sz w:val="22"/>
          <w:szCs w:val="22"/>
          <w:highlight w:val="none"/>
        </w:rPr>
      </w:pPr>
      <w:r>
        <w:rPr>
          <w:rFonts w:hint="eastAsia" w:ascii="宋体" w:eastAsia="宋体"/>
          <w:color w:val="auto"/>
          <w:sz w:val="22"/>
          <w:szCs w:val="22"/>
          <w:highlight w:val="none"/>
        </w:rPr>
        <w:t>2、法定代表人身份证明书格式（附件2）</w:t>
      </w:r>
    </w:p>
    <w:p w14:paraId="785C34A0">
      <w:pPr>
        <w:pStyle w:val="62"/>
        <w:shd w:val="clear"/>
        <w:spacing w:line="420" w:lineRule="atLeast"/>
        <w:ind w:firstLine="0" w:firstLineChars="0"/>
        <w:rPr>
          <w:rFonts w:ascii="宋体" w:eastAsia="宋体"/>
          <w:color w:val="auto"/>
          <w:sz w:val="22"/>
          <w:szCs w:val="22"/>
          <w:highlight w:val="none"/>
        </w:rPr>
      </w:pPr>
      <w:r>
        <w:rPr>
          <w:rFonts w:hint="eastAsia" w:ascii="宋体" w:eastAsia="宋体"/>
          <w:color w:val="auto"/>
          <w:sz w:val="22"/>
          <w:szCs w:val="22"/>
          <w:highlight w:val="none"/>
        </w:rPr>
        <w:t>3、投标授权委托书格式（附件3）</w:t>
      </w:r>
    </w:p>
    <w:p w14:paraId="3780E745">
      <w:pPr>
        <w:pStyle w:val="91"/>
        <w:shd w:val="clear"/>
        <w:ind w:firstLine="0"/>
        <w:rPr>
          <w:color w:val="auto"/>
          <w:highlight w:val="none"/>
        </w:rPr>
      </w:pPr>
      <w:r>
        <w:rPr>
          <w:rFonts w:hint="eastAsia"/>
          <w:color w:val="auto"/>
          <w:highlight w:val="none"/>
        </w:rPr>
        <w:t>4、投标人基本情况（包括但不限于下述资料）</w:t>
      </w:r>
    </w:p>
    <w:p w14:paraId="79BB69E6">
      <w:pPr>
        <w:pStyle w:val="91"/>
        <w:shd w:val="clear"/>
        <w:rPr>
          <w:color w:val="auto"/>
          <w:highlight w:val="none"/>
        </w:rPr>
      </w:pPr>
      <w:r>
        <w:rPr>
          <w:rFonts w:hint="eastAsia"/>
          <w:color w:val="auto"/>
          <w:highlight w:val="none"/>
        </w:rPr>
        <w:t>4.1投标人基本情况说明（附件4）</w:t>
      </w:r>
    </w:p>
    <w:p w14:paraId="320BB389">
      <w:pPr>
        <w:pStyle w:val="91"/>
        <w:shd w:val="clear"/>
        <w:rPr>
          <w:color w:val="auto"/>
          <w:highlight w:val="none"/>
        </w:rPr>
      </w:pPr>
      <w:r>
        <w:rPr>
          <w:rFonts w:hint="eastAsia"/>
          <w:color w:val="auto"/>
          <w:highlight w:val="none"/>
        </w:rPr>
        <w:t>4.2投标人资格证明文件（以“</w:t>
      </w:r>
      <w:r>
        <w:rPr>
          <w:rFonts w:hint="eastAsia"/>
          <w:color w:val="auto"/>
          <w:highlight w:val="none"/>
          <w:lang w:val="en-US" w:eastAsia="zh-CN"/>
        </w:rPr>
        <w:t>供应商</w:t>
      </w:r>
      <w:r>
        <w:rPr>
          <w:rFonts w:hint="eastAsia"/>
          <w:color w:val="auto"/>
          <w:highlight w:val="none"/>
        </w:rPr>
        <w:t>资格要求”为准提供证明文件）</w:t>
      </w:r>
    </w:p>
    <w:p w14:paraId="3E295342">
      <w:pPr>
        <w:pStyle w:val="62"/>
        <w:shd w:val="clear"/>
        <w:spacing w:line="420" w:lineRule="atLeast"/>
        <w:ind w:firstLine="0" w:firstLineChars="0"/>
        <w:rPr>
          <w:rFonts w:ascii="宋体" w:eastAsia="宋体"/>
          <w:color w:val="auto"/>
          <w:sz w:val="22"/>
          <w:szCs w:val="22"/>
          <w:highlight w:val="none"/>
        </w:rPr>
      </w:pPr>
      <w:r>
        <w:rPr>
          <w:rFonts w:hint="eastAsia" w:ascii="宋体" w:eastAsia="宋体"/>
          <w:color w:val="auto"/>
          <w:sz w:val="22"/>
          <w:szCs w:val="22"/>
          <w:highlight w:val="none"/>
        </w:rPr>
        <w:t>5、商务差异表（附件5）</w:t>
      </w:r>
    </w:p>
    <w:p w14:paraId="2DE84632">
      <w:pPr>
        <w:pStyle w:val="62"/>
        <w:shd w:val="clear"/>
        <w:spacing w:line="420" w:lineRule="atLeast"/>
        <w:ind w:firstLine="0" w:firstLineChars="0"/>
        <w:rPr>
          <w:rFonts w:ascii="宋体" w:eastAsia="宋体"/>
          <w:color w:val="auto"/>
          <w:sz w:val="22"/>
          <w:szCs w:val="22"/>
          <w:highlight w:val="none"/>
        </w:rPr>
      </w:pPr>
      <w:r>
        <w:rPr>
          <w:rFonts w:hint="eastAsia" w:ascii="宋体" w:eastAsia="宋体"/>
          <w:color w:val="auto"/>
          <w:sz w:val="22"/>
          <w:szCs w:val="22"/>
          <w:highlight w:val="none"/>
        </w:rPr>
        <w:t>6、承诺书格式（附件6）</w:t>
      </w:r>
    </w:p>
    <w:p w14:paraId="7CEE3A6B">
      <w:pPr>
        <w:pStyle w:val="91"/>
        <w:shd w:val="clear"/>
        <w:ind w:firstLine="0"/>
        <w:rPr>
          <w:color w:val="auto"/>
          <w:highlight w:val="none"/>
        </w:rPr>
      </w:pPr>
      <w:r>
        <w:rPr>
          <w:rFonts w:hint="eastAsia"/>
          <w:color w:val="auto"/>
          <w:highlight w:val="none"/>
        </w:rPr>
        <w:t>7、资格声明书（附件7）</w:t>
      </w:r>
    </w:p>
    <w:p w14:paraId="706D18FE">
      <w:pPr>
        <w:pStyle w:val="62"/>
        <w:shd w:val="clear"/>
        <w:spacing w:line="420" w:lineRule="atLeast"/>
        <w:ind w:firstLine="0" w:firstLineChars="0"/>
        <w:rPr>
          <w:rFonts w:ascii="宋体" w:eastAsia="宋体"/>
          <w:color w:val="auto"/>
          <w:sz w:val="22"/>
          <w:szCs w:val="22"/>
          <w:highlight w:val="none"/>
        </w:rPr>
      </w:pPr>
      <w:r>
        <w:rPr>
          <w:rFonts w:hint="eastAsia" w:ascii="宋体" w:eastAsia="宋体"/>
          <w:color w:val="auto"/>
          <w:sz w:val="22"/>
          <w:szCs w:val="22"/>
          <w:highlight w:val="none"/>
        </w:rPr>
        <w:t>8、业绩表（附件8）</w:t>
      </w:r>
    </w:p>
    <w:p w14:paraId="05C9A8FF">
      <w:pPr>
        <w:pStyle w:val="91"/>
        <w:shd w:val="clear"/>
        <w:ind w:firstLine="0"/>
        <w:rPr>
          <w:color w:val="auto"/>
          <w:highlight w:val="none"/>
        </w:rPr>
      </w:pPr>
      <w:r>
        <w:rPr>
          <w:rFonts w:hint="eastAsia"/>
          <w:color w:val="auto"/>
          <w:highlight w:val="none"/>
        </w:rPr>
        <w:t>9、在经营活动中没有重大违法记录的书面声明格式（附件9）</w:t>
      </w:r>
    </w:p>
    <w:p w14:paraId="56858C4B">
      <w:pPr>
        <w:pStyle w:val="91"/>
        <w:shd w:val="clear"/>
        <w:ind w:firstLine="0"/>
        <w:rPr>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 xml:space="preserve">、投标人认为需要提供的其他商务资料 </w:t>
      </w:r>
    </w:p>
    <w:p w14:paraId="71858625">
      <w:pPr>
        <w:pStyle w:val="91"/>
        <w:shd w:val="clear"/>
        <w:ind w:firstLine="0"/>
        <w:rPr>
          <w:color w:val="auto"/>
          <w:highlight w:val="none"/>
        </w:rPr>
      </w:pPr>
    </w:p>
    <w:p w14:paraId="48492C61">
      <w:pPr>
        <w:pStyle w:val="62"/>
        <w:shd w:val="clear"/>
        <w:spacing w:line="420" w:lineRule="atLeast"/>
        <w:ind w:firstLine="0" w:firstLineChars="0"/>
        <w:rPr>
          <w:rFonts w:ascii="宋体" w:eastAsia="宋体"/>
          <w:b/>
          <w:color w:val="auto"/>
          <w:sz w:val="24"/>
          <w:szCs w:val="24"/>
          <w:highlight w:val="none"/>
        </w:rPr>
      </w:pPr>
      <w:r>
        <w:rPr>
          <w:rFonts w:hint="eastAsia" w:ascii="宋体" w:eastAsia="宋体"/>
          <w:b/>
          <w:color w:val="auto"/>
          <w:sz w:val="24"/>
          <w:szCs w:val="24"/>
          <w:highlight w:val="none"/>
        </w:rPr>
        <w:t>第二章 技术文件</w:t>
      </w:r>
    </w:p>
    <w:p w14:paraId="1CA7CE8A">
      <w:pPr>
        <w:shd w:val="clear"/>
        <w:spacing w:line="420" w:lineRule="atLeast"/>
        <w:ind w:left="359" w:hanging="358" w:hangingChars="163"/>
        <w:rPr>
          <w:rFonts w:ascii="宋体" w:hAnsi="宋体"/>
          <w:color w:val="auto"/>
          <w:sz w:val="22"/>
          <w:szCs w:val="22"/>
          <w:highlight w:val="none"/>
        </w:rPr>
      </w:pPr>
      <w:r>
        <w:rPr>
          <w:rFonts w:hint="eastAsia" w:ascii="宋体" w:hAnsi="宋体"/>
          <w:color w:val="auto"/>
          <w:sz w:val="22"/>
          <w:szCs w:val="22"/>
          <w:highlight w:val="none"/>
        </w:rPr>
        <w:t>1、技术参数响应表（附件10）</w:t>
      </w:r>
    </w:p>
    <w:p w14:paraId="3957E363">
      <w:pPr>
        <w:shd w:val="clear"/>
        <w:spacing w:line="420" w:lineRule="atLeast"/>
        <w:ind w:left="359" w:hanging="358" w:hangingChars="163"/>
        <w:rPr>
          <w:rFonts w:ascii="宋体" w:hAnsi="宋体"/>
          <w:color w:val="auto"/>
          <w:sz w:val="22"/>
          <w:szCs w:val="22"/>
          <w:highlight w:val="none"/>
        </w:rPr>
      </w:pPr>
      <w:r>
        <w:rPr>
          <w:rFonts w:hint="eastAsia" w:ascii="宋体" w:hAnsi="宋体"/>
          <w:color w:val="auto"/>
          <w:sz w:val="22"/>
          <w:szCs w:val="22"/>
          <w:highlight w:val="none"/>
        </w:rPr>
        <w:t>2、“★”号条款响应表（附件11）</w:t>
      </w:r>
    </w:p>
    <w:p w14:paraId="445D1B57">
      <w:pPr>
        <w:shd w:val="clear"/>
        <w:spacing w:line="420" w:lineRule="atLeast"/>
        <w:ind w:left="359" w:hanging="358" w:hangingChars="163"/>
        <w:rPr>
          <w:rFonts w:hint="eastAsia" w:ascii="宋体" w:hAnsi="宋体"/>
          <w:color w:val="auto"/>
          <w:sz w:val="22"/>
          <w:szCs w:val="22"/>
          <w:highlight w:val="none"/>
        </w:rPr>
      </w:pPr>
      <w:r>
        <w:rPr>
          <w:rFonts w:ascii="宋体" w:hAnsi="宋体"/>
          <w:color w:val="auto"/>
          <w:sz w:val="22"/>
          <w:szCs w:val="22"/>
          <w:highlight w:val="none"/>
        </w:rPr>
        <w:t>3</w:t>
      </w:r>
      <w:r>
        <w:rPr>
          <w:rFonts w:hint="eastAsia" w:ascii="宋体" w:hAnsi="宋体"/>
          <w:color w:val="auto"/>
          <w:sz w:val="22"/>
          <w:szCs w:val="22"/>
          <w:highlight w:val="none"/>
        </w:rPr>
        <w:t>、“▲”号条款响应表（附件12）</w:t>
      </w:r>
    </w:p>
    <w:p w14:paraId="3C32C0DC">
      <w:pPr>
        <w:shd w:val="clear"/>
        <w:spacing w:line="420" w:lineRule="atLeast"/>
        <w:ind w:left="359" w:hanging="358" w:hangingChars="163"/>
        <w:rPr>
          <w:rFonts w:ascii="宋体" w:hAnsi="宋体"/>
          <w:color w:val="auto"/>
          <w:sz w:val="22"/>
          <w:szCs w:val="22"/>
          <w:highlight w:val="none"/>
        </w:rPr>
      </w:pPr>
      <w:r>
        <w:rPr>
          <w:rFonts w:hint="eastAsia" w:ascii="宋体" w:hAnsi="宋体"/>
          <w:color w:val="auto"/>
          <w:sz w:val="22"/>
          <w:szCs w:val="22"/>
          <w:highlight w:val="none"/>
          <w:lang w:val="en-US" w:eastAsia="zh-CN"/>
        </w:rPr>
        <w:t>4、保洁方案</w:t>
      </w:r>
      <w:r>
        <w:rPr>
          <w:rFonts w:hint="eastAsia" w:ascii="宋体" w:hAnsi="宋体" w:cs="宋体"/>
          <w:color w:val="auto"/>
          <w:kern w:val="0"/>
          <w:sz w:val="22"/>
          <w:szCs w:val="22"/>
          <w:highlight w:val="none"/>
        </w:rPr>
        <w:t>（</w:t>
      </w:r>
      <w:r>
        <w:rPr>
          <w:rFonts w:hint="eastAsia"/>
          <w:color w:val="auto"/>
          <w:sz w:val="22"/>
          <w:szCs w:val="22"/>
          <w:highlight w:val="none"/>
        </w:rPr>
        <w:t>投标人自行编写</w:t>
      </w:r>
      <w:r>
        <w:rPr>
          <w:rFonts w:hint="eastAsia" w:ascii="宋体" w:hAnsi="宋体" w:cs="宋体"/>
          <w:color w:val="auto"/>
          <w:kern w:val="0"/>
          <w:sz w:val="22"/>
          <w:szCs w:val="22"/>
          <w:highlight w:val="none"/>
        </w:rPr>
        <w:t>）</w:t>
      </w:r>
    </w:p>
    <w:p w14:paraId="304707F4">
      <w:pPr>
        <w:shd w:val="clear"/>
        <w:spacing w:line="420" w:lineRule="atLeast"/>
        <w:ind w:left="359" w:hanging="358" w:hangingChars="163"/>
        <w:rPr>
          <w:rFonts w:hint="eastAsia" w:ascii="宋体" w:hAnsi="宋体"/>
          <w:color w:val="auto"/>
          <w:sz w:val="22"/>
          <w:szCs w:val="22"/>
          <w:highlight w:val="none"/>
        </w:rPr>
      </w:pP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安全生产方案</w:t>
      </w:r>
      <w:r>
        <w:rPr>
          <w:rFonts w:hint="eastAsia" w:ascii="宋体" w:hAnsi="宋体" w:cs="宋体"/>
          <w:color w:val="auto"/>
          <w:kern w:val="0"/>
          <w:sz w:val="22"/>
          <w:szCs w:val="22"/>
          <w:highlight w:val="none"/>
        </w:rPr>
        <w:t>（</w:t>
      </w:r>
      <w:r>
        <w:rPr>
          <w:rFonts w:hint="eastAsia"/>
          <w:color w:val="auto"/>
          <w:sz w:val="22"/>
          <w:szCs w:val="22"/>
          <w:highlight w:val="none"/>
        </w:rPr>
        <w:t>投标人自行编写</w:t>
      </w:r>
      <w:r>
        <w:rPr>
          <w:rFonts w:hint="eastAsia" w:ascii="宋体" w:hAnsi="宋体" w:cs="宋体"/>
          <w:color w:val="auto"/>
          <w:kern w:val="0"/>
          <w:sz w:val="22"/>
          <w:szCs w:val="22"/>
          <w:highlight w:val="none"/>
        </w:rPr>
        <w:t>）</w:t>
      </w:r>
    </w:p>
    <w:p w14:paraId="58118353">
      <w:pPr>
        <w:shd w:val="clear"/>
        <w:spacing w:line="420" w:lineRule="atLeast"/>
        <w:ind w:left="359" w:hanging="358" w:hangingChars="163"/>
        <w:rPr>
          <w:rFonts w:ascii="宋体" w:hAnsi="宋体"/>
          <w:color w:val="auto"/>
          <w:sz w:val="22"/>
          <w:szCs w:val="22"/>
          <w:highlight w:val="none"/>
        </w:rPr>
      </w:pPr>
      <w:r>
        <w:rPr>
          <w:rFonts w:hint="eastAsia" w:ascii="宋体" w:hAnsi="宋体"/>
          <w:color w:val="auto"/>
          <w:sz w:val="22"/>
          <w:szCs w:val="22"/>
          <w:highlight w:val="none"/>
          <w:lang w:val="en-US" w:eastAsia="zh-CN"/>
        </w:rPr>
        <w:t>7、</w:t>
      </w:r>
      <w:r>
        <w:rPr>
          <w:rFonts w:hint="eastAsia" w:ascii="宋体" w:hAnsi="宋体"/>
          <w:color w:val="auto"/>
          <w:sz w:val="22"/>
          <w:szCs w:val="22"/>
          <w:highlight w:val="none"/>
        </w:rPr>
        <w:t>专业技术能力情况表（附件1</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w:t>
      </w:r>
    </w:p>
    <w:p w14:paraId="4037E301">
      <w:pPr>
        <w:shd w:val="clear"/>
        <w:spacing w:line="420" w:lineRule="atLeast"/>
        <w:ind w:left="359" w:hanging="358" w:hangingChars="163"/>
        <w:rPr>
          <w:rFonts w:ascii="宋体" w:hAnsi="宋体"/>
          <w:color w:val="auto"/>
          <w:sz w:val="22"/>
          <w:szCs w:val="22"/>
          <w:highlight w:val="none"/>
        </w:rPr>
      </w:pP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、履行合同所必需的设备表（附件1</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w:t>
      </w:r>
    </w:p>
    <w:p w14:paraId="2A4EAB48">
      <w:pPr>
        <w:shd w:val="clear"/>
        <w:spacing w:line="420" w:lineRule="atLeast"/>
        <w:ind w:left="359" w:hanging="358" w:hangingChars="163"/>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9</w:t>
      </w:r>
      <w:r>
        <w:rPr>
          <w:rFonts w:hint="eastAsia" w:ascii="宋体" w:hAnsi="宋体"/>
          <w:color w:val="auto"/>
          <w:sz w:val="22"/>
          <w:szCs w:val="22"/>
          <w:highlight w:val="none"/>
        </w:rPr>
        <w:t>、</w:t>
      </w:r>
      <w:r>
        <w:rPr>
          <w:rFonts w:hint="eastAsia" w:ascii="宋体" w:hAnsi="宋体" w:eastAsia="宋体"/>
          <w:color w:val="auto"/>
          <w:sz w:val="22"/>
          <w:szCs w:val="22"/>
          <w:highlight w:val="none"/>
        </w:rPr>
        <w:t>中小企业声明函格式（附件1</w:t>
      </w:r>
      <w:r>
        <w:rPr>
          <w:rFonts w:hint="eastAsia" w:ascii="宋体" w:hAnsi="宋体" w:eastAsia="宋体"/>
          <w:color w:val="auto"/>
          <w:sz w:val="22"/>
          <w:szCs w:val="22"/>
          <w:highlight w:val="none"/>
          <w:lang w:val="en-US" w:eastAsia="zh-CN"/>
        </w:rPr>
        <w:t>5</w:t>
      </w:r>
      <w:r>
        <w:rPr>
          <w:rFonts w:hint="eastAsia" w:ascii="宋体" w:hAnsi="宋体" w:eastAsia="宋体"/>
          <w:color w:val="auto"/>
          <w:sz w:val="22"/>
          <w:szCs w:val="22"/>
          <w:highlight w:val="none"/>
        </w:rPr>
        <w:t>）</w:t>
      </w:r>
    </w:p>
    <w:p w14:paraId="42589A66">
      <w:pPr>
        <w:shd w:val="clear"/>
        <w:spacing w:line="420" w:lineRule="atLeast"/>
        <w:ind w:left="359" w:hanging="358" w:hangingChars="163"/>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eastAsia="zh-CN"/>
        </w:rPr>
        <w:t>10、</w:t>
      </w:r>
      <w:r>
        <w:rPr>
          <w:rFonts w:hint="eastAsia" w:ascii="宋体" w:hAnsi="宋体" w:eastAsia="宋体"/>
          <w:color w:val="auto"/>
          <w:sz w:val="22"/>
          <w:szCs w:val="22"/>
          <w:highlight w:val="none"/>
        </w:rPr>
        <w:t>监狱企业格式（附件1</w:t>
      </w:r>
      <w:r>
        <w:rPr>
          <w:rFonts w:hint="eastAsia" w:ascii="宋体" w:hAnsi="宋体" w:eastAsia="宋体"/>
          <w:color w:val="auto"/>
          <w:sz w:val="22"/>
          <w:szCs w:val="22"/>
          <w:highlight w:val="none"/>
          <w:lang w:val="en-US" w:eastAsia="zh-CN"/>
        </w:rPr>
        <w:t>6</w:t>
      </w:r>
      <w:r>
        <w:rPr>
          <w:rFonts w:hint="eastAsia" w:ascii="宋体" w:hAnsi="宋体" w:eastAsia="宋体"/>
          <w:color w:val="auto"/>
          <w:sz w:val="22"/>
          <w:szCs w:val="22"/>
          <w:highlight w:val="none"/>
        </w:rPr>
        <w:t>）</w:t>
      </w:r>
    </w:p>
    <w:p w14:paraId="68825900">
      <w:pPr>
        <w:shd w:val="clear"/>
        <w:spacing w:line="420" w:lineRule="atLeast"/>
        <w:ind w:left="359" w:hanging="358" w:hangingChars="163"/>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eastAsia="zh-CN"/>
        </w:rPr>
        <w:t>11、</w:t>
      </w:r>
      <w:r>
        <w:rPr>
          <w:rFonts w:hint="eastAsia" w:ascii="宋体" w:hAnsi="宋体" w:eastAsia="宋体"/>
          <w:color w:val="auto"/>
          <w:sz w:val="22"/>
          <w:szCs w:val="22"/>
          <w:highlight w:val="none"/>
        </w:rPr>
        <w:t>残疾人福利性单位声明函格式（附件1</w:t>
      </w:r>
      <w:r>
        <w:rPr>
          <w:rFonts w:hint="eastAsia" w:ascii="宋体" w:hAnsi="宋体" w:eastAsia="宋体"/>
          <w:color w:val="auto"/>
          <w:sz w:val="22"/>
          <w:szCs w:val="22"/>
          <w:highlight w:val="none"/>
          <w:lang w:val="en-US" w:eastAsia="zh-CN"/>
        </w:rPr>
        <w:t>7</w:t>
      </w:r>
      <w:r>
        <w:rPr>
          <w:rFonts w:hint="eastAsia" w:ascii="宋体" w:hAnsi="宋体" w:eastAsia="宋体"/>
          <w:color w:val="auto"/>
          <w:sz w:val="22"/>
          <w:szCs w:val="22"/>
          <w:highlight w:val="none"/>
        </w:rPr>
        <w:t>）</w:t>
      </w:r>
    </w:p>
    <w:p w14:paraId="459A511D">
      <w:pPr>
        <w:shd w:val="clear"/>
        <w:spacing w:line="420" w:lineRule="atLeast"/>
        <w:ind w:left="359" w:hanging="358" w:hangingChars="163"/>
        <w:rPr>
          <w:rFonts w:ascii="宋体" w:hAnsi="宋体"/>
          <w:color w:val="auto"/>
          <w:sz w:val="22"/>
          <w:szCs w:val="22"/>
          <w:highlight w:val="none"/>
        </w:rPr>
      </w:pPr>
      <w:r>
        <w:rPr>
          <w:rFonts w:hint="eastAsia" w:ascii="宋体" w:hAnsi="宋体"/>
          <w:color w:val="auto"/>
          <w:sz w:val="22"/>
          <w:szCs w:val="22"/>
          <w:highlight w:val="none"/>
          <w:lang w:val="en-US" w:eastAsia="zh-CN"/>
        </w:rPr>
        <w:t>12、</w:t>
      </w:r>
      <w:r>
        <w:rPr>
          <w:rFonts w:hint="eastAsia" w:ascii="宋体" w:hAnsi="宋体"/>
          <w:color w:val="auto"/>
          <w:sz w:val="22"/>
          <w:szCs w:val="22"/>
          <w:highlight w:val="none"/>
        </w:rPr>
        <w:t>投标人认为需要提供的其他资料</w:t>
      </w:r>
    </w:p>
    <w:p w14:paraId="673941D7">
      <w:pPr>
        <w:shd w:val="clear"/>
        <w:rPr>
          <w:color w:val="auto"/>
          <w:sz w:val="22"/>
          <w:szCs w:val="22"/>
          <w:highlight w:val="none"/>
        </w:rPr>
      </w:pPr>
    </w:p>
    <w:p w14:paraId="555AFE90">
      <w:pPr>
        <w:shd w:val="clear"/>
        <w:spacing w:line="480" w:lineRule="auto"/>
        <w:rPr>
          <w:rFonts w:ascii="宋体" w:hAnsi="宋体"/>
          <w:b/>
          <w:color w:val="auto"/>
          <w:sz w:val="24"/>
          <w:highlight w:val="none"/>
        </w:rPr>
      </w:pPr>
    </w:p>
    <w:p w14:paraId="6358661D">
      <w:pPr>
        <w:shd w:val="clear"/>
        <w:spacing w:line="480" w:lineRule="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附件1. 投标函格式</w:t>
      </w:r>
    </w:p>
    <w:p w14:paraId="0AD1367A">
      <w:pPr>
        <w:shd w:val="clea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投标函</w:t>
      </w:r>
    </w:p>
    <w:p w14:paraId="27494347">
      <w:pPr>
        <w:shd w:val="clear"/>
        <w:spacing w:line="460" w:lineRule="exact"/>
        <w:rPr>
          <w:rFonts w:ascii="宋体" w:hAnsi="宋体"/>
          <w:color w:val="auto"/>
          <w:sz w:val="24"/>
          <w:highlight w:val="none"/>
        </w:rPr>
      </w:pPr>
    </w:p>
    <w:p w14:paraId="5B04D3AC">
      <w:pPr>
        <w:shd w:val="clear"/>
        <w:spacing w:line="400" w:lineRule="exact"/>
        <w:rPr>
          <w:rFonts w:ascii="宋体" w:hAnsi="宋体"/>
          <w:color w:val="auto"/>
          <w:sz w:val="22"/>
          <w:szCs w:val="22"/>
          <w:highlight w:val="none"/>
        </w:rPr>
      </w:pPr>
      <w:r>
        <w:rPr>
          <w:rFonts w:hint="eastAsia" w:ascii="宋体" w:hAnsi="宋体"/>
          <w:color w:val="auto"/>
          <w:sz w:val="22"/>
          <w:szCs w:val="22"/>
          <w:highlight w:val="none"/>
        </w:rPr>
        <w:t>致：广东华建联工程咨询有限公司</w:t>
      </w:r>
    </w:p>
    <w:p w14:paraId="6F11A9A6">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 xml:space="preserve">你方组织的 </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项目的招标[采购项目编号为：</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 xml:space="preserve"> ]，我方愿参与投标。</w:t>
      </w:r>
    </w:p>
    <w:p w14:paraId="582C24EC">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我方确认收到贵方提供的</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项目的招标文件的全部内容。</w:t>
      </w:r>
    </w:p>
    <w:p w14:paraId="6DC104FA">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53D968C7">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u w:val="single"/>
        </w:rPr>
        <w:t>(投标人名称)</w:t>
      </w:r>
      <w:r>
        <w:rPr>
          <w:rFonts w:hint="eastAsia" w:ascii="宋体" w:eastAsia="宋体"/>
          <w:color w:val="auto"/>
          <w:sz w:val="22"/>
          <w:szCs w:val="22"/>
          <w:highlight w:val="none"/>
        </w:rPr>
        <w:t>作为投标人正式授权</w:t>
      </w:r>
      <w:r>
        <w:rPr>
          <w:rFonts w:hint="eastAsia" w:ascii="宋体" w:eastAsia="宋体"/>
          <w:color w:val="auto"/>
          <w:sz w:val="22"/>
          <w:szCs w:val="22"/>
          <w:highlight w:val="none"/>
          <w:u w:val="single"/>
        </w:rPr>
        <w:t>(授权代表全名,职务)</w:t>
      </w:r>
      <w:r>
        <w:rPr>
          <w:rFonts w:hint="eastAsia" w:ascii="宋体" w:eastAsia="宋体"/>
          <w:color w:val="auto"/>
          <w:sz w:val="22"/>
          <w:szCs w:val="22"/>
          <w:highlight w:val="none"/>
        </w:rPr>
        <w:t>代表我方全权处理有关本投标的一切事宜。</w:t>
      </w:r>
    </w:p>
    <w:p w14:paraId="4F1B7E61">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我方已完全明白招标文件的所有条款要求，并申明如下：</w:t>
      </w:r>
    </w:p>
    <w:p w14:paraId="15CE8863">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（一）按招标文件提供的全部货物与相关服务的投标总价详见《报价总表》。</w:t>
      </w:r>
    </w:p>
    <w:p w14:paraId="2C9AEB5E">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4CD0D6B6">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（三）我方明白并同意，在规定的开标日之后，投标有效期之内撤回投标或中标后不按规定与采购人签订合同或不提交履约保证金, 则贵方将不予退还投标保证金。</w:t>
      </w:r>
    </w:p>
    <w:p w14:paraId="37A55773">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（四）我方愿意向贵方提供任何与本项报价有关的数据、情况和技术资料。若贵方需要，我方愿意提供我方作出的一切承诺的证明材料。</w:t>
      </w:r>
    </w:p>
    <w:p w14:paraId="39DFFAF0">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（五）我方理解贵方不一定接受最低投标价或任何贵方可能收到的投标。</w:t>
      </w:r>
    </w:p>
    <w:p w14:paraId="3773EAC2">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（六）我方如果中标，将保证履行招标文件及其澄清、修改文件（如果有）中的全部责任和义务，按质、按量、按期完成《采购需求》及《合同书》中的全部任务。</w:t>
      </w:r>
    </w:p>
    <w:p w14:paraId="36E06B5F">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（七）我方作为法律、财务和运作上独立于采购人、采购代理机构的投标人，在此保证所提交的所有文件和全部说明是真实的和正确的。</w:t>
      </w:r>
    </w:p>
    <w:p w14:paraId="1B474BE1">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（八）我方投标报价已包含应向知识产权所有权人支付的所有相关税费，并保证采购人在中国使用我方提供的货物时，如有第三方提出侵犯其知识产权主张的，责任由我方承担。</w:t>
      </w:r>
    </w:p>
    <w:p w14:paraId="6387A9B2">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（九）我方接受采购人委托向贵方支付代理服务费，项目总报价已包含代理服务费，如果被确定为</w:t>
      </w:r>
      <w:r>
        <w:rPr>
          <w:rFonts w:hint="eastAsia" w:ascii="宋体" w:eastAsia="宋体"/>
          <w:color w:val="auto"/>
          <w:sz w:val="22"/>
          <w:szCs w:val="22"/>
          <w:highlight w:val="none"/>
          <w:lang w:eastAsia="zh-CN"/>
        </w:rPr>
        <w:t>中标人</w:t>
      </w:r>
      <w:r>
        <w:rPr>
          <w:rFonts w:hint="eastAsia" w:ascii="宋体" w:eastAsia="宋体"/>
          <w:color w:val="auto"/>
          <w:sz w:val="22"/>
          <w:szCs w:val="22"/>
          <w:highlight w:val="none"/>
        </w:rPr>
        <w:t>，承诺向贵方足额支付。（若采购人支付代理服务费，则此条不适用）</w:t>
      </w:r>
    </w:p>
    <w:p w14:paraId="5BF70551">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（十）我方与其他投标人不存在单位负责人为同一人或者存在直接控股、管理关系。</w:t>
      </w:r>
    </w:p>
    <w:p w14:paraId="4C450826">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（十一）我方承诺未为本项目提供整体设计、规范编制或者项目管理、监理、检测等服务。</w:t>
      </w:r>
    </w:p>
    <w:p w14:paraId="28D0BE39">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（十二）我方未被列入法院失信被执行人名单中。</w:t>
      </w:r>
    </w:p>
    <w:p w14:paraId="4812530C">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（十三）我方具备《中华人民共和国政府采购法》第二十二条规定的条件，承诺如下：</w:t>
      </w:r>
    </w:p>
    <w:p w14:paraId="4778793B">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0FDD791B">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（2）我方符合法律、行政法规规定的其他条件。</w:t>
      </w:r>
    </w:p>
    <w:p w14:paraId="17DA9D05">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以上内容如有虚假或与事实不符的，评标委员会可将我方做无效投标处理，我方愿意承担相应的法律责任。</w:t>
      </w:r>
    </w:p>
    <w:p w14:paraId="3A1C12B1">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（十四）我方对在本函及投标文件中所作的所有承诺承担法律责任。</w:t>
      </w:r>
    </w:p>
    <w:p w14:paraId="735FA7B8">
      <w:pPr>
        <w:pStyle w:val="62"/>
        <w:shd w:val="clear"/>
        <w:spacing w:line="400" w:lineRule="exact"/>
        <w:ind w:firstLine="453"/>
        <w:rPr>
          <w:rFonts w:ascii="宋体" w:eastAsia="宋体"/>
          <w:color w:val="auto"/>
          <w:sz w:val="22"/>
          <w:szCs w:val="22"/>
          <w:highlight w:val="none"/>
        </w:rPr>
      </w:pPr>
      <w:r>
        <w:rPr>
          <w:rFonts w:hint="eastAsia" w:ascii="宋体" w:eastAsia="宋体"/>
          <w:color w:val="auto"/>
          <w:sz w:val="22"/>
          <w:szCs w:val="22"/>
          <w:highlight w:val="none"/>
        </w:rPr>
        <w:t>（十五）所有与本次招标有关的函件请发往下列地址：</w:t>
      </w:r>
    </w:p>
    <w:p w14:paraId="3200CFA4">
      <w:pPr>
        <w:shd w:val="clear"/>
        <w:spacing w:line="460" w:lineRule="exact"/>
        <w:ind w:firstLine="576" w:firstLineChars="262"/>
        <w:rPr>
          <w:rFonts w:ascii="宋体" w:hAnsi="宋体"/>
          <w:color w:val="auto"/>
          <w:sz w:val="22"/>
          <w:szCs w:val="22"/>
          <w:highlight w:val="none"/>
        </w:rPr>
      </w:pPr>
      <w:r>
        <w:rPr>
          <w:rFonts w:hint="eastAsia" w:ascii="宋体" w:hAnsi="宋体"/>
          <w:color w:val="auto"/>
          <w:sz w:val="22"/>
          <w:szCs w:val="22"/>
          <w:highlight w:val="none"/>
        </w:rPr>
        <w:t>投标人地址：                                 邮编：</w:t>
      </w:r>
    </w:p>
    <w:p w14:paraId="5A1EFEAD">
      <w:pPr>
        <w:shd w:val="clear"/>
        <w:spacing w:line="400" w:lineRule="exact"/>
        <w:ind w:firstLine="576" w:firstLineChars="262"/>
        <w:rPr>
          <w:rFonts w:ascii="宋体" w:hAnsi="宋体"/>
          <w:color w:val="auto"/>
          <w:sz w:val="22"/>
          <w:szCs w:val="22"/>
          <w:highlight w:val="none"/>
        </w:rPr>
      </w:pPr>
      <w:r>
        <w:rPr>
          <w:rFonts w:hint="eastAsia" w:ascii="宋体" w:hAnsi="宋体"/>
          <w:color w:val="auto"/>
          <w:sz w:val="22"/>
          <w:szCs w:val="22"/>
          <w:highlight w:val="none"/>
        </w:rPr>
        <w:t>联系电话：　　　　　　　　　　               传真：</w:t>
      </w:r>
    </w:p>
    <w:p w14:paraId="66EF0FD9">
      <w:pPr>
        <w:shd w:val="clear"/>
        <w:spacing w:line="400" w:lineRule="exact"/>
        <w:rPr>
          <w:rFonts w:ascii="宋体" w:hAnsi="宋体"/>
          <w:color w:val="auto"/>
          <w:sz w:val="22"/>
          <w:szCs w:val="22"/>
          <w:highlight w:val="none"/>
        </w:rPr>
      </w:pPr>
    </w:p>
    <w:p w14:paraId="7B62EE9E">
      <w:pPr>
        <w:shd w:val="clear"/>
        <w:spacing w:line="460" w:lineRule="exact"/>
        <w:ind w:firstLine="576" w:firstLineChars="262"/>
        <w:rPr>
          <w:rFonts w:ascii="宋体" w:hAnsi="宋体"/>
          <w:color w:val="auto"/>
          <w:sz w:val="22"/>
          <w:szCs w:val="22"/>
          <w:highlight w:val="none"/>
        </w:rPr>
      </w:pPr>
      <w:r>
        <w:rPr>
          <w:rFonts w:hint="eastAsia" w:ascii="宋体" w:hAnsi="宋体"/>
          <w:color w:val="auto"/>
          <w:sz w:val="22"/>
          <w:szCs w:val="22"/>
          <w:highlight w:val="none"/>
        </w:rPr>
        <w:t>投标人名称（加盖公章）</w:t>
      </w:r>
    </w:p>
    <w:p w14:paraId="4CABE42B">
      <w:pPr>
        <w:shd w:val="clear"/>
        <w:spacing w:line="460" w:lineRule="exact"/>
        <w:ind w:firstLine="576" w:firstLineChars="262"/>
        <w:rPr>
          <w:rFonts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25143BD6">
      <w:pPr>
        <w:shd w:val="clear"/>
        <w:spacing w:line="460" w:lineRule="exact"/>
        <w:ind w:firstLine="576" w:firstLineChars="262"/>
        <w:rPr>
          <w:rFonts w:ascii="宋体" w:hAnsi="宋体"/>
          <w:color w:val="auto"/>
          <w:sz w:val="22"/>
          <w:szCs w:val="22"/>
          <w:highlight w:val="none"/>
        </w:rPr>
      </w:pPr>
      <w:r>
        <w:rPr>
          <w:rFonts w:hint="eastAsia" w:ascii="宋体" w:hAnsi="宋体"/>
          <w:color w:val="auto"/>
          <w:sz w:val="22"/>
          <w:szCs w:val="22"/>
          <w:highlight w:val="none"/>
        </w:rPr>
        <w:t>日　　　期：</w:t>
      </w:r>
    </w:p>
    <w:p w14:paraId="0B596A7F">
      <w:pPr>
        <w:shd w:val="clear"/>
        <w:spacing w:line="480" w:lineRule="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附件2. 法定代表人身份证明书格式</w:t>
      </w:r>
    </w:p>
    <w:p w14:paraId="3B39645C">
      <w:pPr>
        <w:shd w:val="clear"/>
        <w:jc w:val="center"/>
        <w:rPr>
          <w:rFonts w:ascii="宋体" w:hAnsi="宋体"/>
          <w:b/>
          <w:color w:val="auto"/>
          <w:sz w:val="28"/>
          <w:szCs w:val="28"/>
          <w:highlight w:val="none"/>
        </w:rPr>
      </w:pPr>
      <w:r>
        <w:rPr>
          <w:rFonts w:hint="eastAsia" w:ascii="宋体" w:hAnsi="宋体"/>
          <w:b/>
          <w:color w:val="auto"/>
          <w:sz w:val="28"/>
          <w:szCs w:val="28"/>
          <w:highlight w:val="none"/>
        </w:rPr>
        <w:t>法定代表人身份证明书</w:t>
      </w:r>
    </w:p>
    <w:p w14:paraId="4DE028EA">
      <w:pPr>
        <w:shd w:val="clear"/>
        <w:spacing w:line="460" w:lineRule="exact"/>
        <w:rPr>
          <w:rFonts w:ascii="宋体" w:hAnsi="宋体"/>
          <w:color w:val="auto"/>
          <w:sz w:val="24"/>
          <w:highlight w:val="none"/>
        </w:rPr>
      </w:pPr>
    </w:p>
    <w:p w14:paraId="04277317">
      <w:pPr>
        <w:shd w:val="clear"/>
        <w:spacing w:line="420" w:lineRule="atLeast"/>
        <w:rPr>
          <w:rFonts w:ascii="宋体" w:hAnsi="宋体"/>
          <w:color w:val="auto"/>
          <w:sz w:val="22"/>
          <w:szCs w:val="22"/>
          <w:highlight w:val="none"/>
        </w:rPr>
      </w:pPr>
      <w:r>
        <w:rPr>
          <w:rFonts w:hint="eastAsia" w:ascii="宋体" w:hAnsi="宋体"/>
          <w:color w:val="auto"/>
          <w:sz w:val="22"/>
          <w:szCs w:val="22"/>
          <w:highlight w:val="none"/>
        </w:rPr>
        <w:t>致：广东华建联工程咨询有限公司</w:t>
      </w:r>
    </w:p>
    <w:p w14:paraId="2539FFE7">
      <w:pPr>
        <w:pStyle w:val="62"/>
        <w:shd w:val="clear"/>
        <w:spacing w:line="420" w:lineRule="atLeast"/>
        <w:ind w:firstLine="453"/>
        <w:rPr>
          <w:rFonts w:ascii="宋体" w:eastAsia="宋体"/>
          <w:color w:val="auto"/>
          <w:sz w:val="22"/>
          <w:szCs w:val="22"/>
          <w:highlight w:val="none"/>
        </w:rPr>
      </w:pPr>
    </w:p>
    <w:p w14:paraId="6BAAC3D8">
      <w:pPr>
        <w:pStyle w:val="62"/>
        <w:shd w:val="clear"/>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 xml:space="preserve">投标人名称: </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 xml:space="preserve"> </w:t>
      </w:r>
    </w:p>
    <w:p w14:paraId="19796D2B">
      <w:pPr>
        <w:pStyle w:val="62"/>
        <w:shd w:val="clear"/>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单 位 性质：</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 xml:space="preserve"> </w:t>
      </w:r>
    </w:p>
    <w:p w14:paraId="0A29291C">
      <w:pPr>
        <w:pStyle w:val="62"/>
        <w:shd w:val="clear"/>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地      址：</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 xml:space="preserve"> </w:t>
      </w:r>
    </w:p>
    <w:p w14:paraId="5B4EE306">
      <w:pPr>
        <w:pStyle w:val="62"/>
        <w:shd w:val="clear"/>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成 立 时间：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月</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日</w:t>
      </w:r>
    </w:p>
    <w:p w14:paraId="6880E836">
      <w:pPr>
        <w:pStyle w:val="62"/>
        <w:shd w:val="clear"/>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经 营 期限：</w:t>
      </w:r>
      <w:r>
        <w:rPr>
          <w:rFonts w:hint="eastAsia" w:ascii="宋体" w:eastAsia="宋体"/>
          <w:color w:val="auto"/>
          <w:sz w:val="22"/>
          <w:szCs w:val="22"/>
          <w:highlight w:val="none"/>
          <w:u w:val="single"/>
        </w:rPr>
        <w:t xml:space="preserve">                                      </w:t>
      </w:r>
    </w:p>
    <w:p w14:paraId="45B8719F">
      <w:pPr>
        <w:pStyle w:val="62"/>
        <w:shd w:val="clear"/>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姓名：</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性别：</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年龄：</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职务：</w:t>
      </w:r>
      <w:r>
        <w:rPr>
          <w:rFonts w:hint="eastAsia" w:ascii="宋体" w:eastAsia="宋体"/>
          <w:color w:val="auto"/>
          <w:sz w:val="22"/>
          <w:szCs w:val="22"/>
          <w:highlight w:val="none"/>
          <w:u w:val="single"/>
        </w:rPr>
        <w:t xml:space="preserve">            </w:t>
      </w:r>
    </w:p>
    <w:p w14:paraId="1E7982F9">
      <w:pPr>
        <w:pStyle w:val="62"/>
        <w:shd w:val="clear"/>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系</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（投标人名称）的法定代表人。</w:t>
      </w:r>
    </w:p>
    <w:p w14:paraId="56FC15DE">
      <w:pPr>
        <w:shd w:val="clear"/>
        <w:spacing w:line="420" w:lineRule="atLeast"/>
        <w:ind w:firstLine="440" w:firstLineChars="200"/>
        <w:rPr>
          <w:rFonts w:ascii="宋体"/>
          <w:color w:val="auto"/>
          <w:sz w:val="22"/>
          <w:szCs w:val="22"/>
          <w:highlight w:val="none"/>
        </w:rPr>
      </w:pPr>
      <w:r>
        <w:rPr>
          <w:rFonts w:hint="eastAsia" w:ascii="宋体" w:hAnsi="宋体"/>
          <w:color w:val="auto"/>
          <w:sz w:val="22"/>
          <w:szCs w:val="22"/>
          <w:highlight w:val="none"/>
        </w:rPr>
        <w:t>特此证明。</w:t>
      </w:r>
    </w:p>
    <w:p w14:paraId="55E181F7">
      <w:pPr>
        <w:pStyle w:val="62"/>
        <w:shd w:val="clear"/>
        <w:spacing w:line="500" w:lineRule="atLeast"/>
        <w:ind w:firstLine="3685" w:firstLineChars="1675"/>
        <w:rPr>
          <w:rFonts w:ascii="宋体" w:eastAsia="宋体"/>
          <w:color w:val="auto"/>
          <w:sz w:val="22"/>
          <w:szCs w:val="22"/>
          <w:highlight w:val="none"/>
        </w:rPr>
      </w:pPr>
    </w:p>
    <w:p w14:paraId="49D19A23">
      <w:pPr>
        <w:pStyle w:val="62"/>
        <w:shd w:val="clear"/>
        <w:spacing w:line="500" w:lineRule="atLeas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投标人名称（加盖公章）</w:t>
      </w:r>
      <w:r>
        <w:rPr>
          <w:rFonts w:hint="eastAsia" w:ascii="宋体" w:eastAsia="宋体"/>
          <w:color w:val="auto"/>
          <w:sz w:val="22"/>
          <w:szCs w:val="22"/>
          <w:highlight w:val="none"/>
          <w:u w:val="single"/>
        </w:rPr>
        <w:t xml:space="preserve">                    </w:t>
      </w:r>
    </w:p>
    <w:p w14:paraId="2C48E51B">
      <w:pPr>
        <w:pStyle w:val="62"/>
        <w:shd w:val="clear"/>
        <w:spacing w:line="500" w:lineRule="atLeas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法定代表人（签名或盖私章）：</w:t>
      </w:r>
      <w:r>
        <w:rPr>
          <w:rFonts w:hint="eastAsia" w:ascii="宋体" w:eastAsia="宋体"/>
          <w:color w:val="auto"/>
          <w:sz w:val="22"/>
          <w:szCs w:val="22"/>
          <w:highlight w:val="none"/>
          <w:u w:val="single"/>
        </w:rPr>
        <w:t xml:space="preserve">               </w:t>
      </w:r>
    </w:p>
    <w:p w14:paraId="1B0884A3">
      <w:pPr>
        <w:pStyle w:val="62"/>
        <w:shd w:val="clear"/>
        <w:spacing w:line="500" w:lineRule="atLeast"/>
        <w:ind w:firstLine="3685" w:firstLineChars="1675"/>
        <w:rPr>
          <w:rFonts w:ascii="宋体" w:eastAsia="宋体"/>
          <w:color w:val="auto"/>
          <w:sz w:val="22"/>
          <w:szCs w:val="22"/>
          <w:highlight w:val="none"/>
          <w:u w:val="single"/>
        </w:rPr>
      </w:pPr>
      <w:r>
        <w:rPr>
          <w:rFonts w:hint="eastAsia" w:ascii="宋体" w:eastAsia="宋体"/>
          <w:color w:val="auto"/>
          <w:sz w:val="22"/>
          <w:szCs w:val="22"/>
          <w:highlight w:val="none"/>
        </w:rPr>
        <w:t>身份证号码：</w:t>
      </w:r>
      <w:r>
        <w:rPr>
          <w:rFonts w:hint="eastAsia" w:ascii="宋体" w:eastAsia="宋体"/>
          <w:color w:val="auto"/>
          <w:sz w:val="22"/>
          <w:szCs w:val="22"/>
          <w:highlight w:val="none"/>
          <w:u w:val="single"/>
        </w:rPr>
        <w:t xml:space="preserve">                              </w:t>
      </w:r>
    </w:p>
    <w:p w14:paraId="1C370488">
      <w:pPr>
        <w:pStyle w:val="62"/>
        <w:shd w:val="clear"/>
        <w:spacing w:line="500" w:lineRule="atLeast"/>
        <w:ind w:firstLine="3674" w:firstLineChars="1670"/>
        <w:rPr>
          <w:rFonts w:ascii="宋体" w:eastAsia="宋体"/>
          <w:color w:val="auto"/>
          <w:sz w:val="22"/>
          <w:szCs w:val="22"/>
          <w:highlight w:val="none"/>
        </w:rPr>
      </w:pPr>
      <w:r>
        <w:rPr>
          <w:rFonts w:hint="eastAsia" w:ascii="宋体" w:eastAsia="宋体"/>
          <w:color w:val="auto"/>
          <w:sz w:val="22"/>
          <w:szCs w:val="22"/>
          <w:highlight w:val="none"/>
        </w:rPr>
        <w:t>日      期：</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月</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日</w:t>
      </w:r>
    </w:p>
    <w:p w14:paraId="16FDF6CB">
      <w:pPr>
        <w:pStyle w:val="62"/>
        <w:shd w:val="clear"/>
        <w:spacing w:line="460" w:lineRule="exact"/>
        <w:ind w:firstLine="453"/>
        <w:rPr>
          <w:rFonts w:ascii="宋体" w:eastAsia="宋体"/>
          <w:color w:val="auto"/>
          <w:sz w:val="22"/>
          <w:szCs w:val="22"/>
          <w:highlight w:val="none"/>
        </w:rPr>
      </w:pPr>
    </w:p>
    <w:p w14:paraId="7624FAFC">
      <w:pPr>
        <w:shd w:val="clear"/>
        <w:spacing w:line="420" w:lineRule="atLeast"/>
        <w:ind w:firstLine="482" w:firstLineChars="200"/>
        <w:rPr>
          <w:rFonts w:ascii="宋体"/>
          <w:b/>
          <w:color w:val="auto"/>
          <w:sz w:val="24"/>
          <w:highlight w:val="none"/>
        </w:rPr>
      </w:pPr>
      <w:r>
        <w:rPr>
          <w:rFonts w:hint="eastAsia" w:ascii="宋体"/>
          <w:b/>
          <w:color w:val="auto"/>
          <w:sz w:val="24"/>
          <w:highlight w:val="none"/>
        </w:rPr>
        <w:t>须附：法定代表人身份证复印件</w:t>
      </w:r>
    </w:p>
    <w:p w14:paraId="4417079C">
      <w:pPr>
        <w:shd w:val="clear"/>
        <w:spacing w:line="420" w:lineRule="atLeast"/>
        <w:ind w:firstLine="482" w:firstLineChars="200"/>
        <w:rPr>
          <w:rFonts w:ascii="宋体"/>
          <w:b/>
          <w:color w:val="auto"/>
          <w:sz w:val="24"/>
          <w:highlight w:val="none"/>
        </w:rPr>
      </w:pPr>
    </w:p>
    <w:tbl>
      <w:tblPr>
        <w:tblStyle w:val="34"/>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182"/>
        <w:gridCol w:w="4182"/>
      </w:tblGrid>
      <w:tr w14:paraId="15A62A0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673F6B8B">
            <w:pPr>
              <w:pStyle w:val="62"/>
              <w:shd w:val="clear"/>
              <w:spacing w:line="4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正面</w:t>
            </w:r>
          </w:p>
        </w:tc>
        <w:tc>
          <w:tcPr>
            <w:tcW w:w="4182" w:type="dxa"/>
            <w:vAlign w:val="center"/>
          </w:tcPr>
          <w:p w14:paraId="5E59DF3D">
            <w:pPr>
              <w:pStyle w:val="62"/>
              <w:shd w:val="clear"/>
              <w:spacing w:line="4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背面</w:t>
            </w:r>
          </w:p>
        </w:tc>
      </w:tr>
    </w:tbl>
    <w:p w14:paraId="433D5E9C">
      <w:pPr>
        <w:shd w:val="clear"/>
        <w:rPr>
          <w:color w:val="auto"/>
          <w:highlight w:val="none"/>
        </w:rPr>
      </w:pPr>
    </w:p>
    <w:p w14:paraId="356B6250">
      <w:pPr>
        <w:shd w:val="clear"/>
        <w:rPr>
          <w:color w:val="auto"/>
          <w:highlight w:val="none"/>
        </w:rPr>
      </w:pPr>
    </w:p>
    <w:p w14:paraId="621FF88A">
      <w:pPr>
        <w:shd w:val="clear"/>
        <w:rPr>
          <w:color w:val="auto"/>
          <w:highlight w:val="none"/>
        </w:rPr>
      </w:pPr>
    </w:p>
    <w:p w14:paraId="4E7DFDAD">
      <w:pPr>
        <w:shd w:val="clear"/>
        <w:rPr>
          <w:color w:val="auto"/>
          <w:highlight w:val="none"/>
        </w:rPr>
      </w:pPr>
    </w:p>
    <w:p w14:paraId="46DA63EE">
      <w:pPr>
        <w:shd w:val="clear"/>
        <w:rPr>
          <w:color w:val="auto"/>
          <w:highlight w:val="none"/>
        </w:rPr>
      </w:pPr>
    </w:p>
    <w:p w14:paraId="549F1DCE">
      <w:pPr>
        <w:shd w:val="clear"/>
        <w:spacing w:line="480" w:lineRule="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附件3. 投标授权委托书格式</w:t>
      </w:r>
    </w:p>
    <w:p w14:paraId="2A659E92">
      <w:pPr>
        <w:shd w:val="clea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投标授权委托书</w:t>
      </w:r>
    </w:p>
    <w:p w14:paraId="16BBDFE3">
      <w:pPr>
        <w:shd w:val="clear"/>
        <w:spacing w:line="460" w:lineRule="exact"/>
        <w:jc w:val="center"/>
        <w:rPr>
          <w:rFonts w:ascii="宋体" w:hAnsi="宋体"/>
          <w:color w:val="auto"/>
          <w:sz w:val="28"/>
          <w:highlight w:val="none"/>
        </w:rPr>
      </w:pPr>
    </w:p>
    <w:p w14:paraId="63BEB787">
      <w:pPr>
        <w:shd w:val="clear"/>
        <w:spacing w:line="420" w:lineRule="exact"/>
        <w:rPr>
          <w:rFonts w:ascii="宋体" w:hAnsi="宋体"/>
          <w:color w:val="auto"/>
          <w:sz w:val="22"/>
          <w:szCs w:val="22"/>
          <w:highlight w:val="none"/>
        </w:rPr>
      </w:pPr>
      <w:r>
        <w:rPr>
          <w:rFonts w:hint="eastAsia" w:ascii="宋体" w:hAnsi="宋体"/>
          <w:color w:val="auto"/>
          <w:sz w:val="22"/>
          <w:szCs w:val="22"/>
          <w:highlight w:val="none"/>
        </w:rPr>
        <w:t>致：广东华建联工程咨询有限公司</w:t>
      </w:r>
    </w:p>
    <w:p w14:paraId="13B20B2D">
      <w:pPr>
        <w:pStyle w:val="62"/>
        <w:shd w:val="clear"/>
        <w:spacing w:line="420" w:lineRule="exact"/>
        <w:ind w:firstLine="450" w:firstLineChars="0"/>
        <w:rPr>
          <w:rFonts w:ascii="宋体" w:eastAsia="宋体"/>
          <w:color w:val="auto"/>
          <w:sz w:val="22"/>
          <w:szCs w:val="22"/>
          <w:highlight w:val="none"/>
        </w:rPr>
      </w:pPr>
      <w:r>
        <w:rPr>
          <w:rFonts w:hint="eastAsia" w:ascii="宋体" w:eastAsia="宋体"/>
          <w:color w:val="auto"/>
          <w:sz w:val="22"/>
          <w:szCs w:val="22"/>
          <w:highlight w:val="none"/>
        </w:rPr>
        <w:t>本人</w:t>
      </w:r>
      <w:r>
        <w:rPr>
          <w:rFonts w:hint="eastAsia" w:ascii="宋体" w:eastAsia="宋体"/>
          <w:color w:val="auto"/>
          <w:sz w:val="22"/>
          <w:szCs w:val="22"/>
          <w:highlight w:val="none"/>
          <w:u w:val="single"/>
        </w:rPr>
        <w:t xml:space="preserve">  （姓名） </w:t>
      </w:r>
      <w:r>
        <w:rPr>
          <w:rFonts w:hint="eastAsia" w:ascii="宋体" w:eastAsia="宋体"/>
          <w:color w:val="auto"/>
          <w:sz w:val="22"/>
          <w:szCs w:val="22"/>
          <w:highlight w:val="none"/>
        </w:rPr>
        <w:t>系</w:t>
      </w:r>
      <w:r>
        <w:rPr>
          <w:rFonts w:hint="eastAsia" w:ascii="宋体" w:eastAsia="宋体"/>
          <w:color w:val="auto"/>
          <w:sz w:val="22"/>
          <w:szCs w:val="22"/>
          <w:highlight w:val="none"/>
          <w:u w:val="single"/>
        </w:rPr>
        <w:t xml:space="preserve">     （投标人名称）        </w:t>
      </w:r>
      <w:r>
        <w:rPr>
          <w:rFonts w:hint="eastAsia" w:ascii="宋体" w:eastAsia="宋体"/>
          <w:color w:val="auto"/>
          <w:sz w:val="22"/>
          <w:szCs w:val="22"/>
          <w:highlight w:val="none"/>
        </w:rPr>
        <w:t>的法定代表人，现委托</w:t>
      </w:r>
      <w:r>
        <w:rPr>
          <w:rFonts w:hint="eastAsia" w:ascii="宋体" w:eastAsia="宋体"/>
          <w:color w:val="auto"/>
          <w:sz w:val="22"/>
          <w:szCs w:val="22"/>
          <w:highlight w:val="none"/>
          <w:u w:val="single"/>
        </w:rPr>
        <w:t xml:space="preserve"> （姓名） </w:t>
      </w:r>
      <w:r>
        <w:rPr>
          <w:rFonts w:hint="eastAsia" w:ascii="宋体" w:eastAsia="宋体"/>
          <w:color w:val="auto"/>
          <w:sz w:val="22"/>
          <w:szCs w:val="22"/>
          <w:highlight w:val="none"/>
        </w:rPr>
        <w:t>为我方合法代理人。代理人根据授权，以我方名义签署、澄清、说明、补正、递交、撤回、修改</w:t>
      </w:r>
      <w:r>
        <w:rPr>
          <w:rFonts w:hint="eastAsia" w:ascii="宋体" w:eastAsia="宋体"/>
          <w:color w:val="auto"/>
          <w:sz w:val="22"/>
          <w:szCs w:val="22"/>
          <w:highlight w:val="none"/>
          <w:u w:val="single"/>
        </w:rPr>
        <w:t xml:space="preserve">        （项目名称）        </w:t>
      </w:r>
      <w:r>
        <w:rPr>
          <w:rFonts w:hint="eastAsia" w:ascii="宋体" w:eastAsia="宋体"/>
          <w:color w:val="auto"/>
          <w:sz w:val="22"/>
          <w:szCs w:val="22"/>
          <w:highlight w:val="none"/>
        </w:rPr>
        <w:t>[项目编号：</w:t>
      </w:r>
      <w:r>
        <w:rPr>
          <w:rFonts w:hint="eastAsia" w:ascii="宋体" w:eastAsia="宋体"/>
          <w:color w:val="auto"/>
          <w:sz w:val="22"/>
          <w:szCs w:val="22"/>
          <w:highlight w:val="none"/>
          <w:u w:val="single"/>
        </w:rPr>
        <w:t>　　　　　　　</w:t>
      </w:r>
      <w:r>
        <w:rPr>
          <w:rFonts w:hint="eastAsia" w:ascii="宋体" w:eastAsia="宋体"/>
          <w:color w:val="auto"/>
          <w:sz w:val="22"/>
          <w:szCs w:val="22"/>
          <w:highlight w:val="none"/>
        </w:rPr>
        <w:t>]投标文件、签订合同和处理有关事宜，其法律后果由我方承担。</w:t>
      </w:r>
    </w:p>
    <w:p w14:paraId="43D008C0">
      <w:pPr>
        <w:pStyle w:val="62"/>
        <w:shd w:val="clear"/>
        <w:spacing w:line="420" w:lineRule="exact"/>
        <w:ind w:firstLine="448" w:firstLineChars="204"/>
        <w:rPr>
          <w:rFonts w:ascii="宋体" w:eastAsia="宋体"/>
          <w:color w:val="auto"/>
          <w:sz w:val="22"/>
          <w:szCs w:val="22"/>
          <w:highlight w:val="none"/>
        </w:rPr>
      </w:pPr>
      <w:r>
        <w:rPr>
          <w:rFonts w:hint="eastAsia" w:ascii="宋体" w:eastAsia="宋体"/>
          <w:color w:val="auto"/>
          <w:sz w:val="22"/>
          <w:szCs w:val="22"/>
          <w:highlight w:val="none"/>
        </w:rPr>
        <w:t>本委托书于</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月</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日签字生效，特此证明。</w:t>
      </w:r>
    </w:p>
    <w:p w14:paraId="7C5300F1">
      <w:pPr>
        <w:pStyle w:val="62"/>
        <w:shd w:val="clear"/>
        <w:spacing w:line="420" w:lineRule="exact"/>
        <w:ind w:firstLine="450" w:firstLineChars="0"/>
        <w:rPr>
          <w:rFonts w:ascii="宋体" w:eastAsia="宋体"/>
          <w:color w:val="auto"/>
          <w:sz w:val="22"/>
          <w:szCs w:val="22"/>
          <w:highlight w:val="none"/>
        </w:rPr>
      </w:pPr>
      <w:r>
        <w:rPr>
          <w:rFonts w:hint="eastAsia" w:ascii="宋体" w:eastAsia="宋体"/>
          <w:color w:val="auto"/>
          <w:sz w:val="22"/>
          <w:szCs w:val="22"/>
          <w:highlight w:val="none"/>
        </w:rPr>
        <w:t>代理人无转委托权</w:t>
      </w:r>
    </w:p>
    <w:p w14:paraId="210F720D">
      <w:pPr>
        <w:pStyle w:val="62"/>
        <w:shd w:val="clear"/>
        <w:spacing w:line="420" w:lineRule="exact"/>
        <w:ind w:firstLine="450" w:firstLineChars="0"/>
        <w:rPr>
          <w:rFonts w:ascii="宋体" w:eastAsia="宋体"/>
          <w:color w:val="auto"/>
          <w:sz w:val="22"/>
          <w:szCs w:val="22"/>
          <w:highlight w:val="none"/>
        </w:rPr>
      </w:pPr>
    </w:p>
    <w:p w14:paraId="173C6705">
      <w:pPr>
        <w:pStyle w:val="62"/>
        <w:shd w:val="clear"/>
        <w:spacing w:line="420" w:lineRule="exact"/>
        <w:ind w:firstLine="448" w:firstLineChars="204"/>
        <w:rPr>
          <w:rFonts w:ascii="宋体" w:eastAsia="宋体"/>
          <w:color w:val="auto"/>
          <w:sz w:val="22"/>
          <w:szCs w:val="22"/>
          <w:highlight w:val="none"/>
        </w:rPr>
      </w:pPr>
    </w:p>
    <w:p w14:paraId="387F8324">
      <w:pPr>
        <w:pStyle w:val="62"/>
        <w:shd w:val="clear"/>
        <w:spacing w:line="420" w:lineRule="exac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投标人名称（加盖公章）</w:t>
      </w:r>
      <w:r>
        <w:rPr>
          <w:rFonts w:hint="eastAsia" w:ascii="宋体" w:eastAsia="宋体"/>
          <w:color w:val="auto"/>
          <w:sz w:val="22"/>
          <w:szCs w:val="22"/>
          <w:highlight w:val="none"/>
          <w:u w:val="single"/>
        </w:rPr>
        <w:t xml:space="preserve">                    </w:t>
      </w:r>
    </w:p>
    <w:p w14:paraId="2500A67E">
      <w:pPr>
        <w:pStyle w:val="62"/>
        <w:shd w:val="clear"/>
        <w:spacing w:line="420" w:lineRule="exac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法定代表人（签名或盖私章）：</w:t>
      </w:r>
      <w:r>
        <w:rPr>
          <w:rFonts w:hint="eastAsia" w:ascii="宋体" w:eastAsia="宋体"/>
          <w:color w:val="auto"/>
          <w:sz w:val="22"/>
          <w:szCs w:val="22"/>
          <w:highlight w:val="none"/>
          <w:u w:val="single"/>
        </w:rPr>
        <w:t xml:space="preserve">               </w:t>
      </w:r>
    </w:p>
    <w:p w14:paraId="2DB64332">
      <w:pPr>
        <w:pStyle w:val="62"/>
        <w:shd w:val="clear"/>
        <w:spacing w:line="420" w:lineRule="exac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身份证号码：</w:t>
      </w:r>
      <w:r>
        <w:rPr>
          <w:rFonts w:hint="eastAsia" w:ascii="宋体" w:eastAsia="宋体"/>
          <w:color w:val="auto"/>
          <w:sz w:val="22"/>
          <w:szCs w:val="22"/>
          <w:highlight w:val="none"/>
          <w:u w:val="single"/>
        </w:rPr>
        <w:t xml:space="preserve">                              </w:t>
      </w:r>
    </w:p>
    <w:p w14:paraId="4F2B17E8">
      <w:pPr>
        <w:pStyle w:val="62"/>
        <w:shd w:val="clear"/>
        <w:spacing w:line="420" w:lineRule="exact"/>
        <w:ind w:firstLine="3685" w:firstLineChars="1675"/>
        <w:rPr>
          <w:rFonts w:ascii="宋体" w:eastAsia="宋体"/>
          <w:color w:val="auto"/>
          <w:sz w:val="22"/>
          <w:szCs w:val="22"/>
          <w:highlight w:val="none"/>
        </w:rPr>
      </w:pPr>
    </w:p>
    <w:p w14:paraId="03D6509E">
      <w:pPr>
        <w:pStyle w:val="62"/>
        <w:shd w:val="clear"/>
        <w:spacing w:line="420" w:lineRule="exac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受托代理人（签名或盖私章）：</w:t>
      </w:r>
      <w:r>
        <w:rPr>
          <w:rFonts w:hint="eastAsia" w:ascii="宋体" w:eastAsia="宋体"/>
          <w:color w:val="auto"/>
          <w:sz w:val="22"/>
          <w:szCs w:val="22"/>
          <w:highlight w:val="none"/>
          <w:u w:val="single"/>
        </w:rPr>
        <w:t xml:space="preserve">               </w:t>
      </w:r>
    </w:p>
    <w:p w14:paraId="7032E17B">
      <w:pPr>
        <w:pStyle w:val="62"/>
        <w:shd w:val="clear"/>
        <w:spacing w:line="420" w:lineRule="exact"/>
        <w:ind w:firstLine="3685" w:firstLineChars="1675"/>
        <w:rPr>
          <w:rFonts w:ascii="宋体" w:eastAsia="宋体"/>
          <w:color w:val="auto"/>
          <w:sz w:val="22"/>
          <w:szCs w:val="22"/>
          <w:highlight w:val="none"/>
          <w:u w:val="single"/>
        </w:rPr>
      </w:pPr>
      <w:r>
        <w:rPr>
          <w:rFonts w:hint="eastAsia" w:ascii="宋体" w:eastAsia="宋体"/>
          <w:color w:val="auto"/>
          <w:sz w:val="22"/>
          <w:szCs w:val="22"/>
          <w:highlight w:val="none"/>
        </w:rPr>
        <w:t>身份证号码：</w:t>
      </w:r>
      <w:r>
        <w:rPr>
          <w:rFonts w:hint="eastAsia" w:ascii="宋体" w:eastAsia="宋体"/>
          <w:color w:val="auto"/>
          <w:sz w:val="22"/>
          <w:szCs w:val="22"/>
          <w:highlight w:val="none"/>
          <w:u w:val="single"/>
        </w:rPr>
        <w:t xml:space="preserve">                              </w:t>
      </w:r>
    </w:p>
    <w:p w14:paraId="15537103">
      <w:pPr>
        <w:pStyle w:val="62"/>
        <w:shd w:val="clear"/>
        <w:spacing w:line="460" w:lineRule="exact"/>
        <w:ind w:firstLine="3674" w:firstLineChars="1670"/>
        <w:rPr>
          <w:rFonts w:ascii="宋体" w:eastAsia="宋体"/>
          <w:color w:val="auto"/>
          <w:sz w:val="22"/>
          <w:szCs w:val="22"/>
          <w:highlight w:val="none"/>
        </w:rPr>
      </w:pPr>
      <w:r>
        <w:rPr>
          <w:rFonts w:hint="eastAsia" w:ascii="宋体" w:eastAsia="宋体"/>
          <w:color w:val="auto"/>
          <w:sz w:val="22"/>
          <w:szCs w:val="22"/>
          <w:highlight w:val="none"/>
        </w:rPr>
        <w:t>日      期：</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月</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日</w:t>
      </w:r>
    </w:p>
    <w:p w14:paraId="7851B09B">
      <w:pPr>
        <w:shd w:val="clear"/>
        <w:spacing w:line="420" w:lineRule="atLeast"/>
        <w:ind w:firstLine="482" w:firstLineChars="200"/>
        <w:rPr>
          <w:rFonts w:ascii="宋体"/>
          <w:b/>
          <w:color w:val="auto"/>
          <w:sz w:val="24"/>
          <w:highlight w:val="none"/>
        </w:rPr>
      </w:pPr>
    </w:p>
    <w:p w14:paraId="3D641BC5">
      <w:pPr>
        <w:shd w:val="clear"/>
        <w:spacing w:line="420" w:lineRule="atLeast"/>
        <w:ind w:firstLine="482" w:firstLineChars="200"/>
        <w:rPr>
          <w:rFonts w:ascii="宋体"/>
          <w:b/>
          <w:color w:val="auto"/>
          <w:sz w:val="24"/>
          <w:highlight w:val="none"/>
        </w:rPr>
      </w:pPr>
      <w:r>
        <w:rPr>
          <w:rFonts w:hint="eastAsia" w:ascii="宋体"/>
          <w:b/>
          <w:color w:val="auto"/>
          <w:sz w:val="24"/>
          <w:highlight w:val="none"/>
        </w:rPr>
        <w:t>须附：授权代理人身份证复印件</w:t>
      </w:r>
    </w:p>
    <w:p w14:paraId="2F8955CE">
      <w:pPr>
        <w:shd w:val="clear"/>
        <w:spacing w:line="420" w:lineRule="atLeast"/>
        <w:ind w:firstLine="440" w:firstLineChars="200"/>
        <w:rPr>
          <w:rFonts w:ascii="宋体"/>
          <w:color w:val="auto"/>
          <w:sz w:val="22"/>
          <w:szCs w:val="22"/>
          <w:highlight w:val="none"/>
        </w:rPr>
      </w:pPr>
    </w:p>
    <w:tbl>
      <w:tblPr>
        <w:tblStyle w:val="34"/>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32"/>
        <w:gridCol w:w="4232"/>
      </w:tblGrid>
      <w:tr w14:paraId="697BF15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39CB6DCB">
            <w:pPr>
              <w:pStyle w:val="62"/>
              <w:shd w:val="clear"/>
              <w:spacing w:line="4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正面</w:t>
            </w:r>
          </w:p>
        </w:tc>
        <w:tc>
          <w:tcPr>
            <w:tcW w:w="4232" w:type="dxa"/>
            <w:vAlign w:val="center"/>
          </w:tcPr>
          <w:p w14:paraId="2BA18018">
            <w:pPr>
              <w:pStyle w:val="62"/>
              <w:shd w:val="clear"/>
              <w:spacing w:line="4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背面</w:t>
            </w:r>
          </w:p>
        </w:tc>
      </w:tr>
    </w:tbl>
    <w:p w14:paraId="705D4659">
      <w:pPr>
        <w:shd w:val="clear"/>
        <w:rPr>
          <w:color w:val="auto"/>
          <w:highlight w:val="none"/>
        </w:rPr>
      </w:pPr>
    </w:p>
    <w:p w14:paraId="3E77CE82">
      <w:pPr>
        <w:shd w:val="clear"/>
        <w:rPr>
          <w:color w:val="auto"/>
          <w:highlight w:val="none"/>
        </w:rPr>
      </w:pPr>
    </w:p>
    <w:p w14:paraId="672C57C5">
      <w:pPr>
        <w:shd w:val="clear"/>
        <w:rPr>
          <w:color w:val="auto"/>
          <w:highlight w:val="none"/>
        </w:rPr>
      </w:pPr>
    </w:p>
    <w:p w14:paraId="60C644F7">
      <w:pPr>
        <w:shd w:val="clear"/>
        <w:rPr>
          <w:color w:val="auto"/>
          <w:highlight w:val="none"/>
        </w:rPr>
      </w:pPr>
    </w:p>
    <w:p w14:paraId="5BA751E4">
      <w:pPr>
        <w:shd w:val="clear"/>
        <w:rPr>
          <w:color w:val="auto"/>
          <w:highlight w:val="none"/>
        </w:rPr>
      </w:pPr>
    </w:p>
    <w:p w14:paraId="5E163EDD">
      <w:pPr>
        <w:shd w:val="clear"/>
        <w:spacing w:line="480" w:lineRule="auto"/>
        <w:rPr>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附件4. 投标人</w:t>
      </w:r>
      <w:r>
        <w:rPr>
          <w:rFonts w:hint="eastAsia"/>
          <w:b/>
          <w:color w:val="auto"/>
          <w:sz w:val="24"/>
          <w:highlight w:val="none"/>
        </w:rPr>
        <w:t>基本情况说明格式</w:t>
      </w:r>
    </w:p>
    <w:p w14:paraId="0F4C33FF">
      <w:pPr>
        <w:shd w:val="clear"/>
        <w:spacing w:line="360" w:lineRule="auto"/>
        <w:jc w:val="center"/>
        <w:rPr>
          <w:b/>
          <w:color w:val="auto"/>
          <w:sz w:val="28"/>
          <w:szCs w:val="28"/>
          <w:highlight w:val="none"/>
        </w:rPr>
      </w:pPr>
      <w:r>
        <w:rPr>
          <w:rFonts w:hint="eastAsia"/>
          <w:b/>
          <w:color w:val="auto"/>
          <w:sz w:val="28"/>
          <w:szCs w:val="28"/>
          <w:highlight w:val="none"/>
        </w:rPr>
        <w:t>投标人基本情况说明</w:t>
      </w:r>
    </w:p>
    <w:p w14:paraId="6EE36286">
      <w:pPr>
        <w:shd w:val="clear"/>
        <w:spacing w:line="360" w:lineRule="auto"/>
        <w:rPr>
          <w:rFonts w:ascii="宋体" w:hAnsi="宋体"/>
          <w:color w:val="auto"/>
          <w:sz w:val="22"/>
          <w:szCs w:val="22"/>
          <w:highlight w:val="none"/>
        </w:rPr>
      </w:pPr>
      <w:r>
        <w:rPr>
          <w:rFonts w:hint="eastAsia" w:ascii="宋体" w:hAnsi="宋体"/>
          <w:color w:val="auto"/>
          <w:sz w:val="22"/>
          <w:szCs w:val="22"/>
          <w:highlight w:val="none"/>
        </w:rPr>
        <w:t>一、</w:t>
      </w:r>
      <w:r>
        <w:rPr>
          <w:rFonts w:ascii="宋体" w:hAnsi="宋体"/>
          <w:color w:val="auto"/>
          <w:sz w:val="22"/>
          <w:szCs w:val="22"/>
          <w:highlight w:val="none"/>
        </w:rPr>
        <w:t>公司基本情况</w:t>
      </w:r>
    </w:p>
    <w:p w14:paraId="7828FC5E">
      <w:pPr>
        <w:shd w:val="clear"/>
        <w:tabs>
          <w:tab w:val="left" w:pos="4678"/>
        </w:tabs>
        <w:spacing w:line="360" w:lineRule="auto"/>
        <w:rPr>
          <w:rFonts w:ascii="宋体" w:hAnsi="宋体"/>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投标人</w:t>
      </w:r>
      <w:r>
        <w:rPr>
          <w:rFonts w:ascii="宋体" w:hAnsi="宋体"/>
          <w:color w:val="auto"/>
          <w:sz w:val="22"/>
          <w:szCs w:val="22"/>
          <w:highlight w:val="none"/>
        </w:rPr>
        <w:t>名称：</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 xml:space="preserve"> </w:t>
      </w:r>
    </w:p>
    <w:p w14:paraId="27FBA71D">
      <w:pPr>
        <w:shd w:val="clear"/>
        <w:tabs>
          <w:tab w:val="left" w:pos="4678"/>
        </w:tabs>
        <w:spacing w:line="360" w:lineRule="auto"/>
        <w:rPr>
          <w:rFonts w:ascii="宋体" w:hAnsi="宋体"/>
          <w:color w:val="auto"/>
          <w:sz w:val="22"/>
          <w:szCs w:val="22"/>
          <w:highlight w:val="none"/>
        </w:rPr>
      </w:pPr>
      <w:r>
        <w:rPr>
          <w:rFonts w:ascii="宋体" w:hAnsi="宋体"/>
          <w:color w:val="auto"/>
          <w:sz w:val="22"/>
          <w:szCs w:val="22"/>
          <w:highlight w:val="none"/>
        </w:rPr>
        <w:t xml:space="preserve">2、地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p>
    <w:p w14:paraId="007112DF">
      <w:pPr>
        <w:shd w:val="clear"/>
        <w:tabs>
          <w:tab w:val="left" w:pos="4678"/>
        </w:tabs>
        <w:spacing w:line="360" w:lineRule="auto"/>
        <w:rPr>
          <w:rFonts w:ascii="宋体" w:hAnsi="宋体"/>
          <w:color w:val="auto"/>
          <w:sz w:val="22"/>
          <w:szCs w:val="22"/>
          <w:highlight w:val="none"/>
        </w:rPr>
      </w:pPr>
      <w:r>
        <w:rPr>
          <w:rFonts w:hint="eastAsia" w:ascii="宋体" w:hAnsi="宋体"/>
          <w:color w:val="auto"/>
          <w:sz w:val="22"/>
          <w:szCs w:val="22"/>
          <w:highlight w:val="none"/>
        </w:rPr>
        <w:t>3、</w:t>
      </w:r>
      <w:r>
        <w:rPr>
          <w:rFonts w:ascii="宋体" w:hAnsi="宋体"/>
          <w:color w:val="auto"/>
          <w:sz w:val="22"/>
          <w:szCs w:val="22"/>
          <w:highlight w:val="none"/>
        </w:rPr>
        <w:t>电话号码：</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传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真：</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p>
    <w:p w14:paraId="2BF2F0B0">
      <w:pPr>
        <w:shd w:val="clear"/>
        <w:spacing w:line="360" w:lineRule="auto"/>
        <w:rPr>
          <w:rFonts w:ascii="宋体" w:hAnsi="宋体"/>
          <w:color w:val="auto"/>
          <w:sz w:val="22"/>
          <w:szCs w:val="22"/>
          <w:highlight w:val="none"/>
          <w:u w:val="single"/>
        </w:rPr>
      </w:pPr>
      <w:r>
        <w:rPr>
          <w:rFonts w:hint="eastAsia" w:ascii="宋体" w:hAnsi="宋体"/>
          <w:color w:val="auto"/>
          <w:sz w:val="22"/>
          <w:szCs w:val="22"/>
          <w:highlight w:val="none"/>
        </w:rPr>
        <w:t>4</w:t>
      </w:r>
      <w:r>
        <w:rPr>
          <w:rFonts w:ascii="宋体" w:hAnsi="宋体"/>
          <w:color w:val="auto"/>
          <w:sz w:val="22"/>
          <w:szCs w:val="22"/>
          <w:highlight w:val="none"/>
        </w:rPr>
        <w:t>、注册资金：</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经济性质：</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p>
    <w:p w14:paraId="47F2855D">
      <w:pPr>
        <w:shd w:val="clear"/>
        <w:spacing w:line="360" w:lineRule="auto"/>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rPr>
        <w:t>、</w:t>
      </w:r>
      <w:r>
        <w:rPr>
          <w:rFonts w:hint="eastAsia" w:ascii="宋体" w:hAnsi="宋体"/>
          <w:color w:val="auto"/>
          <w:sz w:val="22"/>
          <w:szCs w:val="22"/>
          <w:highlight w:val="none"/>
        </w:rPr>
        <w:t>投标人</w:t>
      </w:r>
      <w:r>
        <w:rPr>
          <w:rFonts w:ascii="宋体" w:hAnsi="宋体"/>
          <w:color w:val="auto"/>
          <w:sz w:val="22"/>
          <w:szCs w:val="22"/>
          <w:highlight w:val="none"/>
        </w:rPr>
        <w:t xml:space="preserve">开户银行名称及账号：      </w:t>
      </w:r>
    </w:p>
    <w:p w14:paraId="40D9648B">
      <w:pPr>
        <w:shd w:val="clear"/>
        <w:spacing w:line="360" w:lineRule="auto"/>
        <w:rPr>
          <w:rFonts w:ascii="宋体" w:hAnsi="宋体"/>
          <w:color w:val="auto"/>
          <w:sz w:val="22"/>
          <w:szCs w:val="22"/>
          <w:highlight w:val="none"/>
        </w:rPr>
      </w:pPr>
      <w:r>
        <w:rPr>
          <w:rFonts w:hint="eastAsia" w:ascii="宋体" w:hAnsi="宋体"/>
          <w:color w:val="auto"/>
          <w:sz w:val="22"/>
          <w:szCs w:val="22"/>
          <w:highlight w:val="none"/>
        </w:rPr>
        <w:t>6</w:t>
      </w:r>
      <w:r>
        <w:rPr>
          <w:rFonts w:ascii="宋体" w:hAnsi="宋体"/>
          <w:color w:val="auto"/>
          <w:sz w:val="22"/>
          <w:szCs w:val="22"/>
          <w:highlight w:val="none"/>
        </w:rPr>
        <w:t>、营业注册执照</w:t>
      </w:r>
      <w:r>
        <w:rPr>
          <w:rFonts w:hint="eastAsia" w:ascii="宋体" w:hAnsi="宋体"/>
          <w:color w:val="auto"/>
          <w:sz w:val="22"/>
          <w:szCs w:val="22"/>
          <w:highlight w:val="none"/>
        </w:rPr>
        <w:t>（或事业单位法人证书）</w:t>
      </w:r>
      <w:r>
        <w:rPr>
          <w:rFonts w:ascii="宋体" w:hAnsi="宋体"/>
          <w:color w:val="auto"/>
          <w:sz w:val="22"/>
          <w:szCs w:val="22"/>
          <w:highlight w:val="none"/>
        </w:rPr>
        <w:t xml:space="preserve">号：  </w:t>
      </w:r>
    </w:p>
    <w:p w14:paraId="28690761">
      <w:pPr>
        <w:shd w:val="clear"/>
        <w:spacing w:line="360" w:lineRule="auto"/>
        <w:rPr>
          <w:rFonts w:ascii="宋体" w:hAnsi="宋体"/>
          <w:color w:val="auto"/>
          <w:sz w:val="22"/>
          <w:szCs w:val="22"/>
          <w:highlight w:val="none"/>
        </w:rPr>
      </w:pPr>
      <w:r>
        <w:rPr>
          <w:rFonts w:hint="eastAsia" w:ascii="宋体" w:hAnsi="宋体"/>
          <w:color w:val="auto"/>
          <w:sz w:val="22"/>
          <w:szCs w:val="22"/>
          <w:highlight w:val="none"/>
        </w:rPr>
        <w:t>7</w:t>
      </w:r>
      <w:r>
        <w:rPr>
          <w:rFonts w:ascii="宋体" w:hAnsi="宋体"/>
          <w:color w:val="auto"/>
          <w:sz w:val="22"/>
          <w:szCs w:val="22"/>
          <w:highlight w:val="none"/>
        </w:rPr>
        <w:t>、</w:t>
      </w:r>
      <w:r>
        <w:rPr>
          <w:rFonts w:hint="eastAsia" w:ascii="宋体" w:hAnsi="宋体"/>
          <w:color w:val="auto"/>
          <w:sz w:val="22"/>
          <w:szCs w:val="22"/>
          <w:highlight w:val="none"/>
        </w:rPr>
        <w:t>投标人</w:t>
      </w:r>
      <w:r>
        <w:rPr>
          <w:rFonts w:ascii="宋体" w:hAnsi="宋体"/>
          <w:color w:val="auto"/>
          <w:sz w:val="22"/>
          <w:szCs w:val="22"/>
          <w:highlight w:val="none"/>
        </w:rPr>
        <w:t>简介</w:t>
      </w:r>
      <w:r>
        <w:rPr>
          <w:rFonts w:hint="eastAsia" w:ascii="宋体" w:hAnsi="宋体"/>
          <w:color w:val="auto"/>
          <w:sz w:val="22"/>
          <w:szCs w:val="22"/>
          <w:highlight w:val="none"/>
        </w:rPr>
        <w:t>：</w:t>
      </w:r>
    </w:p>
    <w:p w14:paraId="2A0278F5">
      <w:pPr>
        <w:shd w:val="clear"/>
        <w:spacing w:line="360" w:lineRule="auto"/>
        <w:rPr>
          <w:rFonts w:ascii="宋体" w:hAnsi="宋体"/>
          <w:color w:val="auto"/>
          <w:sz w:val="22"/>
          <w:szCs w:val="22"/>
          <w:highlight w:val="none"/>
        </w:rPr>
      </w:pPr>
    </w:p>
    <w:p w14:paraId="359F1BF7">
      <w:pPr>
        <w:shd w:val="clear"/>
        <w:spacing w:line="360" w:lineRule="auto"/>
        <w:rPr>
          <w:rFonts w:ascii="宋体" w:hAnsi="宋体"/>
          <w:color w:val="auto"/>
          <w:sz w:val="22"/>
          <w:szCs w:val="22"/>
          <w:highlight w:val="none"/>
        </w:rPr>
      </w:pPr>
      <w:r>
        <w:rPr>
          <w:rFonts w:hint="eastAsia" w:ascii="宋体" w:hAnsi="宋体"/>
          <w:color w:val="auto"/>
          <w:sz w:val="22"/>
          <w:szCs w:val="22"/>
          <w:highlight w:val="none"/>
        </w:rPr>
        <w:t>8</w:t>
      </w:r>
      <w:r>
        <w:rPr>
          <w:rFonts w:ascii="宋体" w:hAnsi="宋体"/>
          <w:color w:val="auto"/>
          <w:sz w:val="22"/>
          <w:szCs w:val="22"/>
          <w:highlight w:val="none"/>
        </w:rPr>
        <w:t>、</w:t>
      </w:r>
      <w:r>
        <w:rPr>
          <w:rFonts w:hint="eastAsia" w:ascii="宋体" w:hAnsi="宋体"/>
          <w:color w:val="auto"/>
          <w:sz w:val="22"/>
          <w:szCs w:val="22"/>
          <w:highlight w:val="none"/>
        </w:rPr>
        <w:t>投标人</w:t>
      </w:r>
      <w:r>
        <w:rPr>
          <w:rFonts w:ascii="宋体" w:hAnsi="宋体"/>
          <w:color w:val="auto"/>
          <w:sz w:val="22"/>
          <w:szCs w:val="22"/>
          <w:highlight w:val="none"/>
        </w:rPr>
        <w:t>财务情况</w:t>
      </w:r>
      <w:r>
        <w:rPr>
          <w:rFonts w:hint="eastAsia" w:ascii="宋体" w:hAnsi="宋体"/>
          <w:color w:val="auto"/>
          <w:sz w:val="22"/>
          <w:szCs w:val="22"/>
          <w:highlight w:val="none"/>
        </w:rPr>
        <w:t>（须提供财务报告或基本开户银行出具的资信证明</w:t>
      </w:r>
      <w:r>
        <w:rPr>
          <w:rFonts w:hint="eastAsia" w:ascii="宋体" w:hAnsi="宋体"/>
          <w:color w:val="auto"/>
          <w:sz w:val="22"/>
          <w:szCs w:val="22"/>
          <w:highlight w:val="none"/>
          <w:lang w:val="en-US" w:eastAsia="zh-CN"/>
        </w:rPr>
        <w:t>或</w:t>
      </w:r>
      <w:r>
        <w:rPr>
          <w:rFonts w:hint="eastAsia" w:ascii="宋体" w:eastAsia="宋体"/>
          <w:color w:val="auto"/>
          <w:sz w:val="22"/>
          <w:szCs w:val="22"/>
          <w:highlight w:val="none"/>
        </w:rPr>
        <w:t>资格声明书</w:t>
      </w:r>
      <w:r>
        <w:rPr>
          <w:rFonts w:hint="eastAsia" w:ascii="宋体" w:hAnsi="宋体"/>
          <w:color w:val="auto"/>
          <w:sz w:val="22"/>
          <w:szCs w:val="22"/>
          <w:highlight w:val="none"/>
        </w:rPr>
        <w:t>）</w:t>
      </w:r>
      <w:r>
        <w:rPr>
          <w:rFonts w:ascii="宋体" w:hAnsi="宋体"/>
          <w:color w:val="auto"/>
          <w:sz w:val="22"/>
          <w:szCs w:val="22"/>
          <w:highlight w:val="none"/>
        </w:rPr>
        <w:t>：</w:t>
      </w:r>
    </w:p>
    <w:p w14:paraId="7221B5F5">
      <w:pPr>
        <w:shd w:val="clear"/>
        <w:spacing w:line="360" w:lineRule="auto"/>
        <w:jc w:val="right"/>
        <w:rPr>
          <w:rFonts w:ascii="宋体" w:hAnsi="宋体"/>
          <w:color w:val="auto"/>
          <w:sz w:val="22"/>
          <w:szCs w:val="22"/>
          <w:highlight w:val="none"/>
        </w:rPr>
      </w:pPr>
      <w:r>
        <w:rPr>
          <w:rFonts w:hint="eastAsia" w:ascii="宋体" w:hAnsi="宋体"/>
          <w:color w:val="auto"/>
          <w:sz w:val="22"/>
          <w:szCs w:val="22"/>
          <w:highlight w:val="none"/>
        </w:rPr>
        <w:t>【价格单位：（人民币）元】</w:t>
      </w:r>
    </w:p>
    <w:tbl>
      <w:tblPr>
        <w:tblStyle w:val="34"/>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14:paraId="6B49C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14:paraId="7D3F01F4">
            <w:pPr>
              <w:shd w:val="clear"/>
              <w:jc w:val="center"/>
              <w:rPr>
                <w:rFonts w:ascii="宋体" w:hAnsi="宋体"/>
                <w:color w:val="auto"/>
                <w:sz w:val="22"/>
                <w:szCs w:val="22"/>
                <w:highlight w:val="none"/>
              </w:rPr>
            </w:pPr>
            <w:r>
              <w:rPr>
                <w:rFonts w:hint="eastAsia" w:ascii="宋体" w:hAnsi="宋体"/>
                <w:color w:val="auto"/>
                <w:sz w:val="22"/>
                <w:szCs w:val="22"/>
                <w:highlight w:val="none"/>
              </w:rPr>
              <w:t>年  度</w:t>
            </w:r>
          </w:p>
        </w:tc>
        <w:tc>
          <w:tcPr>
            <w:tcW w:w="1809" w:type="dxa"/>
            <w:vAlign w:val="center"/>
          </w:tcPr>
          <w:p w14:paraId="3B27AD86">
            <w:pPr>
              <w:shd w:val="clear"/>
              <w:jc w:val="center"/>
              <w:rPr>
                <w:rFonts w:ascii="宋体" w:hAnsi="宋体"/>
                <w:color w:val="auto"/>
                <w:sz w:val="22"/>
                <w:szCs w:val="22"/>
                <w:highlight w:val="none"/>
              </w:rPr>
            </w:pPr>
            <w:r>
              <w:rPr>
                <w:rFonts w:hint="eastAsia" w:ascii="宋体" w:hAnsi="宋体"/>
                <w:color w:val="auto"/>
                <w:sz w:val="22"/>
                <w:szCs w:val="22"/>
                <w:highlight w:val="none"/>
              </w:rPr>
              <w:t>总资产（元）</w:t>
            </w:r>
          </w:p>
        </w:tc>
        <w:tc>
          <w:tcPr>
            <w:tcW w:w="1809" w:type="dxa"/>
            <w:vAlign w:val="center"/>
          </w:tcPr>
          <w:p w14:paraId="635997FD">
            <w:pPr>
              <w:shd w:val="clear"/>
              <w:jc w:val="center"/>
              <w:rPr>
                <w:rFonts w:ascii="宋体" w:hAnsi="宋体"/>
                <w:color w:val="auto"/>
                <w:sz w:val="22"/>
                <w:szCs w:val="22"/>
                <w:highlight w:val="none"/>
              </w:rPr>
            </w:pPr>
            <w:r>
              <w:rPr>
                <w:rFonts w:hint="eastAsia" w:ascii="宋体" w:hAnsi="宋体"/>
                <w:color w:val="auto"/>
                <w:sz w:val="22"/>
                <w:szCs w:val="22"/>
                <w:highlight w:val="none"/>
              </w:rPr>
              <w:t>资产负债率（%）</w:t>
            </w:r>
          </w:p>
        </w:tc>
        <w:tc>
          <w:tcPr>
            <w:tcW w:w="1839" w:type="dxa"/>
            <w:vAlign w:val="center"/>
          </w:tcPr>
          <w:p w14:paraId="7D37CF52">
            <w:pPr>
              <w:shd w:val="clear"/>
              <w:jc w:val="center"/>
              <w:rPr>
                <w:rFonts w:ascii="宋体" w:hAnsi="宋体"/>
                <w:color w:val="auto"/>
                <w:sz w:val="22"/>
                <w:szCs w:val="22"/>
                <w:highlight w:val="none"/>
              </w:rPr>
            </w:pPr>
            <w:r>
              <w:rPr>
                <w:rFonts w:hint="eastAsia" w:ascii="宋体" w:hAnsi="宋体"/>
                <w:color w:val="auto"/>
                <w:sz w:val="22"/>
                <w:szCs w:val="22"/>
                <w:highlight w:val="none"/>
              </w:rPr>
              <w:t>年营业额（元）</w:t>
            </w:r>
          </w:p>
        </w:tc>
        <w:tc>
          <w:tcPr>
            <w:tcW w:w="1851" w:type="dxa"/>
            <w:vAlign w:val="center"/>
          </w:tcPr>
          <w:p w14:paraId="6D48F26A">
            <w:pPr>
              <w:shd w:val="clear"/>
              <w:jc w:val="center"/>
              <w:rPr>
                <w:rFonts w:ascii="宋体" w:hAnsi="宋体"/>
                <w:color w:val="auto"/>
                <w:sz w:val="22"/>
                <w:szCs w:val="22"/>
                <w:highlight w:val="none"/>
              </w:rPr>
            </w:pPr>
            <w:r>
              <w:rPr>
                <w:rFonts w:hint="eastAsia" w:ascii="宋体" w:hAnsi="宋体"/>
                <w:color w:val="auto"/>
                <w:sz w:val="22"/>
                <w:szCs w:val="22"/>
                <w:highlight w:val="none"/>
              </w:rPr>
              <w:t>年净利润（元）</w:t>
            </w:r>
          </w:p>
        </w:tc>
      </w:tr>
      <w:tr w14:paraId="459CE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14:paraId="1543AF0B">
            <w:pPr>
              <w:shd w:val="clear"/>
              <w:spacing w:line="360" w:lineRule="auto"/>
              <w:jc w:val="center"/>
              <w:rPr>
                <w:rFonts w:ascii="宋体" w:hAnsi="宋体"/>
                <w:color w:val="auto"/>
                <w:sz w:val="22"/>
                <w:szCs w:val="22"/>
                <w:highlight w:val="none"/>
              </w:rPr>
            </w:pPr>
          </w:p>
        </w:tc>
        <w:tc>
          <w:tcPr>
            <w:tcW w:w="1809" w:type="dxa"/>
            <w:vAlign w:val="center"/>
          </w:tcPr>
          <w:p w14:paraId="4CD0B711">
            <w:pPr>
              <w:shd w:val="clear"/>
              <w:spacing w:line="360" w:lineRule="auto"/>
              <w:jc w:val="center"/>
              <w:rPr>
                <w:rFonts w:ascii="宋体" w:hAnsi="宋体"/>
                <w:color w:val="auto"/>
                <w:sz w:val="22"/>
                <w:szCs w:val="22"/>
                <w:highlight w:val="none"/>
              </w:rPr>
            </w:pPr>
          </w:p>
        </w:tc>
        <w:tc>
          <w:tcPr>
            <w:tcW w:w="1809" w:type="dxa"/>
            <w:vAlign w:val="center"/>
          </w:tcPr>
          <w:p w14:paraId="5B58651C">
            <w:pPr>
              <w:shd w:val="clear"/>
              <w:spacing w:line="360" w:lineRule="auto"/>
              <w:jc w:val="center"/>
              <w:rPr>
                <w:rFonts w:ascii="宋体" w:hAnsi="宋体"/>
                <w:color w:val="auto"/>
                <w:sz w:val="22"/>
                <w:szCs w:val="22"/>
                <w:highlight w:val="none"/>
              </w:rPr>
            </w:pPr>
          </w:p>
        </w:tc>
        <w:tc>
          <w:tcPr>
            <w:tcW w:w="1839" w:type="dxa"/>
            <w:vAlign w:val="center"/>
          </w:tcPr>
          <w:p w14:paraId="13E88ABD">
            <w:pPr>
              <w:shd w:val="clear"/>
              <w:spacing w:line="360" w:lineRule="auto"/>
              <w:jc w:val="center"/>
              <w:rPr>
                <w:rFonts w:ascii="宋体" w:hAnsi="宋体"/>
                <w:color w:val="auto"/>
                <w:sz w:val="22"/>
                <w:szCs w:val="22"/>
                <w:highlight w:val="none"/>
              </w:rPr>
            </w:pPr>
          </w:p>
        </w:tc>
        <w:tc>
          <w:tcPr>
            <w:tcW w:w="1851" w:type="dxa"/>
            <w:vAlign w:val="center"/>
          </w:tcPr>
          <w:p w14:paraId="1963D059">
            <w:pPr>
              <w:shd w:val="clear"/>
              <w:spacing w:line="360" w:lineRule="auto"/>
              <w:jc w:val="center"/>
              <w:rPr>
                <w:rFonts w:ascii="宋体" w:hAnsi="宋体"/>
                <w:color w:val="auto"/>
                <w:sz w:val="22"/>
                <w:szCs w:val="22"/>
                <w:highlight w:val="none"/>
              </w:rPr>
            </w:pPr>
          </w:p>
        </w:tc>
      </w:tr>
      <w:tr w14:paraId="3C3DF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14:paraId="616F3568">
            <w:pPr>
              <w:shd w:val="clear"/>
              <w:spacing w:line="360" w:lineRule="auto"/>
              <w:jc w:val="center"/>
              <w:rPr>
                <w:rFonts w:ascii="宋体" w:hAnsi="宋体"/>
                <w:color w:val="auto"/>
                <w:sz w:val="22"/>
                <w:szCs w:val="22"/>
                <w:highlight w:val="none"/>
              </w:rPr>
            </w:pPr>
          </w:p>
        </w:tc>
        <w:tc>
          <w:tcPr>
            <w:tcW w:w="1809" w:type="dxa"/>
            <w:vAlign w:val="center"/>
          </w:tcPr>
          <w:p w14:paraId="13D2F637">
            <w:pPr>
              <w:shd w:val="clear"/>
              <w:spacing w:line="360" w:lineRule="auto"/>
              <w:jc w:val="center"/>
              <w:rPr>
                <w:rFonts w:ascii="宋体" w:hAnsi="宋体"/>
                <w:color w:val="auto"/>
                <w:sz w:val="22"/>
                <w:szCs w:val="22"/>
                <w:highlight w:val="none"/>
              </w:rPr>
            </w:pPr>
          </w:p>
        </w:tc>
        <w:tc>
          <w:tcPr>
            <w:tcW w:w="1809" w:type="dxa"/>
            <w:vAlign w:val="center"/>
          </w:tcPr>
          <w:p w14:paraId="47E41960">
            <w:pPr>
              <w:shd w:val="clear"/>
              <w:spacing w:line="360" w:lineRule="auto"/>
              <w:jc w:val="center"/>
              <w:rPr>
                <w:rFonts w:ascii="宋体" w:hAnsi="宋体"/>
                <w:color w:val="auto"/>
                <w:sz w:val="22"/>
                <w:szCs w:val="22"/>
                <w:highlight w:val="none"/>
              </w:rPr>
            </w:pPr>
          </w:p>
        </w:tc>
        <w:tc>
          <w:tcPr>
            <w:tcW w:w="1839" w:type="dxa"/>
            <w:vAlign w:val="center"/>
          </w:tcPr>
          <w:p w14:paraId="50116CD5">
            <w:pPr>
              <w:shd w:val="clear"/>
              <w:spacing w:line="360" w:lineRule="auto"/>
              <w:jc w:val="center"/>
              <w:rPr>
                <w:rFonts w:ascii="宋体" w:hAnsi="宋体"/>
                <w:color w:val="auto"/>
                <w:sz w:val="22"/>
                <w:szCs w:val="22"/>
                <w:highlight w:val="none"/>
              </w:rPr>
            </w:pPr>
          </w:p>
        </w:tc>
        <w:tc>
          <w:tcPr>
            <w:tcW w:w="1851" w:type="dxa"/>
            <w:vAlign w:val="center"/>
          </w:tcPr>
          <w:p w14:paraId="133E6020">
            <w:pPr>
              <w:shd w:val="clear"/>
              <w:spacing w:line="360" w:lineRule="auto"/>
              <w:jc w:val="center"/>
              <w:rPr>
                <w:rFonts w:ascii="宋体" w:hAnsi="宋体"/>
                <w:color w:val="auto"/>
                <w:sz w:val="22"/>
                <w:szCs w:val="22"/>
                <w:highlight w:val="none"/>
              </w:rPr>
            </w:pPr>
          </w:p>
        </w:tc>
      </w:tr>
      <w:tr w14:paraId="673AF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14:paraId="544257B0">
            <w:pPr>
              <w:shd w:val="clear"/>
              <w:spacing w:line="360" w:lineRule="auto"/>
              <w:jc w:val="center"/>
              <w:rPr>
                <w:rFonts w:ascii="宋体" w:hAnsi="宋体"/>
                <w:color w:val="auto"/>
                <w:sz w:val="22"/>
                <w:szCs w:val="22"/>
                <w:highlight w:val="none"/>
              </w:rPr>
            </w:pPr>
          </w:p>
        </w:tc>
        <w:tc>
          <w:tcPr>
            <w:tcW w:w="1809" w:type="dxa"/>
            <w:vAlign w:val="center"/>
          </w:tcPr>
          <w:p w14:paraId="7C17BBAC">
            <w:pPr>
              <w:shd w:val="clear"/>
              <w:spacing w:line="360" w:lineRule="auto"/>
              <w:jc w:val="center"/>
              <w:rPr>
                <w:rFonts w:ascii="宋体" w:hAnsi="宋体"/>
                <w:color w:val="auto"/>
                <w:sz w:val="22"/>
                <w:szCs w:val="22"/>
                <w:highlight w:val="none"/>
              </w:rPr>
            </w:pPr>
          </w:p>
        </w:tc>
        <w:tc>
          <w:tcPr>
            <w:tcW w:w="1809" w:type="dxa"/>
            <w:vAlign w:val="center"/>
          </w:tcPr>
          <w:p w14:paraId="13D565B2">
            <w:pPr>
              <w:shd w:val="clear"/>
              <w:spacing w:line="360" w:lineRule="auto"/>
              <w:jc w:val="center"/>
              <w:rPr>
                <w:rFonts w:ascii="宋体" w:hAnsi="宋体"/>
                <w:color w:val="auto"/>
                <w:sz w:val="22"/>
                <w:szCs w:val="22"/>
                <w:highlight w:val="none"/>
              </w:rPr>
            </w:pPr>
          </w:p>
        </w:tc>
        <w:tc>
          <w:tcPr>
            <w:tcW w:w="1839" w:type="dxa"/>
            <w:vAlign w:val="center"/>
          </w:tcPr>
          <w:p w14:paraId="2F5627FE">
            <w:pPr>
              <w:shd w:val="clear"/>
              <w:spacing w:line="360" w:lineRule="auto"/>
              <w:jc w:val="center"/>
              <w:rPr>
                <w:rFonts w:ascii="宋体" w:hAnsi="宋体"/>
                <w:color w:val="auto"/>
                <w:sz w:val="22"/>
                <w:szCs w:val="22"/>
                <w:highlight w:val="none"/>
              </w:rPr>
            </w:pPr>
          </w:p>
        </w:tc>
        <w:tc>
          <w:tcPr>
            <w:tcW w:w="1851" w:type="dxa"/>
            <w:vAlign w:val="center"/>
          </w:tcPr>
          <w:p w14:paraId="7A5DADD6">
            <w:pPr>
              <w:shd w:val="clear"/>
              <w:spacing w:line="360" w:lineRule="auto"/>
              <w:jc w:val="center"/>
              <w:rPr>
                <w:rFonts w:ascii="宋体" w:hAnsi="宋体"/>
                <w:color w:val="auto"/>
                <w:sz w:val="22"/>
                <w:szCs w:val="22"/>
                <w:highlight w:val="none"/>
              </w:rPr>
            </w:pPr>
          </w:p>
        </w:tc>
      </w:tr>
    </w:tbl>
    <w:p w14:paraId="6520A85A">
      <w:pPr>
        <w:shd w:val="clear"/>
        <w:spacing w:line="360" w:lineRule="auto"/>
        <w:rPr>
          <w:rFonts w:ascii="宋体" w:hAnsi="宋体"/>
          <w:b/>
          <w:color w:val="auto"/>
          <w:sz w:val="22"/>
          <w:szCs w:val="22"/>
          <w:highlight w:val="none"/>
        </w:rPr>
      </w:pPr>
    </w:p>
    <w:p w14:paraId="369123B0">
      <w:pPr>
        <w:shd w:val="clear"/>
        <w:spacing w:line="360" w:lineRule="auto"/>
        <w:rPr>
          <w:rFonts w:ascii="宋体" w:hAnsi="宋体"/>
          <w:color w:val="auto"/>
          <w:sz w:val="22"/>
          <w:szCs w:val="22"/>
          <w:highlight w:val="none"/>
        </w:rPr>
      </w:pPr>
      <w:r>
        <w:rPr>
          <w:rFonts w:hint="eastAsia" w:ascii="宋体" w:hAnsi="宋体"/>
          <w:color w:val="auto"/>
          <w:sz w:val="22"/>
          <w:szCs w:val="22"/>
          <w:highlight w:val="none"/>
        </w:rPr>
        <w:t>9、</w:t>
      </w:r>
      <w:r>
        <w:rPr>
          <w:rFonts w:hint="eastAsia" w:ascii="宋体"/>
          <w:color w:val="auto"/>
          <w:sz w:val="22"/>
          <w:szCs w:val="22"/>
          <w:highlight w:val="none"/>
        </w:rPr>
        <w:t>依法缴纳税收和社会保障资金的良好记录。（提供投标截止日前6个月内任意1个月依法缴纳税收和社会保障资金的相关材料</w:t>
      </w:r>
      <w:r>
        <w:rPr>
          <w:rFonts w:hint="eastAsia" w:ascii="宋体" w:hAnsi="宋体"/>
          <w:color w:val="auto"/>
          <w:sz w:val="22"/>
          <w:szCs w:val="22"/>
          <w:highlight w:val="none"/>
          <w:lang w:val="en-US" w:eastAsia="zh-CN"/>
        </w:rPr>
        <w:t>或</w:t>
      </w:r>
      <w:r>
        <w:rPr>
          <w:rFonts w:hint="eastAsia" w:ascii="宋体" w:eastAsia="宋体"/>
          <w:color w:val="auto"/>
          <w:sz w:val="22"/>
          <w:szCs w:val="22"/>
          <w:highlight w:val="none"/>
        </w:rPr>
        <w:t>资格声明书</w:t>
      </w:r>
      <w:r>
        <w:rPr>
          <w:rFonts w:hint="eastAsia" w:ascii="宋体"/>
          <w:color w:val="auto"/>
          <w:sz w:val="22"/>
          <w:szCs w:val="22"/>
          <w:highlight w:val="none"/>
        </w:rPr>
        <w:t xml:space="preserve">。如依法免税或不需要缴纳社会保障资金的，须提供相应证明材料） </w:t>
      </w:r>
    </w:p>
    <w:p w14:paraId="39A19D76">
      <w:pPr>
        <w:shd w:val="clear"/>
        <w:spacing w:line="360" w:lineRule="auto"/>
        <w:rPr>
          <w:rFonts w:ascii="宋体" w:hAnsi="宋体"/>
          <w:color w:val="auto"/>
          <w:sz w:val="22"/>
          <w:szCs w:val="22"/>
          <w:highlight w:val="none"/>
        </w:rPr>
      </w:pPr>
    </w:p>
    <w:p w14:paraId="4AE00E27">
      <w:pPr>
        <w:shd w:val="clear"/>
        <w:tabs>
          <w:tab w:val="left" w:pos="420"/>
          <w:tab w:val="left" w:pos="1485"/>
        </w:tabs>
        <w:spacing w:line="360" w:lineRule="auto"/>
        <w:jc w:val="left"/>
        <w:rPr>
          <w:rFonts w:ascii="宋体" w:hAnsi="宋体"/>
          <w:color w:val="auto"/>
          <w:sz w:val="22"/>
          <w:szCs w:val="22"/>
          <w:highlight w:val="none"/>
        </w:rPr>
      </w:pPr>
      <w:r>
        <w:rPr>
          <w:rFonts w:hint="eastAsia" w:ascii="宋体" w:hAnsi="宋体"/>
          <w:color w:val="auto"/>
          <w:sz w:val="22"/>
          <w:szCs w:val="22"/>
          <w:highlight w:val="none"/>
        </w:rPr>
        <w:t>二、</w:t>
      </w:r>
      <w:r>
        <w:rPr>
          <w:rFonts w:ascii="宋体" w:hAnsi="宋体"/>
          <w:color w:val="auto"/>
          <w:sz w:val="22"/>
          <w:szCs w:val="22"/>
          <w:highlight w:val="none"/>
        </w:rPr>
        <w:t>投标人获得国家有关部门颁发的资质证明</w:t>
      </w:r>
      <w:r>
        <w:rPr>
          <w:rFonts w:hint="eastAsia" w:ascii="宋体" w:hAnsi="宋体"/>
          <w:color w:val="auto"/>
          <w:sz w:val="22"/>
          <w:szCs w:val="22"/>
          <w:highlight w:val="none"/>
        </w:rPr>
        <w:t>或荣誉</w:t>
      </w:r>
      <w:r>
        <w:rPr>
          <w:rFonts w:ascii="宋体" w:hAnsi="宋体"/>
          <w:color w:val="auto"/>
          <w:sz w:val="22"/>
          <w:szCs w:val="22"/>
          <w:highlight w:val="none"/>
        </w:rPr>
        <w:t>：</w:t>
      </w:r>
      <w:r>
        <w:rPr>
          <w:rFonts w:hint="eastAsia" w:ascii="宋体" w:hAnsi="宋体"/>
          <w:color w:val="auto"/>
          <w:sz w:val="22"/>
          <w:szCs w:val="22"/>
          <w:highlight w:val="none"/>
        </w:rPr>
        <w:t>（如有）</w:t>
      </w:r>
    </w:p>
    <w:tbl>
      <w:tblPr>
        <w:tblStyle w:val="34"/>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14:paraId="22CCB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14:paraId="7F26F95E">
            <w:pPr>
              <w:shd w:val="clear"/>
              <w:jc w:val="center"/>
              <w:rPr>
                <w:rFonts w:ascii="宋体" w:hAnsi="宋体"/>
                <w:color w:val="auto"/>
                <w:sz w:val="22"/>
                <w:szCs w:val="22"/>
                <w:highlight w:val="none"/>
              </w:rPr>
            </w:pPr>
            <w:r>
              <w:rPr>
                <w:rFonts w:ascii="宋体" w:hAnsi="宋体"/>
                <w:color w:val="auto"/>
                <w:sz w:val="22"/>
                <w:szCs w:val="22"/>
                <w:highlight w:val="none"/>
              </w:rPr>
              <w:t>证书名称</w:t>
            </w:r>
          </w:p>
        </w:tc>
        <w:tc>
          <w:tcPr>
            <w:tcW w:w="1800" w:type="dxa"/>
            <w:vAlign w:val="center"/>
          </w:tcPr>
          <w:p w14:paraId="7AF4CC8D">
            <w:pPr>
              <w:shd w:val="clear"/>
              <w:jc w:val="center"/>
              <w:rPr>
                <w:rFonts w:ascii="宋体" w:hAnsi="宋体"/>
                <w:color w:val="auto"/>
                <w:sz w:val="22"/>
                <w:szCs w:val="22"/>
                <w:highlight w:val="none"/>
              </w:rPr>
            </w:pPr>
            <w:r>
              <w:rPr>
                <w:rFonts w:ascii="宋体" w:hAnsi="宋体"/>
                <w:color w:val="auto"/>
                <w:sz w:val="22"/>
                <w:szCs w:val="22"/>
                <w:highlight w:val="none"/>
              </w:rPr>
              <w:t>发证单位</w:t>
            </w:r>
          </w:p>
        </w:tc>
        <w:tc>
          <w:tcPr>
            <w:tcW w:w="1800" w:type="dxa"/>
            <w:vAlign w:val="center"/>
          </w:tcPr>
          <w:p w14:paraId="2666DD82">
            <w:pPr>
              <w:shd w:val="clear"/>
              <w:jc w:val="center"/>
              <w:rPr>
                <w:rFonts w:ascii="宋体" w:hAnsi="宋体"/>
                <w:color w:val="auto"/>
                <w:sz w:val="22"/>
                <w:szCs w:val="22"/>
                <w:highlight w:val="none"/>
              </w:rPr>
            </w:pPr>
            <w:r>
              <w:rPr>
                <w:rFonts w:ascii="宋体" w:hAnsi="宋体"/>
                <w:color w:val="auto"/>
                <w:sz w:val="22"/>
                <w:szCs w:val="22"/>
                <w:highlight w:val="none"/>
              </w:rPr>
              <w:t>证书等级</w:t>
            </w:r>
          </w:p>
        </w:tc>
        <w:tc>
          <w:tcPr>
            <w:tcW w:w="1830" w:type="dxa"/>
            <w:vAlign w:val="center"/>
          </w:tcPr>
          <w:p w14:paraId="4DE24EF6">
            <w:pPr>
              <w:shd w:val="clear"/>
              <w:jc w:val="center"/>
              <w:rPr>
                <w:rFonts w:ascii="宋体" w:hAnsi="宋体"/>
                <w:color w:val="auto"/>
                <w:sz w:val="22"/>
                <w:szCs w:val="22"/>
                <w:highlight w:val="none"/>
              </w:rPr>
            </w:pPr>
            <w:r>
              <w:rPr>
                <w:rFonts w:ascii="宋体" w:hAnsi="宋体"/>
                <w:color w:val="auto"/>
                <w:sz w:val="22"/>
                <w:szCs w:val="22"/>
                <w:highlight w:val="none"/>
              </w:rPr>
              <w:t>证书有效期</w:t>
            </w:r>
          </w:p>
        </w:tc>
        <w:tc>
          <w:tcPr>
            <w:tcW w:w="1842" w:type="dxa"/>
            <w:vAlign w:val="center"/>
          </w:tcPr>
          <w:p w14:paraId="1BF8AA2D">
            <w:pPr>
              <w:shd w:val="clear"/>
              <w:jc w:val="center"/>
              <w:rPr>
                <w:rFonts w:ascii="宋体" w:hAnsi="宋体"/>
                <w:color w:val="auto"/>
                <w:sz w:val="22"/>
                <w:szCs w:val="22"/>
                <w:highlight w:val="none"/>
              </w:rPr>
            </w:pPr>
            <w:r>
              <w:rPr>
                <w:rFonts w:hint="eastAsia" w:ascii="宋体" w:hAnsi="宋体"/>
                <w:color w:val="auto"/>
                <w:sz w:val="22"/>
                <w:szCs w:val="22"/>
                <w:highlight w:val="none"/>
              </w:rPr>
              <w:t>备注</w:t>
            </w:r>
          </w:p>
        </w:tc>
      </w:tr>
      <w:tr w14:paraId="61D89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14:paraId="5A30411B">
            <w:pPr>
              <w:shd w:val="clear"/>
              <w:spacing w:line="360" w:lineRule="auto"/>
              <w:jc w:val="center"/>
              <w:rPr>
                <w:rFonts w:ascii="宋体" w:hAnsi="宋体"/>
                <w:color w:val="auto"/>
                <w:sz w:val="22"/>
                <w:szCs w:val="22"/>
                <w:highlight w:val="none"/>
              </w:rPr>
            </w:pPr>
          </w:p>
        </w:tc>
        <w:tc>
          <w:tcPr>
            <w:tcW w:w="1800" w:type="dxa"/>
            <w:vAlign w:val="center"/>
          </w:tcPr>
          <w:p w14:paraId="7A19E54D">
            <w:pPr>
              <w:shd w:val="clear"/>
              <w:spacing w:line="360" w:lineRule="auto"/>
              <w:jc w:val="center"/>
              <w:rPr>
                <w:rFonts w:ascii="宋体" w:hAnsi="宋体"/>
                <w:color w:val="auto"/>
                <w:sz w:val="22"/>
                <w:szCs w:val="22"/>
                <w:highlight w:val="none"/>
              </w:rPr>
            </w:pPr>
          </w:p>
        </w:tc>
        <w:tc>
          <w:tcPr>
            <w:tcW w:w="1800" w:type="dxa"/>
            <w:vAlign w:val="center"/>
          </w:tcPr>
          <w:p w14:paraId="3A82126B">
            <w:pPr>
              <w:shd w:val="clear"/>
              <w:spacing w:line="360" w:lineRule="auto"/>
              <w:jc w:val="center"/>
              <w:rPr>
                <w:rFonts w:ascii="宋体" w:hAnsi="宋体"/>
                <w:color w:val="auto"/>
                <w:sz w:val="22"/>
                <w:szCs w:val="22"/>
                <w:highlight w:val="none"/>
              </w:rPr>
            </w:pPr>
          </w:p>
        </w:tc>
        <w:tc>
          <w:tcPr>
            <w:tcW w:w="1830" w:type="dxa"/>
            <w:vAlign w:val="center"/>
          </w:tcPr>
          <w:p w14:paraId="5BE1EA93">
            <w:pPr>
              <w:shd w:val="clear"/>
              <w:spacing w:line="360" w:lineRule="auto"/>
              <w:jc w:val="center"/>
              <w:rPr>
                <w:rFonts w:ascii="宋体" w:hAnsi="宋体"/>
                <w:color w:val="auto"/>
                <w:sz w:val="22"/>
                <w:szCs w:val="22"/>
                <w:highlight w:val="none"/>
              </w:rPr>
            </w:pPr>
          </w:p>
        </w:tc>
        <w:tc>
          <w:tcPr>
            <w:tcW w:w="1842" w:type="dxa"/>
            <w:vAlign w:val="center"/>
          </w:tcPr>
          <w:p w14:paraId="30827343">
            <w:pPr>
              <w:shd w:val="clear"/>
              <w:spacing w:line="360" w:lineRule="auto"/>
              <w:jc w:val="center"/>
              <w:rPr>
                <w:rFonts w:ascii="宋体" w:hAnsi="宋体"/>
                <w:color w:val="auto"/>
                <w:sz w:val="22"/>
                <w:szCs w:val="22"/>
                <w:highlight w:val="none"/>
              </w:rPr>
            </w:pPr>
          </w:p>
        </w:tc>
      </w:tr>
      <w:tr w14:paraId="31C99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14:paraId="3276495A">
            <w:pPr>
              <w:shd w:val="clear"/>
              <w:spacing w:line="360" w:lineRule="auto"/>
              <w:jc w:val="center"/>
              <w:rPr>
                <w:rFonts w:ascii="宋体" w:hAnsi="宋体"/>
                <w:color w:val="auto"/>
                <w:sz w:val="22"/>
                <w:szCs w:val="22"/>
                <w:highlight w:val="none"/>
              </w:rPr>
            </w:pPr>
          </w:p>
        </w:tc>
        <w:tc>
          <w:tcPr>
            <w:tcW w:w="1800" w:type="dxa"/>
            <w:vAlign w:val="center"/>
          </w:tcPr>
          <w:p w14:paraId="28DE9909">
            <w:pPr>
              <w:shd w:val="clear"/>
              <w:spacing w:line="360" w:lineRule="auto"/>
              <w:jc w:val="center"/>
              <w:rPr>
                <w:rFonts w:ascii="宋体" w:hAnsi="宋体"/>
                <w:color w:val="auto"/>
                <w:sz w:val="22"/>
                <w:szCs w:val="22"/>
                <w:highlight w:val="none"/>
              </w:rPr>
            </w:pPr>
          </w:p>
        </w:tc>
        <w:tc>
          <w:tcPr>
            <w:tcW w:w="1800" w:type="dxa"/>
            <w:vAlign w:val="center"/>
          </w:tcPr>
          <w:p w14:paraId="60C699EE">
            <w:pPr>
              <w:shd w:val="clear"/>
              <w:spacing w:line="360" w:lineRule="auto"/>
              <w:jc w:val="center"/>
              <w:rPr>
                <w:rFonts w:ascii="宋体" w:hAnsi="宋体"/>
                <w:color w:val="auto"/>
                <w:sz w:val="22"/>
                <w:szCs w:val="22"/>
                <w:highlight w:val="none"/>
              </w:rPr>
            </w:pPr>
          </w:p>
        </w:tc>
        <w:tc>
          <w:tcPr>
            <w:tcW w:w="1830" w:type="dxa"/>
            <w:vAlign w:val="center"/>
          </w:tcPr>
          <w:p w14:paraId="7C864D55">
            <w:pPr>
              <w:shd w:val="clear"/>
              <w:spacing w:line="360" w:lineRule="auto"/>
              <w:jc w:val="center"/>
              <w:rPr>
                <w:rFonts w:ascii="宋体" w:hAnsi="宋体"/>
                <w:color w:val="auto"/>
                <w:sz w:val="22"/>
                <w:szCs w:val="22"/>
                <w:highlight w:val="none"/>
              </w:rPr>
            </w:pPr>
          </w:p>
        </w:tc>
        <w:tc>
          <w:tcPr>
            <w:tcW w:w="1842" w:type="dxa"/>
            <w:vAlign w:val="center"/>
          </w:tcPr>
          <w:p w14:paraId="7F553D3C">
            <w:pPr>
              <w:shd w:val="clear"/>
              <w:spacing w:line="360" w:lineRule="auto"/>
              <w:jc w:val="center"/>
              <w:rPr>
                <w:rFonts w:ascii="宋体" w:hAnsi="宋体"/>
                <w:color w:val="auto"/>
                <w:sz w:val="22"/>
                <w:szCs w:val="22"/>
                <w:highlight w:val="none"/>
              </w:rPr>
            </w:pPr>
          </w:p>
        </w:tc>
      </w:tr>
      <w:tr w14:paraId="44B1A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14:paraId="2678404D">
            <w:pPr>
              <w:shd w:val="clear"/>
              <w:spacing w:line="360" w:lineRule="auto"/>
              <w:jc w:val="center"/>
              <w:rPr>
                <w:rFonts w:ascii="宋体" w:hAnsi="宋体"/>
                <w:color w:val="auto"/>
                <w:sz w:val="22"/>
                <w:szCs w:val="22"/>
                <w:highlight w:val="none"/>
              </w:rPr>
            </w:pPr>
          </w:p>
        </w:tc>
        <w:tc>
          <w:tcPr>
            <w:tcW w:w="1800" w:type="dxa"/>
            <w:vAlign w:val="center"/>
          </w:tcPr>
          <w:p w14:paraId="75A69CBF">
            <w:pPr>
              <w:shd w:val="clear"/>
              <w:spacing w:line="360" w:lineRule="auto"/>
              <w:jc w:val="center"/>
              <w:rPr>
                <w:rFonts w:ascii="宋体" w:hAnsi="宋体"/>
                <w:color w:val="auto"/>
                <w:sz w:val="22"/>
                <w:szCs w:val="22"/>
                <w:highlight w:val="none"/>
              </w:rPr>
            </w:pPr>
          </w:p>
        </w:tc>
        <w:tc>
          <w:tcPr>
            <w:tcW w:w="1800" w:type="dxa"/>
            <w:vAlign w:val="center"/>
          </w:tcPr>
          <w:p w14:paraId="0B447EC6">
            <w:pPr>
              <w:shd w:val="clear"/>
              <w:spacing w:line="360" w:lineRule="auto"/>
              <w:jc w:val="center"/>
              <w:rPr>
                <w:rFonts w:ascii="宋体" w:hAnsi="宋体"/>
                <w:color w:val="auto"/>
                <w:sz w:val="22"/>
                <w:szCs w:val="22"/>
                <w:highlight w:val="none"/>
              </w:rPr>
            </w:pPr>
          </w:p>
        </w:tc>
        <w:tc>
          <w:tcPr>
            <w:tcW w:w="1830" w:type="dxa"/>
            <w:vAlign w:val="center"/>
          </w:tcPr>
          <w:p w14:paraId="01916AA5">
            <w:pPr>
              <w:shd w:val="clear"/>
              <w:spacing w:line="360" w:lineRule="auto"/>
              <w:jc w:val="center"/>
              <w:rPr>
                <w:rFonts w:ascii="宋体" w:hAnsi="宋体"/>
                <w:color w:val="auto"/>
                <w:sz w:val="22"/>
                <w:szCs w:val="22"/>
                <w:highlight w:val="none"/>
              </w:rPr>
            </w:pPr>
          </w:p>
        </w:tc>
        <w:tc>
          <w:tcPr>
            <w:tcW w:w="1842" w:type="dxa"/>
            <w:vAlign w:val="center"/>
          </w:tcPr>
          <w:p w14:paraId="071F587C">
            <w:pPr>
              <w:shd w:val="clear"/>
              <w:spacing w:line="360" w:lineRule="auto"/>
              <w:jc w:val="center"/>
              <w:rPr>
                <w:rFonts w:ascii="宋体" w:hAnsi="宋体"/>
                <w:color w:val="auto"/>
                <w:sz w:val="22"/>
                <w:szCs w:val="22"/>
                <w:highlight w:val="none"/>
              </w:rPr>
            </w:pPr>
          </w:p>
        </w:tc>
      </w:tr>
      <w:tr w14:paraId="02A58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14:paraId="0C27B7A1">
            <w:pPr>
              <w:shd w:val="clear"/>
              <w:spacing w:line="360" w:lineRule="auto"/>
              <w:jc w:val="center"/>
              <w:rPr>
                <w:rFonts w:ascii="宋体" w:hAnsi="宋体"/>
                <w:color w:val="auto"/>
                <w:sz w:val="22"/>
                <w:szCs w:val="22"/>
                <w:highlight w:val="none"/>
              </w:rPr>
            </w:pPr>
          </w:p>
        </w:tc>
        <w:tc>
          <w:tcPr>
            <w:tcW w:w="1800" w:type="dxa"/>
            <w:vAlign w:val="center"/>
          </w:tcPr>
          <w:p w14:paraId="1510D7B9">
            <w:pPr>
              <w:shd w:val="clear"/>
              <w:spacing w:line="360" w:lineRule="auto"/>
              <w:jc w:val="center"/>
              <w:rPr>
                <w:rFonts w:ascii="宋体" w:hAnsi="宋体"/>
                <w:color w:val="auto"/>
                <w:sz w:val="22"/>
                <w:szCs w:val="22"/>
                <w:highlight w:val="none"/>
              </w:rPr>
            </w:pPr>
          </w:p>
        </w:tc>
        <w:tc>
          <w:tcPr>
            <w:tcW w:w="1800" w:type="dxa"/>
            <w:vAlign w:val="center"/>
          </w:tcPr>
          <w:p w14:paraId="2BF62DBB">
            <w:pPr>
              <w:shd w:val="clear"/>
              <w:spacing w:line="360" w:lineRule="auto"/>
              <w:jc w:val="center"/>
              <w:rPr>
                <w:rFonts w:ascii="宋体" w:hAnsi="宋体"/>
                <w:color w:val="auto"/>
                <w:sz w:val="22"/>
                <w:szCs w:val="22"/>
                <w:highlight w:val="none"/>
              </w:rPr>
            </w:pPr>
          </w:p>
        </w:tc>
        <w:tc>
          <w:tcPr>
            <w:tcW w:w="1830" w:type="dxa"/>
            <w:vAlign w:val="center"/>
          </w:tcPr>
          <w:p w14:paraId="37FF77EE">
            <w:pPr>
              <w:shd w:val="clear"/>
              <w:spacing w:line="360" w:lineRule="auto"/>
              <w:jc w:val="center"/>
              <w:rPr>
                <w:rFonts w:ascii="宋体" w:hAnsi="宋体"/>
                <w:color w:val="auto"/>
                <w:sz w:val="22"/>
                <w:szCs w:val="22"/>
                <w:highlight w:val="none"/>
              </w:rPr>
            </w:pPr>
          </w:p>
        </w:tc>
        <w:tc>
          <w:tcPr>
            <w:tcW w:w="1842" w:type="dxa"/>
            <w:vAlign w:val="center"/>
          </w:tcPr>
          <w:p w14:paraId="3001A47E">
            <w:pPr>
              <w:shd w:val="clear"/>
              <w:spacing w:line="360" w:lineRule="auto"/>
              <w:jc w:val="center"/>
              <w:rPr>
                <w:rFonts w:ascii="宋体" w:hAnsi="宋体"/>
                <w:color w:val="auto"/>
                <w:sz w:val="22"/>
                <w:szCs w:val="22"/>
                <w:highlight w:val="none"/>
              </w:rPr>
            </w:pPr>
          </w:p>
        </w:tc>
      </w:tr>
    </w:tbl>
    <w:p w14:paraId="102C1928">
      <w:pPr>
        <w:shd w:val="clear"/>
        <w:spacing w:line="420" w:lineRule="atLeast"/>
        <w:rPr>
          <w:rFonts w:ascii="宋体" w:hAnsi="宋体"/>
          <w:color w:val="auto"/>
          <w:sz w:val="22"/>
          <w:szCs w:val="22"/>
          <w:highlight w:val="none"/>
        </w:rPr>
      </w:pPr>
    </w:p>
    <w:p w14:paraId="22ECF5CA">
      <w:pPr>
        <w:shd w:val="clear"/>
        <w:spacing w:line="420" w:lineRule="atLeast"/>
        <w:rPr>
          <w:rFonts w:ascii="宋体" w:hAnsi="宋体"/>
          <w:color w:val="auto"/>
          <w:sz w:val="22"/>
          <w:szCs w:val="22"/>
          <w:highlight w:val="none"/>
        </w:rPr>
      </w:pPr>
      <w:r>
        <w:rPr>
          <w:rFonts w:hint="eastAsia" w:ascii="宋体" w:hAnsi="宋体"/>
          <w:color w:val="auto"/>
          <w:sz w:val="22"/>
          <w:szCs w:val="22"/>
          <w:highlight w:val="none"/>
        </w:rPr>
        <w:t>备注：以上资质或荣誉必须提供相关证明材料。</w:t>
      </w:r>
      <w:r>
        <w:rPr>
          <w:rFonts w:ascii="宋体" w:hAnsi="宋体"/>
          <w:color w:val="auto"/>
          <w:sz w:val="22"/>
          <w:szCs w:val="22"/>
          <w:highlight w:val="none"/>
        </w:rPr>
        <w:t xml:space="preserve">   </w:t>
      </w:r>
    </w:p>
    <w:p w14:paraId="6FDF66F8">
      <w:pPr>
        <w:shd w:val="clear"/>
        <w:spacing w:line="420" w:lineRule="atLeast"/>
        <w:rPr>
          <w:color w:val="auto"/>
          <w:sz w:val="22"/>
          <w:szCs w:val="22"/>
          <w:highlight w:val="none"/>
        </w:rPr>
      </w:pPr>
      <w:r>
        <w:rPr>
          <w:rFonts w:hint="eastAsia" w:ascii="宋体" w:hAnsi="宋体"/>
          <w:color w:val="auto"/>
          <w:sz w:val="22"/>
          <w:szCs w:val="22"/>
          <w:highlight w:val="none"/>
        </w:rPr>
        <w:t>兹证明上述声明是真实、正确的，并提供了全部能提供的资料和数据，我方同意遵照贵方要求出示有关证明文件。</w:t>
      </w:r>
    </w:p>
    <w:p w14:paraId="07B90CF5">
      <w:pPr>
        <w:shd w:val="clear"/>
        <w:spacing w:line="480" w:lineRule="auto"/>
        <w:rPr>
          <w:b/>
          <w:color w:val="auto"/>
          <w:sz w:val="22"/>
          <w:szCs w:val="22"/>
          <w:highlight w:val="none"/>
        </w:rPr>
      </w:pPr>
    </w:p>
    <w:p w14:paraId="227B8139">
      <w:pPr>
        <w:shd w:val="clear"/>
        <w:spacing w:line="480" w:lineRule="auto"/>
        <w:rPr>
          <w:b/>
          <w:color w:val="auto"/>
          <w:sz w:val="22"/>
          <w:szCs w:val="22"/>
          <w:highlight w:val="none"/>
        </w:rPr>
      </w:pPr>
    </w:p>
    <w:p w14:paraId="77D180DC">
      <w:pPr>
        <w:shd w:val="clear"/>
        <w:spacing w:line="420" w:lineRule="exact"/>
        <w:ind w:right="561"/>
        <w:rPr>
          <w:rFonts w:ascii="宋体" w:hAnsi="宋体"/>
          <w:color w:val="auto"/>
          <w:sz w:val="22"/>
          <w:szCs w:val="22"/>
          <w:highlight w:val="none"/>
        </w:rPr>
      </w:pPr>
      <w:r>
        <w:rPr>
          <w:rFonts w:hint="eastAsia" w:ascii="宋体" w:hAnsi="宋体"/>
          <w:color w:val="auto"/>
          <w:sz w:val="22"/>
          <w:szCs w:val="22"/>
          <w:highlight w:val="none"/>
        </w:rPr>
        <w:t>投标人名称（加盖公章）：</w:t>
      </w:r>
    </w:p>
    <w:p w14:paraId="390A6B3D">
      <w:pPr>
        <w:shd w:val="clear"/>
        <w:spacing w:line="420" w:lineRule="exact"/>
        <w:ind w:right="561"/>
        <w:rPr>
          <w:rFonts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3E5824D6">
      <w:pPr>
        <w:shd w:val="clear"/>
        <w:spacing w:line="420" w:lineRule="exact"/>
        <w:ind w:right="561"/>
        <w:rPr>
          <w:rFonts w:ascii="宋体" w:hAnsi="宋体"/>
          <w:color w:val="auto"/>
          <w:sz w:val="22"/>
          <w:szCs w:val="22"/>
          <w:highlight w:val="none"/>
        </w:rPr>
      </w:pPr>
      <w:r>
        <w:rPr>
          <w:rFonts w:hint="eastAsia" w:ascii="宋体" w:hAnsi="宋体"/>
          <w:color w:val="auto"/>
          <w:sz w:val="22"/>
          <w:szCs w:val="22"/>
          <w:highlight w:val="none"/>
        </w:rPr>
        <w:t>日      期：</w:t>
      </w:r>
    </w:p>
    <w:p w14:paraId="74B817FE">
      <w:pPr>
        <w:shd w:val="clear"/>
        <w:spacing w:line="480" w:lineRule="auto"/>
        <w:rPr>
          <w:rFonts w:ascii="宋体" w:hAnsi="宋体"/>
          <w:b/>
          <w:color w:val="auto"/>
          <w:sz w:val="24"/>
          <w:highlight w:val="none"/>
        </w:rPr>
      </w:pPr>
      <w:r>
        <w:rPr>
          <w:color w:val="auto"/>
          <w:highlight w:val="none"/>
        </w:rPr>
        <w:br w:type="page"/>
      </w:r>
      <w:r>
        <w:rPr>
          <w:rFonts w:hint="eastAsia" w:ascii="宋体" w:hAnsi="宋体"/>
          <w:b/>
          <w:color w:val="auto"/>
          <w:sz w:val="24"/>
          <w:highlight w:val="none"/>
        </w:rPr>
        <w:t>附件5. 商务差异表格式</w:t>
      </w:r>
    </w:p>
    <w:p w14:paraId="35159284">
      <w:pPr>
        <w:pStyle w:val="62"/>
        <w:shd w:val="clear"/>
        <w:ind w:left="815" w:hanging="815" w:hangingChars="290"/>
        <w:jc w:val="center"/>
        <w:rPr>
          <w:rFonts w:ascii="宋体" w:eastAsia="宋体"/>
          <w:b/>
          <w:color w:val="auto"/>
          <w:sz w:val="28"/>
          <w:highlight w:val="none"/>
        </w:rPr>
      </w:pPr>
      <w:r>
        <w:rPr>
          <w:rFonts w:hint="eastAsia" w:ascii="宋体" w:eastAsia="宋体"/>
          <w:b/>
          <w:color w:val="auto"/>
          <w:sz w:val="28"/>
          <w:highlight w:val="none"/>
        </w:rPr>
        <w:t>商务差异表</w:t>
      </w:r>
    </w:p>
    <w:p w14:paraId="12165995">
      <w:pPr>
        <w:pStyle w:val="62"/>
        <w:shd w:val="clear"/>
        <w:ind w:left="638" w:hanging="638" w:hangingChars="290"/>
        <w:rPr>
          <w:rFonts w:ascii="宋体" w:eastAsia="宋体"/>
          <w:color w:val="auto"/>
          <w:sz w:val="22"/>
          <w:szCs w:val="22"/>
          <w:highlight w:val="none"/>
        </w:rPr>
      </w:pPr>
      <w:r>
        <w:rPr>
          <w:rFonts w:hint="eastAsia" w:ascii="宋体" w:eastAsia="宋体"/>
          <w:color w:val="auto"/>
          <w:sz w:val="22"/>
          <w:szCs w:val="22"/>
          <w:highlight w:val="none"/>
        </w:rPr>
        <w:t xml:space="preserve">项目名称：                                项目编号： </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0"/>
        <w:gridCol w:w="2232"/>
        <w:gridCol w:w="2176"/>
        <w:gridCol w:w="1074"/>
        <w:gridCol w:w="1179"/>
        <w:gridCol w:w="1462"/>
      </w:tblGrid>
      <w:tr w14:paraId="714F8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90" w:type="dxa"/>
            <w:vAlign w:val="center"/>
          </w:tcPr>
          <w:p w14:paraId="6658E8DC">
            <w:pPr>
              <w:shd w:val="clear"/>
              <w:jc w:val="center"/>
              <w:rPr>
                <w:rFonts w:ascii="宋体" w:hAnsi="宋体"/>
                <w:b/>
                <w:bCs/>
                <w:color w:val="auto"/>
                <w:sz w:val="22"/>
                <w:szCs w:val="22"/>
                <w:highlight w:val="none"/>
              </w:rPr>
            </w:pPr>
            <w:r>
              <w:rPr>
                <w:rFonts w:hint="eastAsia" w:ascii="宋体" w:hAnsi="宋体"/>
                <w:b/>
                <w:bCs/>
                <w:color w:val="auto"/>
                <w:sz w:val="22"/>
                <w:szCs w:val="22"/>
                <w:highlight w:val="none"/>
              </w:rPr>
              <w:t>序号</w:t>
            </w:r>
          </w:p>
        </w:tc>
        <w:tc>
          <w:tcPr>
            <w:tcW w:w="2232" w:type="dxa"/>
            <w:vAlign w:val="center"/>
          </w:tcPr>
          <w:p w14:paraId="7AA47A80">
            <w:pPr>
              <w:shd w:val="clear"/>
              <w:jc w:val="center"/>
              <w:rPr>
                <w:rFonts w:ascii="宋体" w:hAnsi="宋体"/>
                <w:b/>
                <w:bCs/>
                <w:color w:val="auto"/>
                <w:sz w:val="22"/>
                <w:szCs w:val="22"/>
                <w:highlight w:val="none"/>
              </w:rPr>
            </w:pPr>
            <w:r>
              <w:rPr>
                <w:rFonts w:hint="eastAsia" w:ascii="宋体" w:hAnsi="宋体"/>
                <w:b/>
                <w:bCs/>
                <w:color w:val="auto"/>
                <w:sz w:val="22"/>
                <w:szCs w:val="22"/>
                <w:highlight w:val="none"/>
              </w:rPr>
              <w:t>招标文件商务条款</w:t>
            </w:r>
          </w:p>
        </w:tc>
        <w:tc>
          <w:tcPr>
            <w:tcW w:w="2176" w:type="dxa"/>
            <w:vAlign w:val="center"/>
          </w:tcPr>
          <w:p w14:paraId="4976F630">
            <w:pPr>
              <w:shd w:val="clear"/>
              <w:jc w:val="center"/>
              <w:rPr>
                <w:rFonts w:ascii="宋体" w:hAnsi="宋体"/>
                <w:b/>
                <w:bCs/>
                <w:color w:val="auto"/>
                <w:sz w:val="22"/>
                <w:szCs w:val="22"/>
                <w:highlight w:val="none"/>
              </w:rPr>
            </w:pPr>
            <w:r>
              <w:rPr>
                <w:rFonts w:hint="eastAsia" w:ascii="宋体" w:hAnsi="宋体"/>
                <w:b/>
                <w:bCs/>
                <w:color w:val="auto"/>
                <w:sz w:val="22"/>
                <w:szCs w:val="22"/>
                <w:highlight w:val="none"/>
              </w:rPr>
              <w:t>投标文件商务条款</w:t>
            </w:r>
          </w:p>
        </w:tc>
        <w:tc>
          <w:tcPr>
            <w:tcW w:w="1074" w:type="dxa"/>
            <w:vAlign w:val="center"/>
          </w:tcPr>
          <w:p w14:paraId="250D825E">
            <w:pPr>
              <w:shd w:val="clear"/>
              <w:jc w:val="center"/>
              <w:rPr>
                <w:rFonts w:ascii="宋体" w:hAnsi="宋体"/>
                <w:b/>
                <w:bCs/>
                <w:color w:val="auto"/>
                <w:sz w:val="22"/>
                <w:szCs w:val="22"/>
                <w:highlight w:val="none"/>
              </w:rPr>
            </w:pPr>
            <w:r>
              <w:rPr>
                <w:rFonts w:hint="eastAsia" w:ascii="宋体" w:hAnsi="宋体"/>
                <w:b/>
                <w:bCs/>
                <w:color w:val="auto"/>
                <w:sz w:val="22"/>
                <w:szCs w:val="22"/>
                <w:highlight w:val="none"/>
              </w:rPr>
              <w:t>响应</w:t>
            </w:r>
          </w:p>
          <w:p w14:paraId="26A1C8F9">
            <w:pPr>
              <w:shd w:val="clear"/>
              <w:jc w:val="center"/>
              <w:rPr>
                <w:rFonts w:ascii="宋体" w:hAnsi="宋体"/>
                <w:b/>
                <w:bCs/>
                <w:color w:val="auto"/>
                <w:sz w:val="22"/>
                <w:szCs w:val="22"/>
                <w:highlight w:val="none"/>
              </w:rPr>
            </w:pPr>
            <w:r>
              <w:rPr>
                <w:rFonts w:hint="eastAsia" w:ascii="宋体" w:hAnsi="宋体"/>
                <w:b/>
                <w:bCs/>
                <w:color w:val="auto"/>
                <w:sz w:val="22"/>
                <w:szCs w:val="22"/>
                <w:highlight w:val="none"/>
              </w:rPr>
              <w:t>情况</w:t>
            </w:r>
          </w:p>
        </w:tc>
        <w:tc>
          <w:tcPr>
            <w:tcW w:w="1179" w:type="dxa"/>
            <w:vAlign w:val="center"/>
          </w:tcPr>
          <w:p w14:paraId="28214A1C">
            <w:pPr>
              <w:shd w:val="clear"/>
              <w:spacing w:line="360" w:lineRule="auto"/>
              <w:jc w:val="center"/>
              <w:rPr>
                <w:rFonts w:ascii="宋体" w:hAnsi="宋体"/>
                <w:b/>
                <w:bCs/>
                <w:color w:val="auto"/>
                <w:sz w:val="22"/>
                <w:szCs w:val="22"/>
                <w:highlight w:val="none"/>
              </w:rPr>
            </w:pPr>
            <w:r>
              <w:rPr>
                <w:rFonts w:hint="eastAsia" w:ascii="宋体" w:hAnsi="宋体"/>
                <w:b/>
                <w:bCs/>
                <w:color w:val="auto"/>
                <w:sz w:val="22"/>
                <w:szCs w:val="22"/>
                <w:highlight w:val="none"/>
              </w:rPr>
              <w:t>偏离情况</w:t>
            </w:r>
          </w:p>
        </w:tc>
        <w:tc>
          <w:tcPr>
            <w:tcW w:w="1462" w:type="dxa"/>
            <w:vAlign w:val="center"/>
          </w:tcPr>
          <w:p w14:paraId="4B9D4C20">
            <w:pPr>
              <w:shd w:val="clear"/>
              <w:spacing w:line="360" w:lineRule="auto"/>
              <w:jc w:val="center"/>
              <w:rPr>
                <w:rFonts w:ascii="宋体" w:hAnsi="宋体"/>
                <w:b/>
                <w:bCs/>
                <w:color w:val="auto"/>
                <w:sz w:val="22"/>
                <w:szCs w:val="22"/>
                <w:highlight w:val="none"/>
              </w:rPr>
            </w:pPr>
            <w:r>
              <w:rPr>
                <w:rFonts w:hint="eastAsia" w:ascii="宋体" w:hAnsi="宋体"/>
                <w:b/>
                <w:bCs/>
                <w:color w:val="auto"/>
                <w:sz w:val="22"/>
                <w:szCs w:val="22"/>
                <w:highlight w:val="none"/>
              </w:rPr>
              <w:t>说明</w:t>
            </w:r>
          </w:p>
        </w:tc>
      </w:tr>
      <w:tr w14:paraId="2ADA2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890" w:type="dxa"/>
            <w:vAlign w:val="center"/>
          </w:tcPr>
          <w:p w14:paraId="776BF3C5">
            <w:pPr>
              <w:shd w:val="clear"/>
              <w:spacing w:line="360" w:lineRule="auto"/>
              <w:jc w:val="center"/>
              <w:rPr>
                <w:rFonts w:ascii="宋体" w:hAnsi="宋体"/>
                <w:color w:val="auto"/>
                <w:sz w:val="22"/>
                <w:szCs w:val="22"/>
                <w:highlight w:val="none"/>
              </w:rPr>
            </w:pPr>
          </w:p>
        </w:tc>
        <w:tc>
          <w:tcPr>
            <w:tcW w:w="2232" w:type="dxa"/>
            <w:vAlign w:val="center"/>
          </w:tcPr>
          <w:p w14:paraId="70BFAAAF">
            <w:pPr>
              <w:shd w:val="clear"/>
              <w:spacing w:line="360" w:lineRule="auto"/>
              <w:rPr>
                <w:rFonts w:ascii="宋体" w:hAnsi="宋体"/>
                <w:color w:val="auto"/>
                <w:sz w:val="22"/>
                <w:szCs w:val="22"/>
                <w:highlight w:val="none"/>
              </w:rPr>
            </w:pPr>
          </w:p>
        </w:tc>
        <w:tc>
          <w:tcPr>
            <w:tcW w:w="2176" w:type="dxa"/>
          </w:tcPr>
          <w:p w14:paraId="6950E694">
            <w:pPr>
              <w:pStyle w:val="23"/>
              <w:shd w:val="clear"/>
              <w:rPr>
                <w:color w:val="auto"/>
                <w:highlight w:val="none"/>
              </w:rPr>
            </w:pPr>
          </w:p>
        </w:tc>
        <w:tc>
          <w:tcPr>
            <w:tcW w:w="1074" w:type="dxa"/>
          </w:tcPr>
          <w:p w14:paraId="1DDA3464">
            <w:pPr>
              <w:shd w:val="clear"/>
              <w:spacing w:line="360" w:lineRule="auto"/>
              <w:rPr>
                <w:rFonts w:ascii="宋体" w:hAnsi="宋体"/>
                <w:color w:val="auto"/>
                <w:sz w:val="22"/>
                <w:szCs w:val="22"/>
                <w:highlight w:val="none"/>
              </w:rPr>
            </w:pPr>
          </w:p>
        </w:tc>
        <w:tc>
          <w:tcPr>
            <w:tcW w:w="1179" w:type="dxa"/>
          </w:tcPr>
          <w:p w14:paraId="10F80E4A">
            <w:pPr>
              <w:shd w:val="clear"/>
              <w:spacing w:line="360" w:lineRule="auto"/>
              <w:rPr>
                <w:rFonts w:ascii="宋体" w:hAnsi="宋体"/>
                <w:color w:val="auto"/>
                <w:sz w:val="22"/>
                <w:szCs w:val="22"/>
                <w:highlight w:val="none"/>
              </w:rPr>
            </w:pPr>
          </w:p>
        </w:tc>
        <w:tc>
          <w:tcPr>
            <w:tcW w:w="1462" w:type="dxa"/>
          </w:tcPr>
          <w:p w14:paraId="3216053E">
            <w:pPr>
              <w:shd w:val="clear"/>
              <w:spacing w:line="360" w:lineRule="auto"/>
              <w:rPr>
                <w:rFonts w:ascii="宋体" w:hAnsi="宋体"/>
                <w:color w:val="auto"/>
                <w:sz w:val="22"/>
                <w:szCs w:val="22"/>
                <w:highlight w:val="none"/>
              </w:rPr>
            </w:pPr>
          </w:p>
        </w:tc>
      </w:tr>
      <w:tr w14:paraId="6262B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90" w:type="dxa"/>
            <w:vAlign w:val="center"/>
          </w:tcPr>
          <w:p w14:paraId="46303F47">
            <w:pPr>
              <w:shd w:val="clear"/>
              <w:spacing w:line="360" w:lineRule="auto"/>
              <w:jc w:val="center"/>
              <w:rPr>
                <w:rFonts w:ascii="宋体" w:hAnsi="宋体"/>
                <w:color w:val="auto"/>
                <w:sz w:val="22"/>
                <w:szCs w:val="22"/>
                <w:highlight w:val="none"/>
              </w:rPr>
            </w:pPr>
          </w:p>
        </w:tc>
        <w:tc>
          <w:tcPr>
            <w:tcW w:w="2232" w:type="dxa"/>
            <w:vAlign w:val="center"/>
          </w:tcPr>
          <w:p w14:paraId="08729238">
            <w:pPr>
              <w:shd w:val="clear"/>
              <w:spacing w:line="360" w:lineRule="auto"/>
              <w:rPr>
                <w:rFonts w:ascii="宋体" w:hAnsi="宋体"/>
                <w:color w:val="auto"/>
                <w:sz w:val="22"/>
                <w:szCs w:val="22"/>
                <w:highlight w:val="none"/>
              </w:rPr>
            </w:pPr>
          </w:p>
        </w:tc>
        <w:tc>
          <w:tcPr>
            <w:tcW w:w="2176" w:type="dxa"/>
          </w:tcPr>
          <w:p w14:paraId="31E133AF">
            <w:pPr>
              <w:shd w:val="clear"/>
              <w:spacing w:line="360" w:lineRule="auto"/>
              <w:rPr>
                <w:rFonts w:ascii="宋体" w:hAnsi="宋体"/>
                <w:color w:val="auto"/>
                <w:sz w:val="22"/>
                <w:szCs w:val="22"/>
                <w:highlight w:val="none"/>
              </w:rPr>
            </w:pPr>
          </w:p>
        </w:tc>
        <w:tc>
          <w:tcPr>
            <w:tcW w:w="1074" w:type="dxa"/>
          </w:tcPr>
          <w:p w14:paraId="1FE63552">
            <w:pPr>
              <w:shd w:val="clear"/>
              <w:spacing w:line="360" w:lineRule="auto"/>
              <w:rPr>
                <w:rFonts w:ascii="宋体" w:hAnsi="宋体"/>
                <w:color w:val="auto"/>
                <w:sz w:val="22"/>
                <w:szCs w:val="22"/>
                <w:highlight w:val="none"/>
              </w:rPr>
            </w:pPr>
          </w:p>
        </w:tc>
        <w:tc>
          <w:tcPr>
            <w:tcW w:w="1179" w:type="dxa"/>
          </w:tcPr>
          <w:p w14:paraId="5A3BDFC5">
            <w:pPr>
              <w:shd w:val="clear"/>
              <w:spacing w:line="360" w:lineRule="auto"/>
              <w:rPr>
                <w:rFonts w:ascii="宋体" w:hAnsi="宋体"/>
                <w:color w:val="auto"/>
                <w:sz w:val="22"/>
                <w:szCs w:val="22"/>
                <w:highlight w:val="none"/>
              </w:rPr>
            </w:pPr>
          </w:p>
        </w:tc>
        <w:tc>
          <w:tcPr>
            <w:tcW w:w="1462" w:type="dxa"/>
          </w:tcPr>
          <w:p w14:paraId="62DC32AE">
            <w:pPr>
              <w:shd w:val="clear"/>
              <w:spacing w:line="360" w:lineRule="auto"/>
              <w:rPr>
                <w:rFonts w:ascii="宋体" w:hAnsi="宋体"/>
                <w:color w:val="auto"/>
                <w:sz w:val="22"/>
                <w:szCs w:val="22"/>
                <w:highlight w:val="none"/>
              </w:rPr>
            </w:pPr>
          </w:p>
        </w:tc>
      </w:tr>
      <w:tr w14:paraId="2EA93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890" w:type="dxa"/>
            <w:vAlign w:val="center"/>
          </w:tcPr>
          <w:p w14:paraId="275E70E9">
            <w:pPr>
              <w:shd w:val="clear"/>
              <w:spacing w:line="360" w:lineRule="auto"/>
              <w:jc w:val="center"/>
              <w:rPr>
                <w:rFonts w:ascii="宋体" w:hAnsi="宋体"/>
                <w:color w:val="auto"/>
                <w:sz w:val="22"/>
                <w:szCs w:val="22"/>
                <w:highlight w:val="none"/>
              </w:rPr>
            </w:pPr>
          </w:p>
        </w:tc>
        <w:tc>
          <w:tcPr>
            <w:tcW w:w="2232" w:type="dxa"/>
            <w:vAlign w:val="center"/>
          </w:tcPr>
          <w:p w14:paraId="452B2B05">
            <w:pPr>
              <w:shd w:val="clear"/>
              <w:spacing w:line="360" w:lineRule="auto"/>
              <w:rPr>
                <w:rFonts w:ascii="宋体" w:hAnsi="宋体"/>
                <w:color w:val="auto"/>
                <w:sz w:val="22"/>
                <w:szCs w:val="22"/>
                <w:highlight w:val="none"/>
              </w:rPr>
            </w:pPr>
          </w:p>
        </w:tc>
        <w:tc>
          <w:tcPr>
            <w:tcW w:w="2176" w:type="dxa"/>
          </w:tcPr>
          <w:p w14:paraId="4F6BE35B">
            <w:pPr>
              <w:shd w:val="clear"/>
              <w:spacing w:line="360" w:lineRule="auto"/>
              <w:rPr>
                <w:rFonts w:ascii="宋体" w:hAnsi="宋体"/>
                <w:color w:val="auto"/>
                <w:sz w:val="22"/>
                <w:szCs w:val="22"/>
                <w:highlight w:val="none"/>
              </w:rPr>
            </w:pPr>
          </w:p>
        </w:tc>
        <w:tc>
          <w:tcPr>
            <w:tcW w:w="1074" w:type="dxa"/>
          </w:tcPr>
          <w:p w14:paraId="0B519030">
            <w:pPr>
              <w:shd w:val="clear"/>
              <w:spacing w:line="360" w:lineRule="auto"/>
              <w:rPr>
                <w:rFonts w:ascii="宋体" w:hAnsi="宋体"/>
                <w:color w:val="auto"/>
                <w:sz w:val="22"/>
                <w:szCs w:val="22"/>
                <w:highlight w:val="none"/>
              </w:rPr>
            </w:pPr>
          </w:p>
        </w:tc>
        <w:tc>
          <w:tcPr>
            <w:tcW w:w="1179" w:type="dxa"/>
          </w:tcPr>
          <w:p w14:paraId="5A3F3556">
            <w:pPr>
              <w:shd w:val="clear"/>
              <w:spacing w:line="360" w:lineRule="auto"/>
              <w:rPr>
                <w:rFonts w:ascii="宋体" w:hAnsi="宋体"/>
                <w:color w:val="auto"/>
                <w:sz w:val="22"/>
                <w:szCs w:val="22"/>
                <w:highlight w:val="none"/>
              </w:rPr>
            </w:pPr>
          </w:p>
        </w:tc>
        <w:tc>
          <w:tcPr>
            <w:tcW w:w="1462" w:type="dxa"/>
          </w:tcPr>
          <w:p w14:paraId="569C7267">
            <w:pPr>
              <w:shd w:val="clear"/>
              <w:spacing w:line="360" w:lineRule="auto"/>
              <w:rPr>
                <w:rFonts w:ascii="宋体" w:hAnsi="宋体"/>
                <w:color w:val="auto"/>
                <w:sz w:val="22"/>
                <w:szCs w:val="22"/>
                <w:highlight w:val="none"/>
              </w:rPr>
            </w:pPr>
          </w:p>
        </w:tc>
      </w:tr>
      <w:tr w14:paraId="29E9B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90" w:type="dxa"/>
            <w:vAlign w:val="center"/>
          </w:tcPr>
          <w:p w14:paraId="39DD03B1">
            <w:pPr>
              <w:shd w:val="clear"/>
              <w:spacing w:line="360" w:lineRule="auto"/>
              <w:jc w:val="center"/>
              <w:rPr>
                <w:rFonts w:ascii="宋体" w:hAnsi="宋体"/>
                <w:color w:val="auto"/>
                <w:sz w:val="22"/>
                <w:szCs w:val="22"/>
                <w:highlight w:val="none"/>
              </w:rPr>
            </w:pPr>
          </w:p>
        </w:tc>
        <w:tc>
          <w:tcPr>
            <w:tcW w:w="2232" w:type="dxa"/>
            <w:vAlign w:val="center"/>
          </w:tcPr>
          <w:p w14:paraId="6915502E">
            <w:pPr>
              <w:shd w:val="clear"/>
              <w:spacing w:line="360" w:lineRule="auto"/>
              <w:rPr>
                <w:rFonts w:ascii="宋体" w:hAnsi="宋体"/>
                <w:color w:val="auto"/>
                <w:sz w:val="22"/>
                <w:szCs w:val="22"/>
                <w:highlight w:val="none"/>
              </w:rPr>
            </w:pPr>
          </w:p>
        </w:tc>
        <w:tc>
          <w:tcPr>
            <w:tcW w:w="2176" w:type="dxa"/>
          </w:tcPr>
          <w:p w14:paraId="2BA1E9FF">
            <w:pPr>
              <w:shd w:val="clear"/>
              <w:spacing w:line="360" w:lineRule="auto"/>
              <w:rPr>
                <w:rFonts w:ascii="宋体" w:hAnsi="宋体"/>
                <w:color w:val="auto"/>
                <w:sz w:val="22"/>
                <w:szCs w:val="22"/>
                <w:highlight w:val="none"/>
              </w:rPr>
            </w:pPr>
          </w:p>
        </w:tc>
        <w:tc>
          <w:tcPr>
            <w:tcW w:w="1074" w:type="dxa"/>
          </w:tcPr>
          <w:p w14:paraId="1E36F8E5">
            <w:pPr>
              <w:shd w:val="clear"/>
              <w:spacing w:line="360" w:lineRule="auto"/>
              <w:rPr>
                <w:rFonts w:ascii="宋体" w:hAnsi="宋体"/>
                <w:color w:val="auto"/>
                <w:sz w:val="22"/>
                <w:szCs w:val="22"/>
                <w:highlight w:val="none"/>
              </w:rPr>
            </w:pPr>
          </w:p>
        </w:tc>
        <w:tc>
          <w:tcPr>
            <w:tcW w:w="1179" w:type="dxa"/>
          </w:tcPr>
          <w:p w14:paraId="6537C814">
            <w:pPr>
              <w:shd w:val="clear"/>
              <w:spacing w:line="360" w:lineRule="auto"/>
              <w:rPr>
                <w:rFonts w:ascii="宋体" w:hAnsi="宋体"/>
                <w:color w:val="auto"/>
                <w:sz w:val="22"/>
                <w:szCs w:val="22"/>
                <w:highlight w:val="none"/>
              </w:rPr>
            </w:pPr>
          </w:p>
        </w:tc>
        <w:tc>
          <w:tcPr>
            <w:tcW w:w="1462" w:type="dxa"/>
          </w:tcPr>
          <w:p w14:paraId="13014715">
            <w:pPr>
              <w:shd w:val="clear"/>
              <w:spacing w:line="360" w:lineRule="auto"/>
              <w:rPr>
                <w:rFonts w:ascii="宋体" w:hAnsi="宋体"/>
                <w:color w:val="auto"/>
                <w:sz w:val="22"/>
                <w:szCs w:val="22"/>
                <w:highlight w:val="none"/>
              </w:rPr>
            </w:pPr>
          </w:p>
        </w:tc>
      </w:tr>
      <w:tr w14:paraId="33E36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890" w:type="dxa"/>
            <w:vAlign w:val="center"/>
          </w:tcPr>
          <w:p w14:paraId="108A6189">
            <w:pPr>
              <w:shd w:val="clear"/>
              <w:spacing w:line="360" w:lineRule="auto"/>
              <w:jc w:val="center"/>
              <w:rPr>
                <w:rFonts w:ascii="宋体" w:hAnsi="宋体"/>
                <w:color w:val="auto"/>
                <w:sz w:val="22"/>
                <w:szCs w:val="22"/>
                <w:highlight w:val="none"/>
              </w:rPr>
            </w:pPr>
          </w:p>
        </w:tc>
        <w:tc>
          <w:tcPr>
            <w:tcW w:w="2232" w:type="dxa"/>
            <w:vAlign w:val="center"/>
          </w:tcPr>
          <w:p w14:paraId="561AAA55">
            <w:pPr>
              <w:shd w:val="clear"/>
              <w:spacing w:line="360" w:lineRule="auto"/>
              <w:rPr>
                <w:rFonts w:ascii="宋体" w:hAnsi="宋体"/>
                <w:color w:val="auto"/>
                <w:sz w:val="22"/>
                <w:szCs w:val="22"/>
                <w:highlight w:val="none"/>
              </w:rPr>
            </w:pPr>
          </w:p>
        </w:tc>
        <w:tc>
          <w:tcPr>
            <w:tcW w:w="2176" w:type="dxa"/>
          </w:tcPr>
          <w:p w14:paraId="7977FBF0">
            <w:pPr>
              <w:shd w:val="clear"/>
              <w:spacing w:line="360" w:lineRule="auto"/>
              <w:rPr>
                <w:rFonts w:ascii="宋体" w:hAnsi="宋体"/>
                <w:color w:val="auto"/>
                <w:sz w:val="22"/>
                <w:szCs w:val="22"/>
                <w:highlight w:val="none"/>
              </w:rPr>
            </w:pPr>
          </w:p>
        </w:tc>
        <w:tc>
          <w:tcPr>
            <w:tcW w:w="1074" w:type="dxa"/>
          </w:tcPr>
          <w:p w14:paraId="6286572F">
            <w:pPr>
              <w:shd w:val="clear"/>
              <w:spacing w:line="360" w:lineRule="auto"/>
              <w:rPr>
                <w:rFonts w:ascii="宋体" w:hAnsi="宋体"/>
                <w:color w:val="auto"/>
                <w:sz w:val="22"/>
                <w:szCs w:val="22"/>
                <w:highlight w:val="none"/>
              </w:rPr>
            </w:pPr>
          </w:p>
        </w:tc>
        <w:tc>
          <w:tcPr>
            <w:tcW w:w="1179" w:type="dxa"/>
          </w:tcPr>
          <w:p w14:paraId="4A3DBF86">
            <w:pPr>
              <w:shd w:val="clear"/>
              <w:spacing w:line="360" w:lineRule="auto"/>
              <w:rPr>
                <w:rFonts w:ascii="宋体" w:hAnsi="宋体"/>
                <w:color w:val="auto"/>
                <w:sz w:val="22"/>
                <w:szCs w:val="22"/>
                <w:highlight w:val="none"/>
              </w:rPr>
            </w:pPr>
          </w:p>
        </w:tc>
        <w:tc>
          <w:tcPr>
            <w:tcW w:w="1462" w:type="dxa"/>
          </w:tcPr>
          <w:p w14:paraId="788CE0A3">
            <w:pPr>
              <w:shd w:val="clear"/>
              <w:spacing w:line="360" w:lineRule="auto"/>
              <w:rPr>
                <w:rFonts w:ascii="宋体" w:hAnsi="宋体"/>
                <w:color w:val="auto"/>
                <w:sz w:val="22"/>
                <w:szCs w:val="22"/>
                <w:highlight w:val="none"/>
              </w:rPr>
            </w:pPr>
          </w:p>
        </w:tc>
      </w:tr>
      <w:tr w14:paraId="1D45A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890" w:type="dxa"/>
            <w:vAlign w:val="center"/>
          </w:tcPr>
          <w:p w14:paraId="12C439DF">
            <w:pPr>
              <w:shd w:val="clear"/>
              <w:spacing w:line="360" w:lineRule="auto"/>
              <w:jc w:val="center"/>
              <w:rPr>
                <w:rFonts w:ascii="宋体" w:hAnsi="宋体"/>
                <w:color w:val="auto"/>
                <w:sz w:val="22"/>
                <w:szCs w:val="22"/>
                <w:highlight w:val="none"/>
              </w:rPr>
            </w:pPr>
          </w:p>
        </w:tc>
        <w:tc>
          <w:tcPr>
            <w:tcW w:w="2232" w:type="dxa"/>
          </w:tcPr>
          <w:p w14:paraId="50A264FD">
            <w:pPr>
              <w:shd w:val="clear"/>
              <w:spacing w:line="360" w:lineRule="auto"/>
              <w:rPr>
                <w:rFonts w:ascii="宋体" w:hAnsi="宋体"/>
                <w:color w:val="auto"/>
                <w:sz w:val="22"/>
                <w:szCs w:val="22"/>
                <w:highlight w:val="none"/>
              </w:rPr>
            </w:pPr>
          </w:p>
        </w:tc>
        <w:tc>
          <w:tcPr>
            <w:tcW w:w="2176" w:type="dxa"/>
          </w:tcPr>
          <w:p w14:paraId="4BAF3C00">
            <w:pPr>
              <w:shd w:val="clear"/>
              <w:spacing w:line="360" w:lineRule="auto"/>
              <w:rPr>
                <w:rFonts w:ascii="宋体" w:hAnsi="宋体"/>
                <w:color w:val="auto"/>
                <w:sz w:val="22"/>
                <w:szCs w:val="22"/>
                <w:highlight w:val="none"/>
              </w:rPr>
            </w:pPr>
          </w:p>
        </w:tc>
        <w:tc>
          <w:tcPr>
            <w:tcW w:w="1074" w:type="dxa"/>
          </w:tcPr>
          <w:p w14:paraId="17DB45F3">
            <w:pPr>
              <w:shd w:val="clear"/>
              <w:spacing w:line="360" w:lineRule="auto"/>
              <w:rPr>
                <w:rFonts w:ascii="宋体" w:hAnsi="宋体"/>
                <w:color w:val="auto"/>
                <w:sz w:val="22"/>
                <w:szCs w:val="22"/>
                <w:highlight w:val="none"/>
              </w:rPr>
            </w:pPr>
          </w:p>
        </w:tc>
        <w:tc>
          <w:tcPr>
            <w:tcW w:w="1179" w:type="dxa"/>
          </w:tcPr>
          <w:p w14:paraId="184223E3">
            <w:pPr>
              <w:shd w:val="clear"/>
              <w:spacing w:line="360" w:lineRule="auto"/>
              <w:rPr>
                <w:rFonts w:ascii="宋体" w:hAnsi="宋体"/>
                <w:color w:val="auto"/>
                <w:sz w:val="22"/>
                <w:szCs w:val="22"/>
                <w:highlight w:val="none"/>
              </w:rPr>
            </w:pPr>
          </w:p>
        </w:tc>
        <w:tc>
          <w:tcPr>
            <w:tcW w:w="1462" w:type="dxa"/>
          </w:tcPr>
          <w:p w14:paraId="386FF2B6">
            <w:pPr>
              <w:shd w:val="clear"/>
              <w:spacing w:line="360" w:lineRule="auto"/>
              <w:rPr>
                <w:rFonts w:ascii="宋体" w:hAnsi="宋体"/>
                <w:color w:val="auto"/>
                <w:sz w:val="22"/>
                <w:szCs w:val="22"/>
                <w:highlight w:val="none"/>
              </w:rPr>
            </w:pPr>
          </w:p>
        </w:tc>
      </w:tr>
    </w:tbl>
    <w:p w14:paraId="1D18A925">
      <w:pPr>
        <w:pStyle w:val="12"/>
        <w:shd w:val="clear"/>
        <w:spacing w:after="0" w:line="420" w:lineRule="atLeast"/>
        <w:ind w:left="2" w:firstLine="2"/>
        <w:rPr>
          <w:rFonts w:ascii="宋体" w:hAnsi="宋体"/>
          <w:color w:val="auto"/>
          <w:sz w:val="22"/>
          <w:szCs w:val="22"/>
          <w:highlight w:val="none"/>
        </w:rPr>
      </w:pPr>
    </w:p>
    <w:p w14:paraId="3D8F1F00">
      <w:pPr>
        <w:pStyle w:val="19"/>
        <w:shd w:val="clear"/>
        <w:spacing w:line="460" w:lineRule="exact"/>
        <w:ind w:left="0" w:leftChars="0"/>
        <w:rPr>
          <w:rFonts w:ascii="宋体" w:hAnsi="宋体"/>
          <w:color w:val="auto"/>
          <w:sz w:val="22"/>
          <w:szCs w:val="22"/>
          <w:highlight w:val="none"/>
        </w:rPr>
      </w:pPr>
      <w:r>
        <w:rPr>
          <w:rFonts w:hint="eastAsia" w:ascii="宋体" w:hAnsi="宋体"/>
          <w:color w:val="auto"/>
          <w:sz w:val="22"/>
          <w:szCs w:val="22"/>
          <w:highlight w:val="none"/>
        </w:rPr>
        <w:t>注：1.根据招标文件商务条款、合同条款内容等要求作出全面响应。偏离情况项填写“正”、“负”或“无”，说明项中填写原因。不论出于何种原因此表未填写，投标人都被认为已清楚了解招标文件“用户需求书”的内容并对采购人所需的服务要求作全面响应，投标人必须承担完成用户需求所描述内容的义务。</w:t>
      </w:r>
    </w:p>
    <w:p w14:paraId="6398F1D5">
      <w:pPr>
        <w:pStyle w:val="19"/>
        <w:shd w:val="clear"/>
        <w:spacing w:line="420" w:lineRule="atLeast"/>
        <w:ind w:firstLine="440" w:firstLineChars="200"/>
        <w:rPr>
          <w:rFonts w:ascii="宋体" w:hAnsi="宋体"/>
          <w:color w:val="auto"/>
          <w:sz w:val="22"/>
          <w:szCs w:val="22"/>
          <w:highlight w:val="none"/>
        </w:rPr>
      </w:pPr>
    </w:p>
    <w:p w14:paraId="1720389F">
      <w:pPr>
        <w:pStyle w:val="12"/>
        <w:shd w:val="clear"/>
        <w:spacing w:after="0" w:line="360" w:lineRule="auto"/>
        <w:ind w:left="1011" w:leftChars="293" w:hanging="396" w:hangingChars="180"/>
        <w:rPr>
          <w:rFonts w:ascii="宋体" w:hAnsi="宋体"/>
          <w:color w:val="auto"/>
          <w:sz w:val="22"/>
          <w:szCs w:val="22"/>
          <w:highlight w:val="none"/>
        </w:rPr>
      </w:pPr>
    </w:p>
    <w:p w14:paraId="61E6DFC5">
      <w:pPr>
        <w:pStyle w:val="12"/>
        <w:shd w:val="clear"/>
        <w:spacing w:after="0" w:line="480" w:lineRule="auto"/>
        <w:rPr>
          <w:rFonts w:ascii="宋体" w:hAnsi="宋体"/>
          <w:color w:val="auto"/>
          <w:sz w:val="22"/>
          <w:szCs w:val="22"/>
          <w:highlight w:val="none"/>
        </w:rPr>
      </w:pPr>
    </w:p>
    <w:p w14:paraId="19295862">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投标人名称（加盖公章）：</w:t>
      </w:r>
    </w:p>
    <w:p w14:paraId="7BF511BB">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05E51FD2">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日      期：</w:t>
      </w:r>
    </w:p>
    <w:p w14:paraId="567FCAAC">
      <w:pPr>
        <w:shd w:val="clear"/>
        <w:rPr>
          <w:color w:val="auto"/>
          <w:highlight w:val="none"/>
        </w:rPr>
      </w:pPr>
    </w:p>
    <w:p w14:paraId="02EF3D66">
      <w:pPr>
        <w:shd w:val="clear"/>
        <w:rPr>
          <w:color w:val="auto"/>
          <w:highlight w:val="none"/>
        </w:rPr>
      </w:pPr>
    </w:p>
    <w:p w14:paraId="42C9B620">
      <w:pPr>
        <w:shd w:val="clear"/>
        <w:rPr>
          <w:color w:val="auto"/>
          <w:highlight w:val="none"/>
        </w:rPr>
      </w:pPr>
    </w:p>
    <w:p w14:paraId="4AD56B6D">
      <w:pPr>
        <w:shd w:val="clear"/>
        <w:rPr>
          <w:color w:val="auto"/>
          <w:highlight w:val="none"/>
        </w:rPr>
      </w:pPr>
    </w:p>
    <w:p w14:paraId="4A74801A">
      <w:pPr>
        <w:shd w:val="clear"/>
        <w:rPr>
          <w:color w:val="auto"/>
          <w:highlight w:val="none"/>
        </w:rPr>
      </w:pPr>
    </w:p>
    <w:p w14:paraId="0B3C2E0F">
      <w:pPr>
        <w:shd w:val="clear"/>
        <w:rPr>
          <w:color w:val="auto"/>
          <w:highlight w:val="none"/>
        </w:rPr>
      </w:pPr>
    </w:p>
    <w:p w14:paraId="183E3006">
      <w:pPr>
        <w:shd w:val="clear"/>
        <w:spacing w:line="480" w:lineRule="auto"/>
        <w:rPr>
          <w:rFonts w:ascii="宋体" w:hAnsi="宋体"/>
          <w:b/>
          <w:color w:val="auto"/>
          <w:sz w:val="24"/>
          <w:highlight w:val="none"/>
        </w:rPr>
      </w:pPr>
    </w:p>
    <w:p w14:paraId="40B095C3">
      <w:pPr>
        <w:shd w:val="clear"/>
        <w:spacing w:line="480" w:lineRule="auto"/>
        <w:rPr>
          <w:rFonts w:ascii="宋体" w:hAnsi="宋体"/>
          <w:b/>
          <w:color w:val="auto"/>
          <w:sz w:val="24"/>
          <w:highlight w:val="none"/>
        </w:rPr>
      </w:pPr>
    </w:p>
    <w:p w14:paraId="1E21F0BD">
      <w:pPr>
        <w:shd w:val="clear"/>
        <w:spacing w:line="480" w:lineRule="auto"/>
        <w:rPr>
          <w:rFonts w:ascii="宋体" w:hAnsi="宋体"/>
          <w:b/>
          <w:color w:val="auto"/>
          <w:sz w:val="24"/>
          <w:highlight w:val="none"/>
        </w:rPr>
      </w:pPr>
    </w:p>
    <w:p w14:paraId="490241A4">
      <w:pPr>
        <w:shd w:val="clear"/>
        <w:spacing w:line="480" w:lineRule="auto"/>
        <w:rPr>
          <w:rFonts w:ascii="宋体" w:hAnsi="宋体"/>
          <w:b/>
          <w:color w:val="auto"/>
          <w:sz w:val="24"/>
          <w:highlight w:val="none"/>
        </w:rPr>
      </w:pPr>
      <w:r>
        <w:rPr>
          <w:rFonts w:hint="eastAsia" w:ascii="宋体" w:hAnsi="宋体"/>
          <w:b/>
          <w:color w:val="auto"/>
          <w:sz w:val="24"/>
          <w:highlight w:val="none"/>
        </w:rPr>
        <w:t>附件6. 承诺书格式</w:t>
      </w:r>
    </w:p>
    <w:p w14:paraId="44FD1693">
      <w:pPr>
        <w:shd w:val="clear"/>
        <w:jc w:val="center"/>
        <w:rPr>
          <w:rFonts w:ascii="宋体" w:hAnsi="宋体"/>
          <w:b/>
          <w:color w:val="auto"/>
          <w:sz w:val="28"/>
          <w:szCs w:val="28"/>
          <w:highlight w:val="none"/>
        </w:rPr>
      </w:pPr>
      <w:r>
        <w:rPr>
          <w:rFonts w:hint="eastAsia" w:ascii="宋体" w:hAnsi="宋体"/>
          <w:b/>
          <w:color w:val="auto"/>
          <w:sz w:val="28"/>
          <w:szCs w:val="28"/>
          <w:highlight w:val="none"/>
        </w:rPr>
        <w:t>承诺书</w:t>
      </w:r>
    </w:p>
    <w:p w14:paraId="3773D293">
      <w:pPr>
        <w:shd w:val="clear"/>
        <w:jc w:val="center"/>
        <w:rPr>
          <w:rFonts w:ascii="宋体" w:hAnsi="宋体"/>
          <w:b/>
          <w:color w:val="auto"/>
          <w:sz w:val="18"/>
          <w:szCs w:val="18"/>
          <w:highlight w:val="none"/>
        </w:rPr>
      </w:pPr>
    </w:p>
    <w:p w14:paraId="72312336">
      <w:pPr>
        <w:pStyle w:val="62"/>
        <w:shd w:val="clear"/>
        <w:spacing w:line="420" w:lineRule="exact"/>
        <w:ind w:firstLine="455"/>
        <w:rPr>
          <w:rFonts w:ascii="宋体" w:eastAsia="宋体"/>
          <w:color w:val="auto"/>
          <w:sz w:val="22"/>
          <w:szCs w:val="22"/>
          <w:highlight w:val="none"/>
        </w:rPr>
      </w:pPr>
      <w:bookmarkStart w:id="157" w:name="_Toc313537922"/>
      <w:r>
        <w:rPr>
          <w:rFonts w:ascii="宋体" w:eastAsia="宋体"/>
          <w:b/>
          <w:color w:val="auto"/>
          <w:sz w:val="22"/>
          <w:szCs w:val="22"/>
          <w:highlight w:val="none"/>
        </w:rPr>
        <w:t>我方已完整阅读了</w:t>
      </w:r>
      <w:r>
        <w:rPr>
          <w:rFonts w:ascii="宋体" w:eastAsia="宋体"/>
          <w:b/>
          <w:color w:val="auto"/>
          <w:sz w:val="22"/>
          <w:szCs w:val="22"/>
          <w:highlight w:val="none"/>
          <w:u w:val="single"/>
        </w:rPr>
        <w:t xml:space="preserve">      </w:t>
      </w:r>
      <w:r>
        <w:rPr>
          <w:rFonts w:hint="eastAsia" w:ascii="宋体" w:eastAsia="宋体"/>
          <w:b/>
          <w:color w:val="auto"/>
          <w:sz w:val="22"/>
          <w:szCs w:val="22"/>
          <w:highlight w:val="none"/>
          <w:u w:val="single"/>
        </w:rPr>
        <w:t xml:space="preserve">       </w:t>
      </w:r>
      <w:r>
        <w:rPr>
          <w:rFonts w:ascii="宋体" w:eastAsia="宋体"/>
          <w:b/>
          <w:color w:val="auto"/>
          <w:sz w:val="22"/>
          <w:szCs w:val="22"/>
          <w:highlight w:val="none"/>
          <w:u w:val="single"/>
        </w:rPr>
        <w:t xml:space="preserve">       </w:t>
      </w:r>
      <w:r>
        <w:rPr>
          <w:rFonts w:ascii="宋体" w:eastAsia="宋体"/>
          <w:b/>
          <w:color w:val="auto"/>
          <w:sz w:val="22"/>
          <w:szCs w:val="22"/>
          <w:highlight w:val="none"/>
        </w:rPr>
        <w:t>项目（项目编号：</w:t>
      </w:r>
      <w:r>
        <w:rPr>
          <w:rFonts w:ascii="宋体" w:eastAsia="宋体"/>
          <w:b/>
          <w:color w:val="auto"/>
          <w:sz w:val="22"/>
          <w:szCs w:val="22"/>
          <w:highlight w:val="none"/>
          <w:u w:val="single"/>
        </w:rPr>
        <w:t xml:space="preserve">   </w:t>
      </w:r>
      <w:r>
        <w:rPr>
          <w:rFonts w:hint="eastAsia" w:ascii="宋体" w:eastAsia="宋体"/>
          <w:b/>
          <w:color w:val="auto"/>
          <w:sz w:val="22"/>
          <w:szCs w:val="22"/>
          <w:highlight w:val="none"/>
          <w:u w:val="single"/>
        </w:rPr>
        <w:t xml:space="preserve">    </w:t>
      </w:r>
      <w:r>
        <w:rPr>
          <w:rFonts w:ascii="宋体" w:eastAsia="宋体"/>
          <w:b/>
          <w:color w:val="auto"/>
          <w:sz w:val="22"/>
          <w:szCs w:val="22"/>
          <w:highlight w:val="none"/>
          <w:u w:val="single"/>
        </w:rPr>
        <w:t xml:space="preserve">     </w:t>
      </w:r>
      <w:r>
        <w:rPr>
          <w:rFonts w:ascii="宋体" w:eastAsia="宋体"/>
          <w:b/>
          <w:color w:val="auto"/>
          <w:sz w:val="22"/>
          <w:szCs w:val="22"/>
          <w:highlight w:val="none"/>
        </w:rPr>
        <w:t>）招标文件的所有内容（包括澄清，以及所有已提供的参考资料和有关附件），并完全理解上述文件所表达的意思，该项目递交投标文件时间截止后，我方承诺不再对上述文件内容进行询问或质疑。</w:t>
      </w:r>
      <w:bookmarkEnd w:id="157"/>
      <w:r>
        <w:rPr>
          <w:rFonts w:ascii="宋体" w:eastAsia="宋体"/>
          <w:b/>
          <w:color w:val="auto"/>
          <w:sz w:val="22"/>
          <w:szCs w:val="22"/>
          <w:highlight w:val="none"/>
        </w:rPr>
        <w:cr/>
      </w:r>
    </w:p>
    <w:p w14:paraId="005BE241">
      <w:pPr>
        <w:shd w:val="clear"/>
        <w:spacing w:line="420" w:lineRule="exact"/>
        <w:ind w:right="561"/>
        <w:rPr>
          <w:rFonts w:ascii="宋体" w:hAnsi="宋体"/>
          <w:color w:val="auto"/>
          <w:sz w:val="22"/>
          <w:szCs w:val="22"/>
          <w:highlight w:val="none"/>
        </w:rPr>
      </w:pPr>
      <w:r>
        <w:rPr>
          <w:rFonts w:hint="eastAsia" w:ascii="宋体" w:hAnsi="宋体"/>
          <w:color w:val="auto"/>
          <w:sz w:val="22"/>
          <w:szCs w:val="22"/>
          <w:highlight w:val="none"/>
        </w:rPr>
        <w:t>投标人名称（加盖公章）：</w:t>
      </w:r>
    </w:p>
    <w:p w14:paraId="300F21F5">
      <w:pPr>
        <w:shd w:val="clear"/>
        <w:spacing w:line="420" w:lineRule="exact"/>
        <w:ind w:right="561"/>
        <w:rPr>
          <w:rFonts w:ascii="宋体" w:hAnsi="宋体"/>
          <w:color w:val="auto"/>
          <w:sz w:val="22"/>
          <w:szCs w:val="22"/>
          <w:highlight w:val="none"/>
        </w:rPr>
      </w:pPr>
      <w:r>
        <w:rPr>
          <w:rFonts w:hint="eastAsia" w:ascii="宋体" w:hAnsi="宋体"/>
          <w:color w:val="auto"/>
          <w:sz w:val="22"/>
          <w:szCs w:val="22"/>
          <w:highlight w:val="none"/>
        </w:rPr>
        <w:t>投标人地址：</w:t>
      </w:r>
    </w:p>
    <w:p w14:paraId="428CDD72">
      <w:pPr>
        <w:shd w:val="clear"/>
        <w:spacing w:line="420" w:lineRule="exact"/>
        <w:ind w:right="561"/>
        <w:rPr>
          <w:rFonts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04FB1AC2">
      <w:pPr>
        <w:shd w:val="clear"/>
        <w:spacing w:line="420" w:lineRule="exact"/>
        <w:ind w:right="561"/>
        <w:rPr>
          <w:rFonts w:ascii="宋体" w:hAnsi="宋体"/>
          <w:color w:val="auto"/>
          <w:sz w:val="22"/>
          <w:szCs w:val="22"/>
          <w:highlight w:val="none"/>
        </w:rPr>
      </w:pPr>
      <w:r>
        <w:rPr>
          <w:rFonts w:hint="eastAsia" w:ascii="宋体" w:hAnsi="宋体"/>
          <w:color w:val="auto"/>
          <w:sz w:val="22"/>
          <w:szCs w:val="22"/>
          <w:highlight w:val="none"/>
        </w:rPr>
        <w:t>日      期：</w:t>
      </w:r>
    </w:p>
    <w:p w14:paraId="20C66655">
      <w:pPr>
        <w:shd w:val="clear"/>
        <w:rPr>
          <w:color w:val="auto"/>
          <w:highlight w:val="none"/>
        </w:rPr>
      </w:pPr>
    </w:p>
    <w:p w14:paraId="52C53E1A">
      <w:pPr>
        <w:shd w:val="clear"/>
        <w:rPr>
          <w:color w:val="auto"/>
          <w:highlight w:val="none"/>
        </w:rPr>
      </w:pPr>
    </w:p>
    <w:p w14:paraId="705131BF">
      <w:pPr>
        <w:shd w:val="clear"/>
        <w:spacing w:line="480" w:lineRule="auto"/>
        <w:rPr>
          <w:rFonts w:ascii="宋体" w:hAnsi="宋体"/>
          <w:b/>
          <w:color w:val="auto"/>
          <w:sz w:val="24"/>
          <w:highlight w:val="none"/>
        </w:rPr>
      </w:pPr>
    </w:p>
    <w:p w14:paraId="79573CA1">
      <w:pPr>
        <w:shd w:val="clear"/>
        <w:spacing w:line="480" w:lineRule="auto"/>
        <w:rPr>
          <w:rFonts w:ascii="宋体" w:hAnsi="宋体"/>
          <w:color w:val="auto"/>
          <w:highlight w:val="none"/>
        </w:rPr>
      </w:pPr>
      <w:r>
        <w:rPr>
          <w:rFonts w:ascii="宋体" w:hAnsi="宋体"/>
          <w:b/>
          <w:color w:val="auto"/>
          <w:sz w:val="24"/>
          <w:highlight w:val="none"/>
        </w:rPr>
        <w:br w:type="page"/>
      </w:r>
      <w:r>
        <w:rPr>
          <w:rFonts w:hint="eastAsia" w:ascii="宋体" w:hAnsi="宋体"/>
          <w:b/>
          <w:color w:val="auto"/>
          <w:sz w:val="24"/>
          <w:highlight w:val="none"/>
        </w:rPr>
        <w:t>附件7. 资格申明函格式</w:t>
      </w:r>
    </w:p>
    <w:p w14:paraId="2E6DE25C">
      <w:pPr>
        <w:shd w:val="clea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资格声明书</w:t>
      </w:r>
    </w:p>
    <w:p w14:paraId="48B82EE4">
      <w:pPr>
        <w:shd w:val="clear"/>
        <w:spacing w:line="360" w:lineRule="auto"/>
        <w:rPr>
          <w:rFonts w:ascii="宋体" w:hAnsi="宋体"/>
          <w:b/>
          <w:color w:val="auto"/>
          <w:sz w:val="22"/>
          <w:szCs w:val="22"/>
          <w:highlight w:val="none"/>
        </w:rPr>
      </w:pPr>
      <w:r>
        <w:rPr>
          <w:rFonts w:ascii="宋体" w:hAnsi="宋体"/>
          <w:b/>
          <w:color w:val="auto"/>
          <w:sz w:val="22"/>
          <w:szCs w:val="22"/>
          <w:highlight w:val="none"/>
        </w:rPr>
        <w:t>广东华建联工程咨询有限公司：</w:t>
      </w:r>
    </w:p>
    <w:p w14:paraId="6935AC2D">
      <w:pPr>
        <w:pStyle w:val="16"/>
        <w:shd w:val="clear"/>
        <w:spacing w:line="360" w:lineRule="auto"/>
        <w:ind w:firstLine="440" w:firstLineChars="200"/>
        <w:rPr>
          <w:rFonts w:hAnsi="宋体" w:cs="宋体"/>
          <w:color w:val="auto"/>
          <w:sz w:val="22"/>
          <w:szCs w:val="22"/>
          <w:highlight w:val="none"/>
        </w:rPr>
      </w:pPr>
      <w:r>
        <w:rPr>
          <w:rFonts w:hint="eastAsia" w:hAnsi="宋体" w:cs="宋体"/>
          <w:color w:val="auto"/>
          <w:sz w:val="22"/>
          <w:szCs w:val="22"/>
          <w:highlight w:val="none"/>
        </w:rPr>
        <w:t>本公司参加</w:t>
      </w:r>
      <w:r>
        <w:rPr>
          <w:rFonts w:hint="eastAsia" w:hAnsi="宋体" w:cs="宋体"/>
          <w:color w:val="auto"/>
          <w:sz w:val="22"/>
          <w:szCs w:val="22"/>
          <w:highlight w:val="none"/>
          <w:lang w:val="en-US" w:eastAsia="zh-CN"/>
        </w:rPr>
        <w:t>2025年东莞市大岭山森林公园森林质量精准提升(林分优化)项目</w:t>
      </w:r>
      <w:r>
        <w:rPr>
          <w:rFonts w:hint="eastAsia" w:hAnsi="宋体" w:cs="宋体"/>
          <w:color w:val="auto"/>
          <w:sz w:val="22"/>
          <w:szCs w:val="22"/>
          <w:highlight w:val="none"/>
        </w:rPr>
        <w:t>(项目编号：)的采购活动，并声明：</w:t>
      </w:r>
    </w:p>
    <w:p w14:paraId="08F271EE">
      <w:pPr>
        <w:pStyle w:val="16"/>
        <w:shd w:val="clear"/>
        <w:spacing w:line="360" w:lineRule="auto"/>
        <w:ind w:firstLine="440" w:firstLineChars="200"/>
        <w:rPr>
          <w:rFonts w:hAnsi="宋体" w:cs="宋体"/>
          <w:color w:val="auto"/>
          <w:sz w:val="22"/>
          <w:szCs w:val="22"/>
          <w:highlight w:val="none"/>
        </w:rPr>
      </w:pPr>
      <w:r>
        <w:rPr>
          <w:rFonts w:hAnsi="宋体" w:cs="宋体"/>
          <w:color w:val="auto"/>
          <w:sz w:val="22"/>
          <w:szCs w:val="22"/>
          <w:highlight w:val="none"/>
        </w:rPr>
        <w:t>1.具有独立承担民事责任的能力；</w:t>
      </w:r>
    </w:p>
    <w:p w14:paraId="11A47E68">
      <w:pPr>
        <w:pStyle w:val="16"/>
        <w:shd w:val="clear"/>
        <w:spacing w:line="360" w:lineRule="auto"/>
        <w:ind w:firstLine="440" w:firstLineChars="200"/>
        <w:rPr>
          <w:rFonts w:hAnsi="宋体" w:cs="宋体"/>
          <w:color w:val="auto"/>
          <w:sz w:val="22"/>
          <w:szCs w:val="22"/>
          <w:highlight w:val="none"/>
        </w:rPr>
      </w:pPr>
      <w:r>
        <w:rPr>
          <w:rFonts w:hAnsi="宋体" w:cs="宋体"/>
          <w:color w:val="auto"/>
          <w:sz w:val="22"/>
          <w:szCs w:val="22"/>
          <w:highlight w:val="none"/>
        </w:rPr>
        <w:t>2.具有良好的商业信誉和健全的财务会计制度；</w:t>
      </w:r>
    </w:p>
    <w:p w14:paraId="66B2AAA6">
      <w:pPr>
        <w:pStyle w:val="16"/>
        <w:shd w:val="clear"/>
        <w:spacing w:line="360" w:lineRule="auto"/>
        <w:ind w:firstLine="440" w:firstLineChars="200"/>
        <w:rPr>
          <w:rFonts w:hAnsi="宋体" w:cs="宋体"/>
          <w:color w:val="auto"/>
          <w:sz w:val="22"/>
          <w:szCs w:val="22"/>
          <w:highlight w:val="none"/>
        </w:rPr>
      </w:pPr>
      <w:r>
        <w:rPr>
          <w:rFonts w:hAnsi="宋体" w:cs="宋体"/>
          <w:color w:val="auto"/>
          <w:sz w:val="22"/>
          <w:szCs w:val="22"/>
          <w:highlight w:val="none"/>
        </w:rPr>
        <w:t>3.具有履行合同所必需的设备和专业技术能力；</w:t>
      </w:r>
    </w:p>
    <w:p w14:paraId="2A8773FF">
      <w:pPr>
        <w:pStyle w:val="16"/>
        <w:shd w:val="clear"/>
        <w:spacing w:line="360" w:lineRule="auto"/>
        <w:ind w:firstLine="440" w:firstLineChars="200"/>
        <w:rPr>
          <w:rFonts w:hAnsi="宋体" w:cs="宋体"/>
          <w:color w:val="auto"/>
          <w:sz w:val="22"/>
          <w:szCs w:val="22"/>
          <w:highlight w:val="none"/>
        </w:rPr>
      </w:pPr>
      <w:r>
        <w:rPr>
          <w:rFonts w:hAnsi="宋体" w:cs="宋体"/>
          <w:color w:val="auto"/>
          <w:sz w:val="22"/>
          <w:szCs w:val="22"/>
          <w:highlight w:val="none"/>
        </w:rPr>
        <w:t>4.有依法缴纳税收和社会保障资金的良好记录；</w:t>
      </w:r>
    </w:p>
    <w:p w14:paraId="4AC257EB">
      <w:pPr>
        <w:pStyle w:val="16"/>
        <w:shd w:val="clear"/>
        <w:spacing w:line="360" w:lineRule="auto"/>
        <w:ind w:firstLine="440" w:firstLineChars="200"/>
        <w:rPr>
          <w:rFonts w:hAnsi="宋体" w:cs="宋体"/>
          <w:color w:val="auto"/>
          <w:sz w:val="22"/>
          <w:szCs w:val="22"/>
          <w:highlight w:val="none"/>
        </w:rPr>
      </w:pPr>
      <w:r>
        <w:rPr>
          <w:rFonts w:hAnsi="宋体" w:cs="宋体"/>
          <w:color w:val="auto"/>
          <w:sz w:val="22"/>
          <w:szCs w:val="22"/>
          <w:highlight w:val="none"/>
        </w:rPr>
        <w:t>5.参加政府采购活动前三年内，在经营活动中没有重大违法记录；</w:t>
      </w:r>
    </w:p>
    <w:p w14:paraId="61EC1247">
      <w:pPr>
        <w:pStyle w:val="16"/>
        <w:shd w:val="clear"/>
        <w:spacing w:line="360" w:lineRule="auto"/>
        <w:ind w:firstLine="440" w:firstLineChars="200"/>
        <w:rPr>
          <w:rFonts w:hAnsi="宋体" w:cs="宋体"/>
          <w:color w:val="auto"/>
          <w:sz w:val="22"/>
          <w:szCs w:val="22"/>
          <w:highlight w:val="none"/>
        </w:rPr>
      </w:pPr>
      <w:r>
        <w:rPr>
          <w:rFonts w:hAnsi="宋体" w:cs="宋体"/>
          <w:color w:val="auto"/>
          <w:sz w:val="22"/>
          <w:szCs w:val="22"/>
          <w:highlight w:val="none"/>
        </w:rPr>
        <w:t>6.法律、行政法规规定的其他条件。</w:t>
      </w:r>
    </w:p>
    <w:p w14:paraId="6FB073DF">
      <w:pPr>
        <w:pStyle w:val="16"/>
        <w:shd w:val="clear"/>
        <w:spacing w:line="360" w:lineRule="auto"/>
        <w:ind w:firstLine="440" w:firstLineChars="200"/>
        <w:rPr>
          <w:rFonts w:hAnsi="宋体" w:cs="宋体"/>
          <w:color w:val="auto"/>
          <w:sz w:val="22"/>
          <w:szCs w:val="22"/>
          <w:highlight w:val="none"/>
        </w:rPr>
      </w:pPr>
      <w:r>
        <w:rPr>
          <w:rFonts w:hint="eastAsia" w:hAnsi="宋体" w:cs="宋体"/>
          <w:color w:val="auto"/>
          <w:sz w:val="22"/>
          <w:szCs w:val="22"/>
          <w:highlight w:val="none"/>
        </w:rPr>
        <w:t>本公司（企业）已清楚招标文件的要求及有关文件规定。</w:t>
      </w:r>
    </w:p>
    <w:p w14:paraId="205FC80D">
      <w:pPr>
        <w:pStyle w:val="16"/>
        <w:shd w:val="clear"/>
        <w:spacing w:line="360" w:lineRule="auto"/>
        <w:ind w:firstLine="440" w:firstLineChars="200"/>
        <w:rPr>
          <w:rFonts w:hAnsi="宋体" w:cs="宋体"/>
          <w:color w:val="auto"/>
          <w:sz w:val="22"/>
          <w:szCs w:val="22"/>
          <w:highlight w:val="none"/>
        </w:rPr>
      </w:pPr>
      <w:r>
        <w:rPr>
          <w:rFonts w:hint="eastAsia" w:hAnsi="宋体" w:cs="宋体"/>
          <w:color w:val="auto"/>
          <w:sz w:val="22"/>
          <w:szCs w:val="22"/>
          <w:highlight w:val="none"/>
        </w:rPr>
        <w:t>本公司（企业）的法定代表人或单位负责人与本项目其他投标人的法定代表人或单位负责人不为同一人且与其他投标人之间不存在直接控股、管理关系。</w:t>
      </w:r>
    </w:p>
    <w:p w14:paraId="1A0927DA">
      <w:pPr>
        <w:pStyle w:val="16"/>
        <w:shd w:val="clear"/>
        <w:spacing w:line="360" w:lineRule="auto"/>
        <w:ind w:firstLine="440" w:firstLineChars="200"/>
        <w:rPr>
          <w:rFonts w:hAnsi="宋体" w:cs="宋体"/>
          <w:color w:val="auto"/>
          <w:sz w:val="22"/>
          <w:szCs w:val="22"/>
          <w:highlight w:val="none"/>
        </w:rPr>
      </w:pPr>
      <w:r>
        <w:rPr>
          <w:rFonts w:hint="eastAsia" w:hAnsi="宋体" w:cs="宋体"/>
          <w:color w:val="auto"/>
          <w:sz w:val="22"/>
          <w:szCs w:val="22"/>
          <w:highlight w:val="none"/>
        </w:rPr>
        <w:t>本公司（企业）承诺：若为本采购项目提供整体设计、规范编制或者项目管理、监理、检测等服务的供应商，将不再参加该采购项目的其他采购活动；</w:t>
      </w:r>
    </w:p>
    <w:p w14:paraId="580ADB92">
      <w:pPr>
        <w:pStyle w:val="16"/>
        <w:shd w:val="clear"/>
        <w:spacing w:line="360" w:lineRule="auto"/>
        <w:ind w:firstLine="440" w:firstLineChars="200"/>
        <w:rPr>
          <w:rFonts w:hAnsi="宋体" w:cs="宋体"/>
          <w:color w:val="auto"/>
          <w:sz w:val="22"/>
          <w:szCs w:val="22"/>
          <w:highlight w:val="none"/>
        </w:rPr>
      </w:pPr>
      <w:r>
        <w:rPr>
          <w:rFonts w:hint="eastAsia" w:hAnsi="宋体" w:cs="宋体"/>
          <w:color w:val="auto"/>
          <w:sz w:val="22"/>
          <w:szCs w:val="22"/>
          <w:highlight w:val="none"/>
        </w:rPr>
        <w:t>本公司（企业）承诺：参加本次采购活动前</w:t>
      </w:r>
      <w:r>
        <w:rPr>
          <w:rFonts w:hAnsi="宋体" w:cs="宋体"/>
          <w:color w:val="auto"/>
          <w:sz w:val="22"/>
          <w:szCs w:val="22"/>
          <w:highlight w:val="none"/>
        </w:rPr>
        <w:t>3年内，我公司（企业）在经营活动中没有重大违法记录。</w:t>
      </w:r>
    </w:p>
    <w:p w14:paraId="7E98CDDC">
      <w:pPr>
        <w:pStyle w:val="16"/>
        <w:shd w:val="clear"/>
        <w:spacing w:line="360" w:lineRule="auto"/>
        <w:ind w:firstLine="440" w:firstLineChars="200"/>
        <w:rPr>
          <w:rFonts w:hAnsi="宋体" w:cs="宋体"/>
          <w:color w:val="auto"/>
          <w:sz w:val="22"/>
          <w:szCs w:val="22"/>
          <w:highlight w:val="none"/>
        </w:rPr>
      </w:pPr>
      <w:r>
        <w:rPr>
          <w:rFonts w:hAnsi="宋体" w:cs="宋体"/>
          <w:color w:val="auto"/>
          <w:sz w:val="22"/>
          <w:szCs w:val="22"/>
          <w:highlight w:val="none"/>
        </w:rPr>
        <w:t>7.本公司已清楚招标文件所有要求及有关规定；并承诺参加本次采购活动中，如有违法、违规、弄虚作假行为，所造成的损失、不良后果及法律责任，一律由本公司承担。</w:t>
      </w:r>
    </w:p>
    <w:p w14:paraId="7954A34A">
      <w:pPr>
        <w:pStyle w:val="16"/>
        <w:shd w:val="clear"/>
        <w:spacing w:line="360" w:lineRule="auto"/>
        <w:ind w:firstLine="440" w:firstLineChars="200"/>
        <w:rPr>
          <w:rFonts w:hAnsi="宋体" w:cs="宋体"/>
          <w:color w:val="auto"/>
          <w:sz w:val="22"/>
          <w:szCs w:val="22"/>
          <w:highlight w:val="none"/>
        </w:rPr>
      </w:pPr>
    </w:p>
    <w:p w14:paraId="0D47BEEF">
      <w:pPr>
        <w:shd w:val="clear"/>
        <w:spacing w:line="360" w:lineRule="auto"/>
        <w:rPr>
          <w:rFonts w:hAnsi="宋体" w:cs="宋体"/>
          <w:color w:val="auto"/>
          <w:sz w:val="22"/>
          <w:szCs w:val="22"/>
          <w:highlight w:val="none"/>
        </w:rPr>
      </w:pPr>
      <w:r>
        <w:rPr>
          <w:rFonts w:hint="eastAsia" w:hAnsi="宋体" w:cs="宋体"/>
          <w:color w:val="auto"/>
          <w:sz w:val="22"/>
          <w:szCs w:val="22"/>
          <w:highlight w:val="none"/>
        </w:rPr>
        <w:t>特此声明！</w:t>
      </w:r>
    </w:p>
    <w:p w14:paraId="47291A25">
      <w:pPr>
        <w:pStyle w:val="41"/>
        <w:shd w:val="clear"/>
        <w:ind w:firstLine="420"/>
        <w:rPr>
          <w:color w:val="auto"/>
          <w:highlight w:val="none"/>
          <w:lang w:val="en-US"/>
        </w:rPr>
      </w:pPr>
    </w:p>
    <w:p w14:paraId="2D976E3A">
      <w:pPr>
        <w:pStyle w:val="16"/>
        <w:shd w:val="clear"/>
        <w:tabs>
          <w:tab w:val="left" w:pos="4500"/>
        </w:tabs>
        <w:spacing w:line="360" w:lineRule="auto"/>
        <w:ind w:left="-2" w:leftChars="-1" w:firstLine="565" w:firstLineChars="257"/>
        <w:rPr>
          <w:rFonts w:hAnsi="宋体"/>
          <w:color w:val="auto"/>
          <w:sz w:val="22"/>
          <w:szCs w:val="22"/>
          <w:highlight w:val="none"/>
        </w:rPr>
      </w:pPr>
      <w:r>
        <w:rPr>
          <w:rFonts w:hAnsi="宋体"/>
          <w:color w:val="auto"/>
          <w:sz w:val="22"/>
          <w:szCs w:val="22"/>
          <w:highlight w:val="none"/>
        </w:rPr>
        <w:t>投标人</w:t>
      </w:r>
      <w:r>
        <w:rPr>
          <w:rFonts w:hAnsi="宋体"/>
          <w:color w:val="auto"/>
          <w:sz w:val="22"/>
          <w:szCs w:val="22"/>
          <w:highlight w:val="none"/>
        </w:rPr>
        <w:tab/>
      </w:r>
      <w:r>
        <w:rPr>
          <w:rFonts w:hint="eastAsia" w:hAnsi="宋体"/>
          <w:color w:val="auto"/>
          <w:sz w:val="22"/>
          <w:szCs w:val="22"/>
          <w:highlight w:val="none"/>
        </w:rPr>
        <w:t>授权</w:t>
      </w:r>
      <w:r>
        <w:rPr>
          <w:rFonts w:hAnsi="宋体"/>
          <w:color w:val="auto"/>
          <w:sz w:val="22"/>
          <w:szCs w:val="22"/>
          <w:highlight w:val="none"/>
        </w:rPr>
        <w:t>签字人</w:t>
      </w:r>
    </w:p>
    <w:p w14:paraId="55A4F67F">
      <w:pPr>
        <w:pStyle w:val="16"/>
        <w:shd w:val="clear"/>
        <w:tabs>
          <w:tab w:val="left" w:pos="4500"/>
        </w:tabs>
        <w:spacing w:line="360" w:lineRule="auto"/>
        <w:ind w:left="-2" w:leftChars="-1" w:firstLine="565" w:firstLineChars="257"/>
        <w:rPr>
          <w:rFonts w:hAnsi="宋体"/>
          <w:color w:val="auto"/>
          <w:sz w:val="22"/>
          <w:szCs w:val="22"/>
          <w:highlight w:val="none"/>
        </w:rPr>
      </w:pPr>
      <w:r>
        <w:rPr>
          <w:rFonts w:hAnsi="宋体"/>
          <w:color w:val="auto"/>
          <w:sz w:val="22"/>
          <w:szCs w:val="22"/>
          <w:highlight w:val="none"/>
        </w:rPr>
        <w:t xml:space="preserve">名称：                          </w:t>
      </w:r>
      <w:r>
        <w:rPr>
          <w:rFonts w:hAnsi="宋体"/>
          <w:color w:val="auto"/>
          <w:sz w:val="22"/>
          <w:szCs w:val="22"/>
          <w:highlight w:val="none"/>
        </w:rPr>
        <w:tab/>
      </w:r>
      <w:r>
        <w:rPr>
          <w:rFonts w:hAnsi="宋体"/>
          <w:color w:val="auto"/>
          <w:sz w:val="22"/>
          <w:szCs w:val="22"/>
          <w:highlight w:val="none"/>
        </w:rPr>
        <w:t xml:space="preserve">姓名：                        </w:t>
      </w:r>
    </w:p>
    <w:p w14:paraId="1CB782BE">
      <w:pPr>
        <w:pStyle w:val="16"/>
        <w:shd w:val="clear"/>
        <w:tabs>
          <w:tab w:val="left" w:pos="4500"/>
        </w:tabs>
        <w:spacing w:line="360" w:lineRule="auto"/>
        <w:ind w:left="-2" w:leftChars="-1" w:firstLine="565" w:firstLineChars="257"/>
        <w:rPr>
          <w:rFonts w:hAnsi="宋体"/>
          <w:color w:val="auto"/>
          <w:sz w:val="22"/>
          <w:szCs w:val="22"/>
          <w:highlight w:val="none"/>
        </w:rPr>
      </w:pPr>
      <w:r>
        <w:rPr>
          <w:rFonts w:hAnsi="宋体"/>
          <w:color w:val="auto"/>
          <w:sz w:val="22"/>
          <w:szCs w:val="22"/>
          <w:highlight w:val="none"/>
        </w:rPr>
        <w:t xml:space="preserve">地址：                          </w:t>
      </w:r>
      <w:r>
        <w:rPr>
          <w:rFonts w:hAnsi="宋体"/>
          <w:color w:val="auto"/>
          <w:sz w:val="22"/>
          <w:szCs w:val="22"/>
          <w:highlight w:val="none"/>
        </w:rPr>
        <w:tab/>
      </w:r>
      <w:r>
        <w:rPr>
          <w:rFonts w:hAnsi="宋体"/>
          <w:color w:val="auto"/>
          <w:sz w:val="22"/>
          <w:szCs w:val="22"/>
          <w:highlight w:val="none"/>
        </w:rPr>
        <w:t xml:space="preserve">职务：                        </w:t>
      </w:r>
    </w:p>
    <w:p w14:paraId="692C14AB">
      <w:pPr>
        <w:pStyle w:val="16"/>
        <w:shd w:val="clear"/>
        <w:tabs>
          <w:tab w:val="left" w:pos="4500"/>
        </w:tabs>
        <w:spacing w:line="360" w:lineRule="auto"/>
        <w:ind w:left="-2" w:leftChars="-1" w:firstLine="565" w:firstLineChars="257"/>
        <w:rPr>
          <w:rFonts w:hAnsi="宋体"/>
          <w:color w:val="auto"/>
          <w:sz w:val="22"/>
          <w:szCs w:val="22"/>
          <w:highlight w:val="none"/>
        </w:rPr>
      </w:pPr>
      <w:r>
        <w:rPr>
          <w:rFonts w:hAnsi="宋体"/>
          <w:color w:val="auto"/>
          <w:sz w:val="22"/>
          <w:szCs w:val="22"/>
          <w:highlight w:val="none"/>
        </w:rPr>
        <w:t xml:space="preserve">邮编：                          </w:t>
      </w:r>
      <w:r>
        <w:rPr>
          <w:rFonts w:hAnsi="宋体"/>
          <w:color w:val="auto"/>
          <w:sz w:val="22"/>
          <w:szCs w:val="22"/>
          <w:highlight w:val="none"/>
        </w:rPr>
        <w:tab/>
      </w:r>
      <w:r>
        <w:rPr>
          <w:rFonts w:hAnsi="宋体"/>
          <w:color w:val="auto"/>
          <w:sz w:val="22"/>
          <w:szCs w:val="22"/>
          <w:highlight w:val="none"/>
        </w:rPr>
        <w:t xml:space="preserve">签名：                        </w:t>
      </w:r>
    </w:p>
    <w:p w14:paraId="6A5CDADC">
      <w:pPr>
        <w:pStyle w:val="16"/>
        <w:shd w:val="clear"/>
        <w:tabs>
          <w:tab w:val="left" w:pos="4500"/>
        </w:tabs>
        <w:spacing w:line="360" w:lineRule="auto"/>
        <w:ind w:left="-2" w:leftChars="-1" w:firstLine="565" w:firstLineChars="257"/>
        <w:rPr>
          <w:rFonts w:hAnsi="宋体"/>
          <w:color w:val="auto"/>
          <w:sz w:val="22"/>
          <w:szCs w:val="22"/>
          <w:highlight w:val="none"/>
        </w:rPr>
      </w:pPr>
      <w:r>
        <w:rPr>
          <w:rFonts w:hAnsi="宋体"/>
          <w:color w:val="auto"/>
          <w:sz w:val="22"/>
          <w:szCs w:val="22"/>
          <w:highlight w:val="none"/>
        </w:rPr>
        <w:t xml:space="preserve">传真：                          </w:t>
      </w:r>
      <w:r>
        <w:rPr>
          <w:rFonts w:hint="eastAsia" w:hAnsi="宋体"/>
          <w:color w:val="auto"/>
          <w:sz w:val="22"/>
          <w:szCs w:val="22"/>
          <w:highlight w:val="none"/>
        </w:rPr>
        <w:t xml:space="preserve"> </w:t>
      </w:r>
      <w:r>
        <w:rPr>
          <w:rFonts w:hAnsi="宋体"/>
          <w:color w:val="auto"/>
          <w:sz w:val="22"/>
          <w:szCs w:val="22"/>
          <w:highlight w:val="none"/>
        </w:rPr>
        <w:tab/>
      </w:r>
      <w:r>
        <w:rPr>
          <w:rFonts w:hAnsi="宋体"/>
          <w:color w:val="auto"/>
          <w:sz w:val="22"/>
          <w:szCs w:val="22"/>
          <w:highlight w:val="none"/>
        </w:rPr>
        <w:t>电话</w:t>
      </w:r>
      <w:r>
        <w:rPr>
          <w:rFonts w:hint="eastAsia" w:hAnsi="宋体"/>
          <w:color w:val="auto"/>
          <w:sz w:val="22"/>
          <w:szCs w:val="22"/>
          <w:highlight w:val="none"/>
        </w:rPr>
        <w:t>：</w:t>
      </w:r>
    </w:p>
    <w:p w14:paraId="1B6333D9">
      <w:pPr>
        <w:shd w:val="clear"/>
        <w:spacing w:line="480" w:lineRule="auto"/>
        <w:rPr>
          <w:rFonts w:ascii="宋体" w:hAnsi="宋体"/>
          <w:b/>
          <w:color w:val="auto"/>
          <w:sz w:val="24"/>
          <w:highlight w:val="none"/>
        </w:rPr>
      </w:pPr>
    </w:p>
    <w:p w14:paraId="4642ECE2">
      <w:pPr>
        <w:shd w:val="clear"/>
        <w:spacing w:line="480" w:lineRule="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附件8. 业绩表格式</w:t>
      </w:r>
    </w:p>
    <w:p w14:paraId="4F560A8E">
      <w:pPr>
        <w:pStyle w:val="12"/>
        <w:shd w:val="clear"/>
        <w:jc w:val="center"/>
        <w:rPr>
          <w:rFonts w:ascii="宋体" w:hAnsi="宋体"/>
          <w:b/>
          <w:color w:val="auto"/>
          <w:sz w:val="28"/>
          <w:szCs w:val="28"/>
          <w:highlight w:val="none"/>
        </w:rPr>
      </w:pPr>
      <w:r>
        <w:rPr>
          <w:rFonts w:hint="eastAsia" w:ascii="宋体" w:hAnsi="宋体"/>
          <w:b/>
          <w:color w:val="auto"/>
          <w:sz w:val="28"/>
          <w:szCs w:val="28"/>
          <w:highlight w:val="none"/>
        </w:rPr>
        <w:t>业绩表</w:t>
      </w:r>
    </w:p>
    <w:p w14:paraId="308FFF99">
      <w:pPr>
        <w:shd w:val="clear"/>
        <w:rPr>
          <w:rFonts w:ascii="宋体" w:hAnsi="宋体"/>
          <w:color w:val="auto"/>
          <w:sz w:val="22"/>
          <w:szCs w:val="22"/>
          <w:highlight w:val="none"/>
        </w:rPr>
      </w:pPr>
      <w:r>
        <w:rPr>
          <w:rFonts w:hint="eastAsia" w:ascii="宋体" w:hAnsi="宋体"/>
          <w:color w:val="auto"/>
          <w:sz w:val="22"/>
          <w:szCs w:val="22"/>
          <w:highlight w:val="none"/>
        </w:rPr>
        <w:t>项目名称：                               项目编号：</w:t>
      </w:r>
    </w:p>
    <w:tbl>
      <w:tblPr>
        <w:tblStyle w:val="34"/>
        <w:tblW w:w="892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8"/>
        <w:gridCol w:w="2391"/>
        <w:gridCol w:w="1304"/>
        <w:gridCol w:w="1304"/>
        <w:gridCol w:w="1304"/>
        <w:gridCol w:w="871"/>
        <w:gridCol w:w="1104"/>
      </w:tblGrid>
      <w:tr w14:paraId="6F226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648" w:type="dxa"/>
            <w:vAlign w:val="center"/>
          </w:tcPr>
          <w:p w14:paraId="71E814E2">
            <w:pPr>
              <w:shd w:val="clear"/>
              <w:ind w:left="-178" w:leftChars="-85"/>
              <w:jc w:val="center"/>
              <w:rPr>
                <w:rFonts w:ascii="宋体" w:hAnsi="宋体"/>
                <w:b/>
                <w:color w:val="auto"/>
                <w:sz w:val="22"/>
                <w:szCs w:val="22"/>
                <w:highlight w:val="none"/>
              </w:rPr>
            </w:pPr>
            <w:r>
              <w:rPr>
                <w:rFonts w:hint="eastAsia" w:ascii="宋体" w:hAnsi="宋体"/>
                <w:b/>
                <w:color w:val="auto"/>
                <w:sz w:val="22"/>
                <w:szCs w:val="22"/>
                <w:highlight w:val="none"/>
              </w:rPr>
              <w:t xml:space="preserve"> 序号</w:t>
            </w:r>
          </w:p>
        </w:tc>
        <w:tc>
          <w:tcPr>
            <w:tcW w:w="2391" w:type="dxa"/>
            <w:vAlign w:val="center"/>
          </w:tcPr>
          <w:p w14:paraId="63A9FA61">
            <w:pPr>
              <w:shd w:val="clear"/>
              <w:jc w:val="center"/>
              <w:rPr>
                <w:rFonts w:ascii="宋体" w:hAnsi="宋体"/>
                <w:b/>
                <w:color w:val="auto"/>
                <w:sz w:val="22"/>
                <w:szCs w:val="22"/>
                <w:highlight w:val="none"/>
              </w:rPr>
            </w:pPr>
            <w:r>
              <w:rPr>
                <w:rFonts w:hint="eastAsia" w:ascii="宋体" w:hAnsi="宋体"/>
                <w:b/>
                <w:color w:val="auto"/>
                <w:sz w:val="22"/>
                <w:szCs w:val="22"/>
                <w:highlight w:val="none"/>
              </w:rPr>
              <w:t>项目名称</w:t>
            </w:r>
          </w:p>
        </w:tc>
        <w:tc>
          <w:tcPr>
            <w:tcW w:w="1304" w:type="dxa"/>
            <w:vAlign w:val="center"/>
          </w:tcPr>
          <w:p w14:paraId="4BFDACD6">
            <w:pPr>
              <w:shd w:val="clear"/>
              <w:jc w:val="center"/>
              <w:rPr>
                <w:rFonts w:ascii="宋体" w:hAnsi="宋体"/>
                <w:b/>
                <w:color w:val="auto"/>
                <w:sz w:val="22"/>
                <w:szCs w:val="22"/>
                <w:highlight w:val="none"/>
              </w:rPr>
            </w:pPr>
            <w:r>
              <w:rPr>
                <w:rFonts w:hint="eastAsia" w:ascii="宋体" w:hAnsi="宋体"/>
                <w:b/>
                <w:color w:val="auto"/>
                <w:sz w:val="22"/>
                <w:szCs w:val="22"/>
                <w:highlight w:val="none"/>
              </w:rPr>
              <w:t>合同金额</w:t>
            </w:r>
          </w:p>
        </w:tc>
        <w:tc>
          <w:tcPr>
            <w:tcW w:w="1304" w:type="dxa"/>
            <w:vAlign w:val="center"/>
          </w:tcPr>
          <w:p w14:paraId="30B5405E">
            <w:pPr>
              <w:shd w:val="clear"/>
              <w:jc w:val="center"/>
              <w:rPr>
                <w:rFonts w:ascii="宋体" w:hAnsi="宋体"/>
                <w:b/>
                <w:color w:val="auto"/>
                <w:sz w:val="22"/>
                <w:szCs w:val="22"/>
                <w:highlight w:val="none"/>
              </w:rPr>
            </w:pPr>
            <w:r>
              <w:rPr>
                <w:rFonts w:hint="eastAsia" w:ascii="宋体" w:hAnsi="宋体"/>
                <w:b/>
                <w:color w:val="auto"/>
                <w:sz w:val="22"/>
                <w:szCs w:val="22"/>
                <w:highlight w:val="none"/>
              </w:rPr>
              <w:t>签约时间</w:t>
            </w:r>
          </w:p>
        </w:tc>
        <w:tc>
          <w:tcPr>
            <w:tcW w:w="1304" w:type="dxa"/>
            <w:vAlign w:val="center"/>
          </w:tcPr>
          <w:p w14:paraId="704A6E33">
            <w:pPr>
              <w:shd w:val="clear"/>
              <w:jc w:val="center"/>
              <w:rPr>
                <w:rFonts w:ascii="宋体" w:hAnsi="宋体"/>
                <w:b/>
                <w:bCs/>
                <w:color w:val="auto"/>
                <w:sz w:val="22"/>
                <w:szCs w:val="22"/>
                <w:highlight w:val="none"/>
              </w:rPr>
            </w:pPr>
            <w:r>
              <w:rPr>
                <w:rFonts w:hint="eastAsia" w:ascii="宋体" w:hAnsi="宋体"/>
                <w:b/>
                <w:bCs/>
                <w:color w:val="auto"/>
                <w:sz w:val="22"/>
                <w:szCs w:val="22"/>
                <w:highlight w:val="none"/>
              </w:rPr>
              <w:t>联系人、</w:t>
            </w:r>
          </w:p>
          <w:p w14:paraId="6579893E">
            <w:pPr>
              <w:shd w:val="clear"/>
              <w:jc w:val="center"/>
              <w:rPr>
                <w:rFonts w:ascii="宋体" w:hAnsi="宋体"/>
                <w:b/>
                <w:color w:val="auto"/>
                <w:sz w:val="22"/>
                <w:szCs w:val="22"/>
                <w:highlight w:val="none"/>
              </w:rPr>
            </w:pPr>
            <w:r>
              <w:rPr>
                <w:rFonts w:hint="eastAsia" w:ascii="宋体" w:hAnsi="宋体"/>
                <w:b/>
                <w:bCs/>
                <w:color w:val="auto"/>
                <w:sz w:val="22"/>
                <w:szCs w:val="22"/>
                <w:highlight w:val="none"/>
              </w:rPr>
              <w:t>联系方式</w:t>
            </w:r>
          </w:p>
        </w:tc>
        <w:tc>
          <w:tcPr>
            <w:tcW w:w="871" w:type="dxa"/>
            <w:vAlign w:val="center"/>
          </w:tcPr>
          <w:p w14:paraId="27634D2B">
            <w:pPr>
              <w:shd w:val="clear"/>
              <w:jc w:val="center"/>
              <w:rPr>
                <w:rFonts w:ascii="宋体" w:hAnsi="宋体"/>
                <w:b/>
                <w:color w:val="auto"/>
                <w:sz w:val="22"/>
                <w:szCs w:val="22"/>
                <w:highlight w:val="none"/>
              </w:rPr>
            </w:pPr>
            <w:r>
              <w:rPr>
                <w:rFonts w:hint="eastAsia" w:ascii="宋体" w:hAnsi="宋体"/>
                <w:b/>
                <w:bCs/>
                <w:color w:val="auto"/>
                <w:sz w:val="22"/>
                <w:szCs w:val="22"/>
                <w:highlight w:val="none"/>
              </w:rPr>
              <w:t>完成情况</w:t>
            </w:r>
          </w:p>
        </w:tc>
        <w:tc>
          <w:tcPr>
            <w:tcW w:w="1104" w:type="dxa"/>
            <w:vAlign w:val="center"/>
          </w:tcPr>
          <w:p w14:paraId="3626AADC">
            <w:pPr>
              <w:shd w:val="clear"/>
              <w:jc w:val="center"/>
              <w:rPr>
                <w:rFonts w:ascii="宋体" w:hAnsi="宋体"/>
                <w:b/>
                <w:color w:val="auto"/>
                <w:sz w:val="22"/>
                <w:szCs w:val="22"/>
                <w:highlight w:val="none"/>
              </w:rPr>
            </w:pPr>
            <w:r>
              <w:rPr>
                <w:rFonts w:hint="eastAsia" w:ascii="宋体" w:hAnsi="宋体"/>
                <w:b/>
                <w:bCs/>
                <w:color w:val="auto"/>
                <w:sz w:val="22"/>
                <w:szCs w:val="22"/>
                <w:highlight w:val="none"/>
              </w:rPr>
              <w:t>备注</w:t>
            </w:r>
          </w:p>
        </w:tc>
      </w:tr>
      <w:tr w14:paraId="23158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648" w:type="dxa"/>
            <w:vAlign w:val="center"/>
          </w:tcPr>
          <w:p w14:paraId="6D750404">
            <w:pPr>
              <w:shd w:val="clear"/>
              <w:jc w:val="center"/>
              <w:rPr>
                <w:rFonts w:ascii="宋体" w:hAnsi="宋体"/>
                <w:b/>
                <w:color w:val="auto"/>
                <w:sz w:val="22"/>
                <w:szCs w:val="22"/>
                <w:highlight w:val="none"/>
              </w:rPr>
            </w:pPr>
          </w:p>
        </w:tc>
        <w:tc>
          <w:tcPr>
            <w:tcW w:w="2391" w:type="dxa"/>
            <w:vAlign w:val="center"/>
          </w:tcPr>
          <w:p w14:paraId="634DC6A3">
            <w:pPr>
              <w:shd w:val="clear"/>
              <w:rPr>
                <w:rFonts w:ascii="宋体" w:hAnsi="宋体"/>
                <w:b/>
                <w:color w:val="auto"/>
                <w:sz w:val="22"/>
                <w:szCs w:val="22"/>
                <w:highlight w:val="none"/>
              </w:rPr>
            </w:pPr>
          </w:p>
        </w:tc>
        <w:tc>
          <w:tcPr>
            <w:tcW w:w="1304" w:type="dxa"/>
            <w:vAlign w:val="center"/>
          </w:tcPr>
          <w:p w14:paraId="632BCF51">
            <w:pPr>
              <w:shd w:val="clear"/>
              <w:rPr>
                <w:rFonts w:ascii="宋体" w:hAnsi="宋体"/>
                <w:b/>
                <w:color w:val="auto"/>
                <w:sz w:val="22"/>
                <w:szCs w:val="22"/>
                <w:highlight w:val="none"/>
              </w:rPr>
            </w:pPr>
          </w:p>
        </w:tc>
        <w:tc>
          <w:tcPr>
            <w:tcW w:w="1304" w:type="dxa"/>
            <w:vAlign w:val="center"/>
          </w:tcPr>
          <w:p w14:paraId="0D94ED41">
            <w:pPr>
              <w:shd w:val="clear"/>
              <w:rPr>
                <w:rFonts w:ascii="宋体" w:hAnsi="宋体"/>
                <w:b/>
                <w:color w:val="auto"/>
                <w:sz w:val="22"/>
                <w:szCs w:val="22"/>
                <w:highlight w:val="none"/>
              </w:rPr>
            </w:pPr>
          </w:p>
        </w:tc>
        <w:tc>
          <w:tcPr>
            <w:tcW w:w="1304" w:type="dxa"/>
            <w:vAlign w:val="center"/>
          </w:tcPr>
          <w:p w14:paraId="0C2BBB84">
            <w:pPr>
              <w:shd w:val="clear"/>
              <w:rPr>
                <w:rFonts w:ascii="宋体" w:hAnsi="宋体"/>
                <w:b/>
                <w:color w:val="auto"/>
                <w:sz w:val="22"/>
                <w:szCs w:val="22"/>
                <w:highlight w:val="none"/>
              </w:rPr>
            </w:pPr>
          </w:p>
        </w:tc>
        <w:tc>
          <w:tcPr>
            <w:tcW w:w="871" w:type="dxa"/>
            <w:vAlign w:val="center"/>
          </w:tcPr>
          <w:p w14:paraId="46442CD4">
            <w:pPr>
              <w:shd w:val="clear"/>
              <w:rPr>
                <w:rFonts w:ascii="宋体" w:hAnsi="宋体"/>
                <w:b/>
                <w:color w:val="auto"/>
                <w:sz w:val="22"/>
                <w:szCs w:val="22"/>
                <w:highlight w:val="none"/>
              </w:rPr>
            </w:pPr>
          </w:p>
        </w:tc>
        <w:tc>
          <w:tcPr>
            <w:tcW w:w="1104" w:type="dxa"/>
            <w:vAlign w:val="center"/>
          </w:tcPr>
          <w:p w14:paraId="298F4479">
            <w:pPr>
              <w:shd w:val="clear"/>
              <w:rPr>
                <w:rFonts w:ascii="宋体" w:hAnsi="宋体"/>
                <w:b/>
                <w:color w:val="auto"/>
                <w:sz w:val="22"/>
                <w:szCs w:val="22"/>
                <w:highlight w:val="none"/>
              </w:rPr>
            </w:pPr>
          </w:p>
        </w:tc>
      </w:tr>
      <w:tr w14:paraId="1B37E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648" w:type="dxa"/>
            <w:vAlign w:val="center"/>
          </w:tcPr>
          <w:p w14:paraId="246CD61F">
            <w:pPr>
              <w:shd w:val="clear"/>
              <w:jc w:val="center"/>
              <w:rPr>
                <w:rFonts w:ascii="宋体" w:hAnsi="宋体"/>
                <w:b/>
                <w:color w:val="auto"/>
                <w:sz w:val="22"/>
                <w:szCs w:val="22"/>
                <w:highlight w:val="none"/>
              </w:rPr>
            </w:pPr>
          </w:p>
        </w:tc>
        <w:tc>
          <w:tcPr>
            <w:tcW w:w="2391" w:type="dxa"/>
            <w:vAlign w:val="center"/>
          </w:tcPr>
          <w:p w14:paraId="30ABB9F0">
            <w:pPr>
              <w:shd w:val="clear"/>
              <w:rPr>
                <w:rFonts w:ascii="宋体" w:hAnsi="宋体"/>
                <w:b/>
                <w:color w:val="auto"/>
                <w:sz w:val="22"/>
                <w:szCs w:val="22"/>
                <w:highlight w:val="none"/>
              </w:rPr>
            </w:pPr>
          </w:p>
        </w:tc>
        <w:tc>
          <w:tcPr>
            <w:tcW w:w="1304" w:type="dxa"/>
            <w:vAlign w:val="center"/>
          </w:tcPr>
          <w:p w14:paraId="3561C771">
            <w:pPr>
              <w:shd w:val="clear"/>
              <w:rPr>
                <w:rFonts w:ascii="宋体" w:hAnsi="宋体"/>
                <w:b/>
                <w:color w:val="auto"/>
                <w:sz w:val="22"/>
                <w:szCs w:val="22"/>
                <w:highlight w:val="none"/>
              </w:rPr>
            </w:pPr>
          </w:p>
        </w:tc>
        <w:tc>
          <w:tcPr>
            <w:tcW w:w="1304" w:type="dxa"/>
            <w:vAlign w:val="center"/>
          </w:tcPr>
          <w:p w14:paraId="5879C899">
            <w:pPr>
              <w:shd w:val="clear"/>
              <w:rPr>
                <w:rFonts w:ascii="宋体" w:hAnsi="宋体"/>
                <w:b/>
                <w:color w:val="auto"/>
                <w:sz w:val="22"/>
                <w:szCs w:val="22"/>
                <w:highlight w:val="none"/>
              </w:rPr>
            </w:pPr>
          </w:p>
        </w:tc>
        <w:tc>
          <w:tcPr>
            <w:tcW w:w="1304" w:type="dxa"/>
            <w:vAlign w:val="center"/>
          </w:tcPr>
          <w:p w14:paraId="14A21755">
            <w:pPr>
              <w:shd w:val="clear"/>
              <w:rPr>
                <w:rFonts w:ascii="宋体" w:hAnsi="宋体"/>
                <w:b/>
                <w:color w:val="auto"/>
                <w:sz w:val="22"/>
                <w:szCs w:val="22"/>
                <w:highlight w:val="none"/>
              </w:rPr>
            </w:pPr>
          </w:p>
        </w:tc>
        <w:tc>
          <w:tcPr>
            <w:tcW w:w="871" w:type="dxa"/>
            <w:vAlign w:val="center"/>
          </w:tcPr>
          <w:p w14:paraId="738CDBF2">
            <w:pPr>
              <w:shd w:val="clear"/>
              <w:rPr>
                <w:rFonts w:ascii="宋体" w:hAnsi="宋体"/>
                <w:b/>
                <w:color w:val="auto"/>
                <w:sz w:val="22"/>
                <w:szCs w:val="22"/>
                <w:highlight w:val="none"/>
              </w:rPr>
            </w:pPr>
          </w:p>
        </w:tc>
        <w:tc>
          <w:tcPr>
            <w:tcW w:w="1104" w:type="dxa"/>
            <w:vAlign w:val="center"/>
          </w:tcPr>
          <w:p w14:paraId="78277F7F">
            <w:pPr>
              <w:shd w:val="clear"/>
              <w:rPr>
                <w:rFonts w:ascii="宋体" w:hAnsi="宋体"/>
                <w:b/>
                <w:color w:val="auto"/>
                <w:sz w:val="22"/>
                <w:szCs w:val="22"/>
                <w:highlight w:val="none"/>
              </w:rPr>
            </w:pPr>
          </w:p>
        </w:tc>
      </w:tr>
      <w:tr w14:paraId="5995B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648" w:type="dxa"/>
            <w:vAlign w:val="center"/>
          </w:tcPr>
          <w:p w14:paraId="29A70366">
            <w:pPr>
              <w:shd w:val="clear"/>
              <w:jc w:val="center"/>
              <w:rPr>
                <w:rFonts w:ascii="宋体" w:hAnsi="宋体"/>
                <w:b/>
                <w:color w:val="auto"/>
                <w:sz w:val="22"/>
                <w:szCs w:val="22"/>
                <w:highlight w:val="none"/>
              </w:rPr>
            </w:pPr>
          </w:p>
        </w:tc>
        <w:tc>
          <w:tcPr>
            <w:tcW w:w="2391" w:type="dxa"/>
            <w:vAlign w:val="center"/>
          </w:tcPr>
          <w:p w14:paraId="0AE7D61C">
            <w:pPr>
              <w:shd w:val="clear"/>
              <w:rPr>
                <w:rFonts w:ascii="宋体" w:hAnsi="宋体"/>
                <w:b/>
                <w:color w:val="auto"/>
                <w:sz w:val="22"/>
                <w:szCs w:val="22"/>
                <w:highlight w:val="none"/>
              </w:rPr>
            </w:pPr>
          </w:p>
        </w:tc>
        <w:tc>
          <w:tcPr>
            <w:tcW w:w="1304" w:type="dxa"/>
            <w:vAlign w:val="center"/>
          </w:tcPr>
          <w:p w14:paraId="53846563">
            <w:pPr>
              <w:shd w:val="clear"/>
              <w:rPr>
                <w:rFonts w:ascii="宋体" w:hAnsi="宋体"/>
                <w:b/>
                <w:color w:val="auto"/>
                <w:sz w:val="22"/>
                <w:szCs w:val="22"/>
                <w:highlight w:val="none"/>
              </w:rPr>
            </w:pPr>
          </w:p>
        </w:tc>
        <w:tc>
          <w:tcPr>
            <w:tcW w:w="1304" w:type="dxa"/>
            <w:vAlign w:val="center"/>
          </w:tcPr>
          <w:p w14:paraId="38190841">
            <w:pPr>
              <w:shd w:val="clear"/>
              <w:rPr>
                <w:rFonts w:ascii="宋体" w:hAnsi="宋体"/>
                <w:b/>
                <w:color w:val="auto"/>
                <w:sz w:val="22"/>
                <w:szCs w:val="22"/>
                <w:highlight w:val="none"/>
              </w:rPr>
            </w:pPr>
          </w:p>
        </w:tc>
        <w:tc>
          <w:tcPr>
            <w:tcW w:w="1304" w:type="dxa"/>
            <w:vAlign w:val="center"/>
          </w:tcPr>
          <w:p w14:paraId="7471CC1D">
            <w:pPr>
              <w:shd w:val="clear"/>
              <w:rPr>
                <w:rFonts w:ascii="宋体" w:hAnsi="宋体"/>
                <w:b/>
                <w:color w:val="auto"/>
                <w:sz w:val="22"/>
                <w:szCs w:val="22"/>
                <w:highlight w:val="none"/>
              </w:rPr>
            </w:pPr>
          </w:p>
        </w:tc>
        <w:tc>
          <w:tcPr>
            <w:tcW w:w="871" w:type="dxa"/>
            <w:vAlign w:val="center"/>
          </w:tcPr>
          <w:p w14:paraId="4C69FE11">
            <w:pPr>
              <w:shd w:val="clear"/>
              <w:rPr>
                <w:rFonts w:ascii="宋体" w:hAnsi="宋体"/>
                <w:b/>
                <w:color w:val="auto"/>
                <w:sz w:val="22"/>
                <w:szCs w:val="22"/>
                <w:highlight w:val="none"/>
              </w:rPr>
            </w:pPr>
          </w:p>
        </w:tc>
        <w:tc>
          <w:tcPr>
            <w:tcW w:w="1104" w:type="dxa"/>
            <w:vAlign w:val="center"/>
          </w:tcPr>
          <w:p w14:paraId="010931AE">
            <w:pPr>
              <w:shd w:val="clear"/>
              <w:rPr>
                <w:rFonts w:ascii="宋体" w:hAnsi="宋体"/>
                <w:b/>
                <w:color w:val="auto"/>
                <w:sz w:val="22"/>
                <w:szCs w:val="22"/>
                <w:highlight w:val="none"/>
              </w:rPr>
            </w:pPr>
          </w:p>
        </w:tc>
      </w:tr>
      <w:tr w14:paraId="09FA9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648" w:type="dxa"/>
            <w:vAlign w:val="center"/>
          </w:tcPr>
          <w:p w14:paraId="17A9969E">
            <w:pPr>
              <w:shd w:val="clear"/>
              <w:jc w:val="center"/>
              <w:rPr>
                <w:rFonts w:ascii="宋体" w:hAnsi="宋体"/>
                <w:b/>
                <w:color w:val="auto"/>
                <w:sz w:val="22"/>
                <w:szCs w:val="22"/>
                <w:highlight w:val="none"/>
              </w:rPr>
            </w:pPr>
          </w:p>
        </w:tc>
        <w:tc>
          <w:tcPr>
            <w:tcW w:w="2391" w:type="dxa"/>
            <w:vAlign w:val="center"/>
          </w:tcPr>
          <w:p w14:paraId="18C4047B">
            <w:pPr>
              <w:shd w:val="clear"/>
              <w:rPr>
                <w:rFonts w:ascii="宋体" w:hAnsi="宋体"/>
                <w:b/>
                <w:color w:val="auto"/>
                <w:sz w:val="22"/>
                <w:szCs w:val="22"/>
                <w:highlight w:val="none"/>
              </w:rPr>
            </w:pPr>
          </w:p>
        </w:tc>
        <w:tc>
          <w:tcPr>
            <w:tcW w:w="1304" w:type="dxa"/>
            <w:vAlign w:val="center"/>
          </w:tcPr>
          <w:p w14:paraId="68FCCD55">
            <w:pPr>
              <w:shd w:val="clear"/>
              <w:rPr>
                <w:rFonts w:ascii="宋体" w:hAnsi="宋体"/>
                <w:b/>
                <w:color w:val="auto"/>
                <w:sz w:val="22"/>
                <w:szCs w:val="22"/>
                <w:highlight w:val="none"/>
              </w:rPr>
            </w:pPr>
          </w:p>
        </w:tc>
        <w:tc>
          <w:tcPr>
            <w:tcW w:w="1304" w:type="dxa"/>
            <w:vAlign w:val="center"/>
          </w:tcPr>
          <w:p w14:paraId="3773562E">
            <w:pPr>
              <w:shd w:val="clear"/>
              <w:rPr>
                <w:rFonts w:ascii="宋体" w:hAnsi="宋体"/>
                <w:b/>
                <w:color w:val="auto"/>
                <w:sz w:val="22"/>
                <w:szCs w:val="22"/>
                <w:highlight w:val="none"/>
              </w:rPr>
            </w:pPr>
          </w:p>
        </w:tc>
        <w:tc>
          <w:tcPr>
            <w:tcW w:w="1304" w:type="dxa"/>
            <w:vAlign w:val="center"/>
          </w:tcPr>
          <w:p w14:paraId="04C65B5A">
            <w:pPr>
              <w:shd w:val="clear"/>
              <w:rPr>
                <w:rFonts w:ascii="宋体" w:hAnsi="宋体"/>
                <w:b/>
                <w:color w:val="auto"/>
                <w:sz w:val="22"/>
                <w:szCs w:val="22"/>
                <w:highlight w:val="none"/>
              </w:rPr>
            </w:pPr>
          </w:p>
        </w:tc>
        <w:tc>
          <w:tcPr>
            <w:tcW w:w="871" w:type="dxa"/>
            <w:vAlign w:val="center"/>
          </w:tcPr>
          <w:p w14:paraId="7D7E8309">
            <w:pPr>
              <w:shd w:val="clear"/>
              <w:rPr>
                <w:rFonts w:ascii="宋体" w:hAnsi="宋体"/>
                <w:b/>
                <w:color w:val="auto"/>
                <w:sz w:val="22"/>
                <w:szCs w:val="22"/>
                <w:highlight w:val="none"/>
              </w:rPr>
            </w:pPr>
          </w:p>
        </w:tc>
        <w:tc>
          <w:tcPr>
            <w:tcW w:w="1104" w:type="dxa"/>
            <w:vAlign w:val="center"/>
          </w:tcPr>
          <w:p w14:paraId="0D77DCC5">
            <w:pPr>
              <w:shd w:val="clear"/>
              <w:rPr>
                <w:rFonts w:ascii="宋体" w:hAnsi="宋体"/>
                <w:b/>
                <w:color w:val="auto"/>
                <w:sz w:val="22"/>
                <w:szCs w:val="22"/>
                <w:highlight w:val="none"/>
              </w:rPr>
            </w:pPr>
          </w:p>
        </w:tc>
      </w:tr>
      <w:tr w14:paraId="079AA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648" w:type="dxa"/>
            <w:vAlign w:val="center"/>
          </w:tcPr>
          <w:p w14:paraId="35CC10E5">
            <w:pPr>
              <w:shd w:val="clear"/>
              <w:jc w:val="center"/>
              <w:rPr>
                <w:rFonts w:ascii="宋体" w:hAnsi="宋体"/>
                <w:b/>
                <w:color w:val="auto"/>
                <w:sz w:val="22"/>
                <w:szCs w:val="22"/>
                <w:highlight w:val="none"/>
              </w:rPr>
            </w:pPr>
          </w:p>
        </w:tc>
        <w:tc>
          <w:tcPr>
            <w:tcW w:w="2391" w:type="dxa"/>
            <w:vAlign w:val="center"/>
          </w:tcPr>
          <w:p w14:paraId="317F8697">
            <w:pPr>
              <w:shd w:val="clear"/>
              <w:rPr>
                <w:rFonts w:ascii="宋体" w:hAnsi="宋体"/>
                <w:b/>
                <w:color w:val="auto"/>
                <w:sz w:val="22"/>
                <w:szCs w:val="22"/>
                <w:highlight w:val="none"/>
              </w:rPr>
            </w:pPr>
          </w:p>
        </w:tc>
        <w:tc>
          <w:tcPr>
            <w:tcW w:w="1304" w:type="dxa"/>
            <w:vAlign w:val="center"/>
          </w:tcPr>
          <w:p w14:paraId="1F7D3977">
            <w:pPr>
              <w:shd w:val="clear"/>
              <w:rPr>
                <w:rFonts w:ascii="宋体" w:hAnsi="宋体"/>
                <w:b/>
                <w:color w:val="auto"/>
                <w:sz w:val="22"/>
                <w:szCs w:val="22"/>
                <w:highlight w:val="none"/>
              </w:rPr>
            </w:pPr>
          </w:p>
        </w:tc>
        <w:tc>
          <w:tcPr>
            <w:tcW w:w="1304" w:type="dxa"/>
            <w:vAlign w:val="center"/>
          </w:tcPr>
          <w:p w14:paraId="677C4987">
            <w:pPr>
              <w:shd w:val="clear"/>
              <w:rPr>
                <w:rFonts w:ascii="宋体" w:hAnsi="宋体"/>
                <w:b/>
                <w:color w:val="auto"/>
                <w:sz w:val="22"/>
                <w:szCs w:val="22"/>
                <w:highlight w:val="none"/>
              </w:rPr>
            </w:pPr>
          </w:p>
        </w:tc>
        <w:tc>
          <w:tcPr>
            <w:tcW w:w="1304" w:type="dxa"/>
            <w:vAlign w:val="center"/>
          </w:tcPr>
          <w:p w14:paraId="5A90256D">
            <w:pPr>
              <w:shd w:val="clear"/>
              <w:rPr>
                <w:rFonts w:ascii="宋体" w:hAnsi="宋体"/>
                <w:b/>
                <w:color w:val="auto"/>
                <w:sz w:val="22"/>
                <w:szCs w:val="22"/>
                <w:highlight w:val="none"/>
              </w:rPr>
            </w:pPr>
          </w:p>
        </w:tc>
        <w:tc>
          <w:tcPr>
            <w:tcW w:w="871" w:type="dxa"/>
            <w:vAlign w:val="center"/>
          </w:tcPr>
          <w:p w14:paraId="5D46182E">
            <w:pPr>
              <w:shd w:val="clear"/>
              <w:rPr>
                <w:rFonts w:ascii="宋体" w:hAnsi="宋体"/>
                <w:b/>
                <w:color w:val="auto"/>
                <w:sz w:val="22"/>
                <w:szCs w:val="22"/>
                <w:highlight w:val="none"/>
              </w:rPr>
            </w:pPr>
          </w:p>
        </w:tc>
        <w:tc>
          <w:tcPr>
            <w:tcW w:w="1104" w:type="dxa"/>
            <w:vAlign w:val="center"/>
          </w:tcPr>
          <w:p w14:paraId="6EFE3E61">
            <w:pPr>
              <w:shd w:val="clear"/>
              <w:rPr>
                <w:rFonts w:ascii="宋体" w:hAnsi="宋体"/>
                <w:b/>
                <w:color w:val="auto"/>
                <w:sz w:val="22"/>
                <w:szCs w:val="22"/>
                <w:highlight w:val="none"/>
              </w:rPr>
            </w:pPr>
          </w:p>
        </w:tc>
      </w:tr>
      <w:tr w14:paraId="30127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648" w:type="dxa"/>
            <w:vAlign w:val="center"/>
          </w:tcPr>
          <w:p w14:paraId="02964CE9">
            <w:pPr>
              <w:shd w:val="clear"/>
              <w:jc w:val="center"/>
              <w:rPr>
                <w:rFonts w:ascii="宋体" w:hAnsi="宋体"/>
                <w:b/>
                <w:color w:val="auto"/>
                <w:sz w:val="22"/>
                <w:szCs w:val="22"/>
                <w:highlight w:val="none"/>
              </w:rPr>
            </w:pPr>
          </w:p>
        </w:tc>
        <w:tc>
          <w:tcPr>
            <w:tcW w:w="2391" w:type="dxa"/>
            <w:vAlign w:val="center"/>
          </w:tcPr>
          <w:p w14:paraId="45C9D68B">
            <w:pPr>
              <w:shd w:val="clear"/>
              <w:rPr>
                <w:rFonts w:ascii="宋体" w:hAnsi="宋体"/>
                <w:b/>
                <w:color w:val="auto"/>
                <w:sz w:val="22"/>
                <w:szCs w:val="22"/>
                <w:highlight w:val="none"/>
              </w:rPr>
            </w:pPr>
          </w:p>
        </w:tc>
        <w:tc>
          <w:tcPr>
            <w:tcW w:w="1304" w:type="dxa"/>
            <w:vAlign w:val="center"/>
          </w:tcPr>
          <w:p w14:paraId="1E49577F">
            <w:pPr>
              <w:shd w:val="clear"/>
              <w:rPr>
                <w:rFonts w:ascii="宋体" w:hAnsi="宋体"/>
                <w:b/>
                <w:color w:val="auto"/>
                <w:sz w:val="22"/>
                <w:szCs w:val="22"/>
                <w:highlight w:val="none"/>
              </w:rPr>
            </w:pPr>
          </w:p>
        </w:tc>
        <w:tc>
          <w:tcPr>
            <w:tcW w:w="1304" w:type="dxa"/>
            <w:vAlign w:val="center"/>
          </w:tcPr>
          <w:p w14:paraId="0AD23BBA">
            <w:pPr>
              <w:shd w:val="clear"/>
              <w:rPr>
                <w:rFonts w:ascii="宋体" w:hAnsi="宋体"/>
                <w:b/>
                <w:color w:val="auto"/>
                <w:sz w:val="22"/>
                <w:szCs w:val="22"/>
                <w:highlight w:val="none"/>
              </w:rPr>
            </w:pPr>
          </w:p>
        </w:tc>
        <w:tc>
          <w:tcPr>
            <w:tcW w:w="1304" w:type="dxa"/>
            <w:vAlign w:val="center"/>
          </w:tcPr>
          <w:p w14:paraId="2224EEBC">
            <w:pPr>
              <w:shd w:val="clear"/>
              <w:rPr>
                <w:rFonts w:ascii="宋体" w:hAnsi="宋体"/>
                <w:b/>
                <w:color w:val="auto"/>
                <w:sz w:val="22"/>
                <w:szCs w:val="22"/>
                <w:highlight w:val="none"/>
              </w:rPr>
            </w:pPr>
          </w:p>
        </w:tc>
        <w:tc>
          <w:tcPr>
            <w:tcW w:w="871" w:type="dxa"/>
            <w:vAlign w:val="center"/>
          </w:tcPr>
          <w:p w14:paraId="7B40A2FC">
            <w:pPr>
              <w:shd w:val="clear"/>
              <w:rPr>
                <w:rFonts w:ascii="宋体" w:hAnsi="宋体"/>
                <w:b/>
                <w:color w:val="auto"/>
                <w:sz w:val="22"/>
                <w:szCs w:val="22"/>
                <w:highlight w:val="none"/>
              </w:rPr>
            </w:pPr>
          </w:p>
        </w:tc>
        <w:tc>
          <w:tcPr>
            <w:tcW w:w="1104" w:type="dxa"/>
            <w:vAlign w:val="center"/>
          </w:tcPr>
          <w:p w14:paraId="2E75D816">
            <w:pPr>
              <w:shd w:val="clear"/>
              <w:rPr>
                <w:rFonts w:ascii="宋体" w:hAnsi="宋体"/>
                <w:b/>
                <w:color w:val="auto"/>
                <w:sz w:val="22"/>
                <w:szCs w:val="22"/>
                <w:highlight w:val="none"/>
              </w:rPr>
            </w:pPr>
          </w:p>
        </w:tc>
      </w:tr>
      <w:tr w14:paraId="776E9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648" w:type="dxa"/>
            <w:vAlign w:val="center"/>
          </w:tcPr>
          <w:p w14:paraId="123809B2">
            <w:pPr>
              <w:shd w:val="clear"/>
              <w:jc w:val="center"/>
              <w:rPr>
                <w:rFonts w:ascii="宋体" w:hAnsi="宋体"/>
                <w:b/>
                <w:color w:val="auto"/>
                <w:sz w:val="22"/>
                <w:szCs w:val="22"/>
                <w:highlight w:val="none"/>
              </w:rPr>
            </w:pPr>
          </w:p>
        </w:tc>
        <w:tc>
          <w:tcPr>
            <w:tcW w:w="2391" w:type="dxa"/>
            <w:vAlign w:val="center"/>
          </w:tcPr>
          <w:p w14:paraId="74022594">
            <w:pPr>
              <w:shd w:val="clear"/>
              <w:rPr>
                <w:rFonts w:ascii="宋体" w:hAnsi="宋体"/>
                <w:b/>
                <w:color w:val="auto"/>
                <w:sz w:val="22"/>
                <w:szCs w:val="22"/>
                <w:highlight w:val="none"/>
              </w:rPr>
            </w:pPr>
          </w:p>
        </w:tc>
        <w:tc>
          <w:tcPr>
            <w:tcW w:w="1304" w:type="dxa"/>
            <w:vAlign w:val="center"/>
          </w:tcPr>
          <w:p w14:paraId="520628DC">
            <w:pPr>
              <w:shd w:val="clear"/>
              <w:rPr>
                <w:rFonts w:ascii="宋体" w:hAnsi="宋体"/>
                <w:b/>
                <w:color w:val="auto"/>
                <w:sz w:val="22"/>
                <w:szCs w:val="22"/>
                <w:highlight w:val="none"/>
              </w:rPr>
            </w:pPr>
          </w:p>
        </w:tc>
        <w:tc>
          <w:tcPr>
            <w:tcW w:w="1304" w:type="dxa"/>
            <w:vAlign w:val="center"/>
          </w:tcPr>
          <w:p w14:paraId="40BAEDE3">
            <w:pPr>
              <w:shd w:val="clear"/>
              <w:rPr>
                <w:rFonts w:ascii="宋体" w:hAnsi="宋体"/>
                <w:b/>
                <w:color w:val="auto"/>
                <w:sz w:val="22"/>
                <w:szCs w:val="22"/>
                <w:highlight w:val="none"/>
              </w:rPr>
            </w:pPr>
          </w:p>
        </w:tc>
        <w:tc>
          <w:tcPr>
            <w:tcW w:w="1304" w:type="dxa"/>
            <w:vAlign w:val="center"/>
          </w:tcPr>
          <w:p w14:paraId="2431CB24">
            <w:pPr>
              <w:shd w:val="clear"/>
              <w:rPr>
                <w:rFonts w:ascii="宋体" w:hAnsi="宋体"/>
                <w:b/>
                <w:color w:val="auto"/>
                <w:sz w:val="22"/>
                <w:szCs w:val="22"/>
                <w:highlight w:val="none"/>
              </w:rPr>
            </w:pPr>
          </w:p>
        </w:tc>
        <w:tc>
          <w:tcPr>
            <w:tcW w:w="871" w:type="dxa"/>
            <w:vAlign w:val="center"/>
          </w:tcPr>
          <w:p w14:paraId="170D3C96">
            <w:pPr>
              <w:shd w:val="clear"/>
              <w:rPr>
                <w:rFonts w:ascii="宋体" w:hAnsi="宋体"/>
                <w:b/>
                <w:color w:val="auto"/>
                <w:sz w:val="22"/>
                <w:szCs w:val="22"/>
                <w:highlight w:val="none"/>
              </w:rPr>
            </w:pPr>
          </w:p>
        </w:tc>
        <w:tc>
          <w:tcPr>
            <w:tcW w:w="1104" w:type="dxa"/>
            <w:vAlign w:val="center"/>
          </w:tcPr>
          <w:p w14:paraId="6A456BAA">
            <w:pPr>
              <w:shd w:val="clear"/>
              <w:rPr>
                <w:rFonts w:ascii="宋体" w:hAnsi="宋体"/>
                <w:b/>
                <w:color w:val="auto"/>
                <w:sz w:val="22"/>
                <w:szCs w:val="22"/>
                <w:highlight w:val="none"/>
              </w:rPr>
            </w:pPr>
          </w:p>
        </w:tc>
      </w:tr>
      <w:tr w14:paraId="0871F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648" w:type="dxa"/>
            <w:vAlign w:val="center"/>
          </w:tcPr>
          <w:p w14:paraId="7F45F74C">
            <w:pPr>
              <w:shd w:val="clear"/>
              <w:jc w:val="center"/>
              <w:rPr>
                <w:rFonts w:ascii="宋体" w:hAnsi="宋体"/>
                <w:b/>
                <w:color w:val="auto"/>
                <w:sz w:val="22"/>
                <w:szCs w:val="22"/>
                <w:highlight w:val="none"/>
              </w:rPr>
            </w:pPr>
          </w:p>
        </w:tc>
        <w:tc>
          <w:tcPr>
            <w:tcW w:w="2391" w:type="dxa"/>
            <w:vAlign w:val="center"/>
          </w:tcPr>
          <w:p w14:paraId="4FCDF0E8">
            <w:pPr>
              <w:shd w:val="clear"/>
              <w:rPr>
                <w:rFonts w:ascii="宋体" w:hAnsi="宋体"/>
                <w:b/>
                <w:color w:val="auto"/>
                <w:sz w:val="22"/>
                <w:szCs w:val="22"/>
                <w:highlight w:val="none"/>
              </w:rPr>
            </w:pPr>
          </w:p>
        </w:tc>
        <w:tc>
          <w:tcPr>
            <w:tcW w:w="1304" w:type="dxa"/>
            <w:vAlign w:val="center"/>
          </w:tcPr>
          <w:p w14:paraId="437A9EEA">
            <w:pPr>
              <w:shd w:val="clear"/>
              <w:rPr>
                <w:rFonts w:ascii="宋体" w:hAnsi="宋体"/>
                <w:b/>
                <w:color w:val="auto"/>
                <w:sz w:val="22"/>
                <w:szCs w:val="22"/>
                <w:highlight w:val="none"/>
              </w:rPr>
            </w:pPr>
          </w:p>
        </w:tc>
        <w:tc>
          <w:tcPr>
            <w:tcW w:w="1304" w:type="dxa"/>
            <w:vAlign w:val="center"/>
          </w:tcPr>
          <w:p w14:paraId="0985EA1F">
            <w:pPr>
              <w:shd w:val="clear"/>
              <w:rPr>
                <w:rFonts w:ascii="宋体" w:hAnsi="宋体"/>
                <w:b/>
                <w:color w:val="auto"/>
                <w:sz w:val="22"/>
                <w:szCs w:val="22"/>
                <w:highlight w:val="none"/>
              </w:rPr>
            </w:pPr>
          </w:p>
        </w:tc>
        <w:tc>
          <w:tcPr>
            <w:tcW w:w="1304" w:type="dxa"/>
            <w:vAlign w:val="center"/>
          </w:tcPr>
          <w:p w14:paraId="02F012A6">
            <w:pPr>
              <w:shd w:val="clear"/>
              <w:rPr>
                <w:rFonts w:ascii="宋体" w:hAnsi="宋体"/>
                <w:b/>
                <w:color w:val="auto"/>
                <w:sz w:val="22"/>
                <w:szCs w:val="22"/>
                <w:highlight w:val="none"/>
              </w:rPr>
            </w:pPr>
          </w:p>
        </w:tc>
        <w:tc>
          <w:tcPr>
            <w:tcW w:w="871" w:type="dxa"/>
            <w:vAlign w:val="center"/>
          </w:tcPr>
          <w:p w14:paraId="4EC1CF27">
            <w:pPr>
              <w:shd w:val="clear"/>
              <w:rPr>
                <w:rFonts w:ascii="宋体" w:hAnsi="宋体"/>
                <w:b/>
                <w:color w:val="auto"/>
                <w:sz w:val="22"/>
                <w:szCs w:val="22"/>
                <w:highlight w:val="none"/>
              </w:rPr>
            </w:pPr>
          </w:p>
        </w:tc>
        <w:tc>
          <w:tcPr>
            <w:tcW w:w="1104" w:type="dxa"/>
            <w:vAlign w:val="center"/>
          </w:tcPr>
          <w:p w14:paraId="7F87584B">
            <w:pPr>
              <w:shd w:val="clear"/>
              <w:rPr>
                <w:rFonts w:ascii="宋体" w:hAnsi="宋体"/>
                <w:b/>
                <w:color w:val="auto"/>
                <w:sz w:val="22"/>
                <w:szCs w:val="22"/>
                <w:highlight w:val="none"/>
              </w:rPr>
            </w:pPr>
          </w:p>
        </w:tc>
      </w:tr>
      <w:tr w14:paraId="712E2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648" w:type="dxa"/>
            <w:vAlign w:val="center"/>
          </w:tcPr>
          <w:p w14:paraId="5C465FDE">
            <w:pPr>
              <w:shd w:val="clear"/>
              <w:jc w:val="center"/>
              <w:rPr>
                <w:rFonts w:ascii="宋体" w:hAnsi="宋体"/>
                <w:b/>
                <w:color w:val="auto"/>
                <w:sz w:val="22"/>
                <w:szCs w:val="22"/>
                <w:highlight w:val="none"/>
              </w:rPr>
            </w:pPr>
          </w:p>
        </w:tc>
        <w:tc>
          <w:tcPr>
            <w:tcW w:w="2391" w:type="dxa"/>
            <w:vAlign w:val="center"/>
          </w:tcPr>
          <w:p w14:paraId="5FDF3981">
            <w:pPr>
              <w:shd w:val="clear"/>
              <w:rPr>
                <w:rFonts w:ascii="宋体" w:hAnsi="宋体"/>
                <w:b/>
                <w:color w:val="auto"/>
                <w:sz w:val="22"/>
                <w:szCs w:val="22"/>
                <w:highlight w:val="none"/>
              </w:rPr>
            </w:pPr>
          </w:p>
        </w:tc>
        <w:tc>
          <w:tcPr>
            <w:tcW w:w="1304" w:type="dxa"/>
            <w:vAlign w:val="center"/>
          </w:tcPr>
          <w:p w14:paraId="08B26E19">
            <w:pPr>
              <w:shd w:val="clear"/>
              <w:rPr>
                <w:rFonts w:ascii="宋体" w:hAnsi="宋体"/>
                <w:b/>
                <w:color w:val="auto"/>
                <w:sz w:val="22"/>
                <w:szCs w:val="22"/>
                <w:highlight w:val="none"/>
              </w:rPr>
            </w:pPr>
          </w:p>
        </w:tc>
        <w:tc>
          <w:tcPr>
            <w:tcW w:w="1304" w:type="dxa"/>
            <w:vAlign w:val="center"/>
          </w:tcPr>
          <w:p w14:paraId="57FB3B29">
            <w:pPr>
              <w:shd w:val="clear"/>
              <w:rPr>
                <w:rFonts w:ascii="宋体" w:hAnsi="宋体"/>
                <w:b/>
                <w:color w:val="auto"/>
                <w:sz w:val="22"/>
                <w:szCs w:val="22"/>
                <w:highlight w:val="none"/>
              </w:rPr>
            </w:pPr>
          </w:p>
        </w:tc>
        <w:tc>
          <w:tcPr>
            <w:tcW w:w="1304" w:type="dxa"/>
            <w:vAlign w:val="center"/>
          </w:tcPr>
          <w:p w14:paraId="596DE515">
            <w:pPr>
              <w:shd w:val="clear"/>
              <w:rPr>
                <w:rFonts w:ascii="宋体" w:hAnsi="宋体"/>
                <w:b/>
                <w:color w:val="auto"/>
                <w:sz w:val="22"/>
                <w:szCs w:val="22"/>
                <w:highlight w:val="none"/>
              </w:rPr>
            </w:pPr>
          </w:p>
        </w:tc>
        <w:tc>
          <w:tcPr>
            <w:tcW w:w="871" w:type="dxa"/>
            <w:vAlign w:val="center"/>
          </w:tcPr>
          <w:p w14:paraId="57A31D04">
            <w:pPr>
              <w:shd w:val="clear"/>
              <w:rPr>
                <w:rFonts w:ascii="宋体" w:hAnsi="宋体"/>
                <w:b/>
                <w:color w:val="auto"/>
                <w:sz w:val="22"/>
                <w:szCs w:val="22"/>
                <w:highlight w:val="none"/>
              </w:rPr>
            </w:pPr>
          </w:p>
        </w:tc>
        <w:tc>
          <w:tcPr>
            <w:tcW w:w="1104" w:type="dxa"/>
            <w:vAlign w:val="center"/>
          </w:tcPr>
          <w:p w14:paraId="3C1F6671">
            <w:pPr>
              <w:shd w:val="clear"/>
              <w:rPr>
                <w:rFonts w:ascii="宋体" w:hAnsi="宋体"/>
                <w:b/>
                <w:color w:val="auto"/>
                <w:sz w:val="22"/>
                <w:szCs w:val="22"/>
                <w:highlight w:val="none"/>
              </w:rPr>
            </w:pPr>
          </w:p>
        </w:tc>
      </w:tr>
      <w:tr w14:paraId="3A8E4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5" w:hRule="atLeast"/>
        </w:trPr>
        <w:tc>
          <w:tcPr>
            <w:tcW w:w="648" w:type="dxa"/>
            <w:vAlign w:val="center"/>
          </w:tcPr>
          <w:p w14:paraId="771CF54B">
            <w:pPr>
              <w:shd w:val="clear"/>
              <w:jc w:val="center"/>
              <w:rPr>
                <w:rFonts w:ascii="宋体" w:hAnsi="宋体"/>
                <w:b/>
                <w:color w:val="auto"/>
                <w:sz w:val="22"/>
                <w:szCs w:val="22"/>
                <w:highlight w:val="none"/>
              </w:rPr>
            </w:pPr>
          </w:p>
        </w:tc>
        <w:tc>
          <w:tcPr>
            <w:tcW w:w="2391" w:type="dxa"/>
            <w:vAlign w:val="center"/>
          </w:tcPr>
          <w:p w14:paraId="417A2526">
            <w:pPr>
              <w:shd w:val="clear"/>
              <w:rPr>
                <w:rFonts w:ascii="宋体" w:hAnsi="宋体"/>
                <w:b/>
                <w:color w:val="auto"/>
                <w:sz w:val="22"/>
                <w:szCs w:val="22"/>
                <w:highlight w:val="none"/>
              </w:rPr>
            </w:pPr>
          </w:p>
        </w:tc>
        <w:tc>
          <w:tcPr>
            <w:tcW w:w="1304" w:type="dxa"/>
            <w:vAlign w:val="center"/>
          </w:tcPr>
          <w:p w14:paraId="4F3EB402">
            <w:pPr>
              <w:shd w:val="clear"/>
              <w:rPr>
                <w:rFonts w:ascii="宋体" w:hAnsi="宋体"/>
                <w:b/>
                <w:color w:val="auto"/>
                <w:sz w:val="22"/>
                <w:szCs w:val="22"/>
                <w:highlight w:val="none"/>
              </w:rPr>
            </w:pPr>
          </w:p>
        </w:tc>
        <w:tc>
          <w:tcPr>
            <w:tcW w:w="1304" w:type="dxa"/>
            <w:vAlign w:val="center"/>
          </w:tcPr>
          <w:p w14:paraId="670F11BE">
            <w:pPr>
              <w:shd w:val="clear"/>
              <w:rPr>
                <w:rFonts w:ascii="宋体" w:hAnsi="宋体"/>
                <w:b/>
                <w:color w:val="auto"/>
                <w:sz w:val="22"/>
                <w:szCs w:val="22"/>
                <w:highlight w:val="none"/>
              </w:rPr>
            </w:pPr>
          </w:p>
        </w:tc>
        <w:tc>
          <w:tcPr>
            <w:tcW w:w="1304" w:type="dxa"/>
            <w:vAlign w:val="center"/>
          </w:tcPr>
          <w:p w14:paraId="37C6E7FD">
            <w:pPr>
              <w:shd w:val="clear"/>
              <w:rPr>
                <w:rFonts w:ascii="宋体" w:hAnsi="宋体"/>
                <w:b/>
                <w:color w:val="auto"/>
                <w:sz w:val="22"/>
                <w:szCs w:val="22"/>
                <w:highlight w:val="none"/>
              </w:rPr>
            </w:pPr>
          </w:p>
        </w:tc>
        <w:tc>
          <w:tcPr>
            <w:tcW w:w="871" w:type="dxa"/>
            <w:vAlign w:val="center"/>
          </w:tcPr>
          <w:p w14:paraId="568F4371">
            <w:pPr>
              <w:shd w:val="clear"/>
              <w:rPr>
                <w:rFonts w:ascii="宋体" w:hAnsi="宋体"/>
                <w:b/>
                <w:color w:val="auto"/>
                <w:sz w:val="22"/>
                <w:szCs w:val="22"/>
                <w:highlight w:val="none"/>
              </w:rPr>
            </w:pPr>
          </w:p>
        </w:tc>
        <w:tc>
          <w:tcPr>
            <w:tcW w:w="1104" w:type="dxa"/>
            <w:vAlign w:val="center"/>
          </w:tcPr>
          <w:p w14:paraId="3B1F285F">
            <w:pPr>
              <w:shd w:val="clear"/>
              <w:rPr>
                <w:rFonts w:ascii="宋体" w:hAnsi="宋体"/>
                <w:b/>
                <w:color w:val="auto"/>
                <w:sz w:val="22"/>
                <w:szCs w:val="22"/>
                <w:highlight w:val="none"/>
              </w:rPr>
            </w:pPr>
          </w:p>
        </w:tc>
      </w:tr>
      <w:tr w14:paraId="56A70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648" w:type="dxa"/>
            <w:vAlign w:val="center"/>
          </w:tcPr>
          <w:p w14:paraId="5F061CAD">
            <w:pPr>
              <w:shd w:val="clear"/>
              <w:jc w:val="center"/>
              <w:rPr>
                <w:rFonts w:ascii="宋体" w:hAnsi="宋体"/>
                <w:b/>
                <w:color w:val="auto"/>
                <w:sz w:val="22"/>
                <w:szCs w:val="22"/>
                <w:highlight w:val="none"/>
              </w:rPr>
            </w:pPr>
          </w:p>
        </w:tc>
        <w:tc>
          <w:tcPr>
            <w:tcW w:w="2391" w:type="dxa"/>
            <w:vAlign w:val="center"/>
          </w:tcPr>
          <w:p w14:paraId="32F60951">
            <w:pPr>
              <w:shd w:val="clear"/>
              <w:rPr>
                <w:rFonts w:ascii="宋体" w:hAnsi="宋体"/>
                <w:b/>
                <w:color w:val="auto"/>
                <w:sz w:val="22"/>
                <w:szCs w:val="22"/>
                <w:highlight w:val="none"/>
              </w:rPr>
            </w:pPr>
          </w:p>
        </w:tc>
        <w:tc>
          <w:tcPr>
            <w:tcW w:w="1304" w:type="dxa"/>
            <w:vAlign w:val="center"/>
          </w:tcPr>
          <w:p w14:paraId="1383490E">
            <w:pPr>
              <w:shd w:val="clear"/>
              <w:rPr>
                <w:rFonts w:ascii="宋体" w:hAnsi="宋体"/>
                <w:b/>
                <w:color w:val="auto"/>
                <w:sz w:val="22"/>
                <w:szCs w:val="22"/>
                <w:highlight w:val="none"/>
              </w:rPr>
            </w:pPr>
          </w:p>
        </w:tc>
        <w:tc>
          <w:tcPr>
            <w:tcW w:w="1304" w:type="dxa"/>
            <w:vAlign w:val="center"/>
          </w:tcPr>
          <w:p w14:paraId="235457BE">
            <w:pPr>
              <w:shd w:val="clear"/>
              <w:rPr>
                <w:rFonts w:ascii="宋体" w:hAnsi="宋体"/>
                <w:b/>
                <w:color w:val="auto"/>
                <w:sz w:val="22"/>
                <w:szCs w:val="22"/>
                <w:highlight w:val="none"/>
              </w:rPr>
            </w:pPr>
          </w:p>
        </w:tc>
        <w:tc>
          <w:tcPr>
            <w:tcW w:w="1304" w:type="dxa"/>
            <w:vAlign w:val="center"/>
          </w:tcPr>
          <w:p w14:paraId="3762B2F8">
            <w:pPr>
              <w:shd w:val="clear"/>
              <w:rPr>
                <w:rFonts w:ascii="宋体" w:hAnsi="宋体"/>
                <w:b/>
                <w:color w:val="auto"/>
                <w:sz w:val="22"/>
                <w:szCs w:val="22"/>
                <w:highlight w:val="none"/>
              </w:rPr>
            </w:pPr>
          </w:p>
        </w:tc>
        <w:tc>
          <w:tcPr>
            <w:tcW w:w="871" w:type="dxa"/>
            <w:vAlign w:val="center"/>
          </w:tcPr>
          <w:p w14:paraId="18E7831A">
            <w:pPr>
              <w:shd w:val="clear"/>
              <w:rPr>
                <w:rFonts w:ascii="宋体" w:hAnsi="宋体"/>
                <w:b/>
                <w:color w:val="auto"/>
                <w:sz w:val="22"/>
                <w:szCs w:val="22"/>
                <w:highlight w:val="none"/>
              </w:rPr>
            </w:pPr>
          </w:p>
        </w:tc>
        <w:tc>
          <w:tcPr>
            <w:tcW w:w="1104" w:type="dxa"/>
            <w:vAlign w:val="center"/>
          </w:tcPr>
          <w:p w14:paraId="49D6858F">
            <w:pPr>
              <w:shd w:val="clear"/>
              <w:rPr>
                <w:rFonts w:ascii="宋体" w:hAnsi="宋体"/>
                <w:b/>
                <w:color w:val="auto"/>
                <w:sz w:val="22"/>
                <w:szCs w:val="22"/>
                <w:highlight w:val="none"/>
              </w:rPr>
            </w:pPr>
          </w:p>
        </w:tc>
      </w:tr>
    </w:tbl>
    <w:p w14:paraId="144BCCB8">
      <w:pPr>
        <w:pStyle w:val="62"/>
        <w:shd w:val="clear"/>
        <w:ind w:firstLine="0" w:firstLineChars="0"/>
        <w:rPr>
          <w:rFonts w:ascii="宋体" w:eastAsia="宋体"/>
          <w:b/>
          <w:color w:val="auto"/>
          <w:sz w:val="22"/>
          <w:szCs w:val="22"/>
          <w:highlight w:val="none"/>
        </w:rPr>
      </w:pPr>
      <w:r>
        <w:rPr>
          <w:rFonts w:hint="eastAsia" w:ascii="宋体" w:eastAsia="宋体"/>
          <w:b/>
          <w:color w:val="auto"/>
          <w:sz w:val="22"/>
          <w:szCs w:val="22"/>
          <w:highlight w:val="none"/>
        </w:rPr>
        <w:t>注：须提供证明资料，内容详见招标文件评分标准相对应条款。</w:t>
      </w:r>
    </w:p>
    <w:p w14:paraId="25EB4707">
      <w:pPr>
        <w:pStyle w:val="62"/>
        <w:shd w:val="clear"/>
        <w:ind w:firstLine="453"/>
        <w:rPr>
          <w:rFonts w:ascii="宋体" w:eastAsia="宋体"/>
          <w:color w:val="auto"/>
          <w:sz w:val="22"/>
          <w:szCs w:val="22"/>
          <w:highlight w:val="none"/>
        </w:rPr>
      </w:pPr>
    </w:p>
    <w:p w14:paraId="72783C48">
      <w:pPr>
        <w:pStyle w:val="62"/>
        <w:shd w:val="clear"/>
        <w:ind w:firstLine="453"/>
        <w:rPr>
          <w:rFonts w:ascii="宋体" w:eastAsia="宋体"/>
          <w:color w:val="auto"/>
          <w:sz w:val="22"/>
          <w:szCs w:val="22"/>
          <w:highlight w:val="none"/>
        </w:rPr>
      </w:pPr>
    </w:p>
    <w:p w14:paraId="0DBA4459">
      <w:pPr>
        <w:pStyle w:val="12"/>
        <w:shd w:val="clear"/>
        <w:spacing w:after="0" w:line="360" w:lineRule="auto"/>
        <w:rPr>
          <w:rFonts w:ascii="宋体" w:hAnsi="宋体"/>
          <w:color w:val="auto"/>
          <w:sz w:val="22"/>
          <w:szCs w:val="22"/>
          <w:highlight w:val="none"/>
        </w:rPr>
      </w:pPr>
      <w:r>
        <w:rPr>
          <w:rFonts w:hint="eastAsia" w:ascii="宋体" w:hAnsi="宋体"/>
          <w:color w:val="auto"/>
          <w:sz w:val="22"/>
          <w:szCs w:val="22"/>
          <w:highlight w:val="none"/>
        </w:rPr>
        <w:t>投标人名称（加盖公章）：</w:t>
      </w:r>
    </w:p>
    <w:p w14:paraId="1CB13E60">
      <w:pPr>
        <w:pStyle w:val="12"/>
        <w:shd w:val="clear"/>
        <w:spacing w:after="0" w:line="360" w:lineRule="auto"/>
        <w:rPr>
          <w:rFonts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3EEE9737">
      <w:pPr>
        <w:shd w:val="clear"/>
        <w:rPr>
          <w:color w:val="auto"/>
          <w:highlight w:val="none"/>
        </w:rPr>
      </w:pPr>
      <w:r>
        <w:rPr>
          <w:rFonts w:hint="eastAsia" w:ascii="宋体" w:hAnsi="宋体"/>
          <w:color w:val="auto"/>
          <w:sz w:val="22"/>
          <w:szCs w:val="22"/>
          <w:highlight w:val="none"/>
        </w:rPr>
        <w:t>日       期：</w:t>
      </w:r>
    </w:p>
    <w:p w14:paraId="41013708">
      <w:pPr>
        <w:shd w:val="clear"/>
        <w:rPr>
          <w:color w:val="auto"/>
          <w:highlight w:val="none"/>
        </w:rPr>
      </w:pPr>
    </w:p>
    <w:p w14:paraId="6900111B">
      <w:pPr>
        <w:shd w:val="clear"/>
        <w:rPr>
          <w:color w:val="auto"/>
          <w:highlight w:val="none"/>
        </w:rPr>
      </w:pPr>
    </w:p>
    <w:p w14:paraId="01F734BA">
      <w:pPr>
        <w:shd w:val="clear"/>
        <w:rPr>
          <w:color w:val="auto"/>
          <w:highlight w:val="none"/>
        </w:rPr>
      </w:pPr>
    </w:p>
    <w:p w14:paraId="3381E367">
      <w:pPr>
        <w:shd w:val="clear"/>
        <w:rPr>
          <w:color w:val="auto"/>
          <w:highlight w:val="none"/>
        </w:rPr>
      </w:pPr>
    </w:p>
    <w:p w14:paraId="7A88F87C">
      <w:pPr>
        <w:shd w:val="clear"/>
        <w:rPr>
          <w:color w:val="auto"/>
          <w:highlight w:val="none"/>
        </w:rPr>
      </w:pPr>
    </w:p>
    <w:p w14:paraId="5CDB3EFB">
      <w:pPr>
        <w:shd w:val="clear"/>
        <w:rPr>
          <w:color w:val="auto"/>
          <w:highlight w:val="none"/>
        </w:rPr>
      </w:pPr>
    </w:p>
    <w:p w14:paraId="77329E3C">
      <w:pPr>
        <w:shd w:val="clear"/>
        <w:rPr>
          <w:color w:val="auto"/>
          <w:highlight w:val="none"/>
        </w:rPr>
      </w:pPr>
    </w:p>
    <w:p w14:paraId="150AE673">
      <w:pPr>
        <w:shd w:val="clear"/>
        <w:rPr>
          <w:color w:val="auto"/>
          <w:highlight w:val="none"/>
        </w:rPr>
      </w:pPr>
    </w:p>
    <w:p w14:paraId="6499F6A9">
      <w:pPr>
        <w:shd w:val="clear"/>
        <w:rPr>
          <w:color w:val="auto"/>
          <w:highlight w:val="none"/>
        </w:rPr>
      </w:pPr>
    </w:p>
    <w:p w14:paraId="62566928">
      <w:pPr>
        <w:shd w:val="clear"/>
        <w:rPr>
          <w:color w:val="auto"/>
          <w:highlight w:val="none"/>
        </w:rPr>
      </w:pPr>
    </w:p>
    <w:p w14:paraId="6F6B3ACB">
      <w:pPr>
        <w:shd w:val="clear"/>
        <w:rPr>
          <w:color w:val="auto"/>
          <w:highlight w:val="none"/>
        </w:rPr>
      </w:pPr>
    </w:p>
    <w:p w14:paraId="4C7D17FD">
      <w:pPr>
        <w:shd w:val="clear"/>
        <w:spacing w:line="480" w:lineRule="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附件9. 在经营活动中没有重大违法记录的书面声明格式</w:t>
      </w:r>
    </w:p>
    <w:p w14:paraId="07B2D619">
      <w:pPr>
        <w:shd w:val="clear"/>
        <w:jc w:val="center"/>
        <w:rPr>
          <w:rFonts w:ascii="宋体" w:hAnsi="宋体"/>
          <w:b/>
          <w:color w:val="auto"/>
          <w:sz w:val="28"/>
          <w:szCs w:val="28"/>
          <w:highlight w:val="none"/>
        </w:rPr>
      </w:pPr>
      <w:r>
        <w:rPr>
          <w:rFonts w:hint="eastAsia" w:ascii="宋体" w:hAnsi="宋体"/>
          <w:b/>
          <w:color w:val="auto"/>
          <w:sz w:val="28"/>
          <w:szCs w:val="28"/>
          <w:highlight w:val="none"/>
        </w:rPr>
        <w:t xml:space="preserve">在经营活动中没有重大违法记录的书面声明 </w:t>
      </w:r>
    </w:p>
    <w:p w14:paraId="1B40F760">
      <w:pPr>
        <w:pStyle w:val="62"/>
        <w:shd w:val="clear"/>
        <w:spacing w:line="360" w:lineRule="atLeast"/>
        <w:ind w:firstLine="494"/>
        <w:rPr>
          <w:rFonts w:ascii="宋体" w:eastAsia="宋体"/>
          <w:color w:val="auto"/>
          <w:sz w:val="24"/>
          <w:szCs w:val="24"/>
          <w:highlight w:val="none"/>
        </w:rPr>
      </w:pPr>
    </w:p>
    <w:p w14:paraId="6D0BEEBA">
      <w:pPr>
        <w:shd w:val="clear"/>
        <w:spacing w:line="360" w:lineRule="auto"/>
        <w:rPr>
          <w:rFonts w:ascii="宋体" w:hAnsi="宋体"/>
          <w:b/>
          <w:color w:val="auto"/>
          <w:sz w:val="22"/>
          <w:szCs w:val="22"/>
          <w:highlight w:val="none"/>
        </w:rPr>
      </w:pPr>
      <w:r>
        <w:rPr>
          <w:rFonts w:ascii="宋体" w:hAnsi="宋体"/>
          <w:b/>
          <w:color w:val="auto"/>
          <w:sz w:val="22"/>
          <w:szCs w:val="22"/>
          <w:highlight w:val="none"/>
        </w:rPr>
        <w:t>广东华建联工程咨询有限公司</w:t>
      </w:r>
      <w:r>
        <w:rPr>
          <w:rFonts w:hint="eastAsia" w:ascii="宋体" w:hAnsi="宋体"/>
          <w:b/>
          <w:color w:val="auto"/>
          <w:sz w:val="22"/>
          <w:szCs w:val="22"/>
          <w:highlight w:val="none"/>
        </w:rPr>
        <w:t>:</w:t>
      </w:r>
    </w:p>
    <w:p w14:paraId="71859D26">
      <w:pPr>
        <w:shd w:val="clea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我方参加</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项目（项目编号：　      　　　）的政府采购活动，并声明：</w:t>
      </w:r>
    </w:p>
    <w:p w14:paraId="5765315C">
      <w:pPr>
        <w:shd w:val="clea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我方参加本采购项目采购前3年内在经营活动中没有因违法经营受到刑事处罚或者责令停产停业、吊销许可证或者执照、较大数额罚款等行政处罚。</w:t>
      </w:r>
    </w:p>
    <w:p w14:paraId="0005DD96">
      <w:pPr>
        <w:shd w:val="clea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特此声明！</w:t>
      </w:r>
    </w:p>
    <w:p w14:paraId="38E65B45">
      <w:pPr>
        <w:pStyle w:val="62"/>
        <w:shd w:val="clear"/>
        <w:spacing w:line="360" w:lineRule="atLeast"/>
        <w:ind w:firstLine="453"/>
        <w:rPr>
          <w:rFonts w:ascii="宋体" w:eastAsia="宋体"/>
          <w:color w:val="auto"/>
          <w:sz w:val="22"/>
          <w:szCs w:val="22"/>
          <w:highlight w:val="none"/>
        </w:rPr>
      </w:pPr>
    </w:p>
    <w:p w14:paraId="3CE1A34E">
      <w:pPr>
        <w:pStyle w:val="62"/>
        <w:shd w:val="clear"/>
        <w:spacing w:line="360" w:lineRule="atLeast"/>
        <w:ind w:firstLine="453"/>
        <w:rPr>
          <w:rFonts w:ascii="宋体" w:eastAsia="宋体"/>
          <w:color w:val="auto"/>
          <w:sz w:val="22"/>
          <w:szCs w:val="22"/>
          <w:highlight w:val="none"/>
        </w:rPr>
      </w:pPr>
    </w:p>
    <w:p w14:paraId="346C887F">
      <w:pPr>
        <w:pStyle w:val="62"/>
        <w:shd w:val="clear"/>
        <w:spacing w:line="360" w:lineRule="atLeast"/>
        <w:ind w:firstLine="453"/>
        <w:rPr>
          <w:rFonts w:ascii="宋体" w:eastAsia="宋体"/>
          <w:color w:val="auto"/>
          <w:sz w:val="22"/>
          <w:szCs w:val="22"/>
          <w:highlight w:val="none"/>
        </w:rPr>
      </w:pPr>
    </w:p>
    <w:p w14:paraId="4F98B638">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投标人名称（加盖公章）：</w:t>
      </w:r>
    </w:p>
    <w:p w14:paraId="167A8F5D">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6ADF420B">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日      期：</w:t>
      </w:r>
    </w:p>
    <w:p w14:paraId="18F3847A">
      <w:pPr>
        <w:shd w:val="clear"/>
        <w:spacing w:line="420" w:lineRule="atLeast"/>
        <w:rPr>
          <w:rFonts w:ascii="宋体" w:hAnsi="宋体"/>
          <w:color w:val="auto"/>
          <w:sz w:val="22"/>
          <w:szCs w:val="22"/>
          <w:highlight w:val="none"/>
        </w:rPr>
      </w:pPr>
    </w:p>
    <w:p w14:paraId="32BCBC3E">
      <w:pPr>
        <w:shd w:val="clear"/>
        <w:rPr>
          <w:color w:val="auto"/>
          <w:highlight w:val="none"/>
        </w:rPr>
      </w:pPr>
    </w:p>
    <w:p w14:paraId="678B7F38">
      <w:pPr>
        <w:shd w:val="clear"/>
        <w:rPr>
          <w:color w:val="auto"/>
          <w:highlight w:val="none"/>
        </w:rPr>
      </w:pPr>
    </w:p>
    <w:p w14:paraId="6303EF8E">
      <w:pPr>
        <w:shd w:val="clear"/>
        <w:rPr>
          <w:color w:val="auto"/>
          <w:highlight w:val="none"/>
        </w:rPr>
      </w:pPr>
    </w:p>
    <w:p w14:paraId="6B91211A">
      <w:pPr>
        <w:shd w:val="clear"/>
        <w:rPr>
          <w:color w:val="auto"/>
          <w:highlight w:val="none"/>
        </w:rPr>
      </w:pPr>
    </w:p>
    <w:p w14:paraId="4545C300">
      <w:pPr>
        <w:shd w:val="clear"/>
        <w:rPr>
          <w:color w:val="auto"/>
          <w:highlight w:val="none"/>
        </w:rPr>
      </w:pPr>
    </w:p>
    <w:p w14:paraId="0A76AD79">
      <w:pPr>
        <w:shd w:val="clear"/>
        <w:rPr>
          <w:color w:val="auto"/>
          <w:highlight w:val="none"/>
        </w:rPr>
      </w:pPr>
    </w:p>
    <w:p w14:paraId="2804F194">
      <w:pPr>
        <w:shd w:val="clear"/>
        <w:rPr>
          <w:color w:val="auto"/>
          <w:highlight w:val="none"/>
        </w:rPr>
      </w:pPr>
    </w:p>
    <w:p w14:paraId="3D825EEC">
      <w:pPr>
        <w:shd w:val="clear"/>
        <w:spacing w:line="480" w:lineRule="auto"/>
        <w:rPr>
          <w:rFonts w:ascii="宋体" w:hAnsi="宋体"/>
          <w:b/>
          <w:color w:val="auto"/>
          <w:sz w:val="24"/>
          <w:highlight w:val="none"/>
        </w:rPr>
      </w:pPr>
    </w:p>
    <w:p w14:paraId="7C55C642">
      <w:pPr>
        <w:shd w:val="clear"/>
        <w:spacing w:line="480" w:lineRule="auto"/>
        <w:rPr>
          <w:rFonts w:ascii="宋体" w:hAnsi="宋体"/>
          <w:b/>
          <w:color w:val="auto"/>
          <w:sz w:val="24"/>
          <w:highlight w:val="none"/>
        </w:rPr>
      </w:pPr>
    </w:p>
    <w:p w14:paraId="725A6E80">
      <w:pPr>
        <w:shd w:val="clear"/>
        <w:spacing w:line="480" w:lineRule="auto"/>
        <w:rPr>
          <w:rFonts w:ascii="宋体" w:hAnsi="宋体"/>
          <w:b/>
          <w:color w:val="auto"/>
          <w:sz w:val="24"/>
          <w:highlight w:val="none"/>
        </w:rPr>
      </w:pPr>
    </w:p>
    <w:p w14:paraId="3EB8CA5C">
      <w:pPr>
        <w:shd w:val="clear"/>
        <w:spacing w:line="480" w:lineRule="auto"/>
        <w:rPr>
          <w:rFonts w:ascii="宋体" w:hAnsi="宋体"/>
          <w:b/>
          <w:color w:val="auto"/>
          <w:sz w:val="24"/>
          <w:highlight w:val="none"/>
        </w:rPr>
      </w:pPr>
    </w:p>
    <w:p w14:paraId="091BEAB5">
      <w:pPr>
        <w:shd w:val="clear"/>
        <w:spacing w:line="480" w:lineRule="auto"/>
        <w:rPr>
          <w:rFonts w:ascii="宋体" w:hAnsi="宋体"/>
          <w:b/>
          <w:color w:val="auto"/>
          <w:sz w:val="24"/>
          <w:highlight w:val="none"/>
        </w:rPr>
      </w:pPr>
    </w:p>
    <w:p w14:paraId="68C36847">
      <w:pPr>
        <w:shd w:val="clear"/>
        <w:spacing w:line="480" w:lineRule="auto"/>
        <w:rPr>
          <w:rFonts w:ascii="宋体" w:hAnsi="宋体"/>
          <w:b/>
          <w:color w:val="auto"/>
          <w:sz w:val="24"/>
          <w:highlight w:val="none"/>
        </w:rPr>
      </w:pPr>
    </w:p>
    <w:p w14:paraId="7D0BFCF9">
      <w:pPr>
        <w:shd w:val="clear"/>
        <w:spacing w:line="480" w:lineRule="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附件10. 技术参数差异表格式</w:t>
      </w:r>
    </w:p>
    <w:p w14:paraId="4FE60B72">
      <w:pPr>
        <w:pStyle w:val="62"/>
        <w:shd w:val="clear"/>
        <w:ind w:left="699" w:hanging="699" w:hangingChars="290"/>
        <w:jc w:val="center"/>
        <w:rPr>
          <w:rFonts w:ascii="宋体" w:eastAsia="宋体"/>
          <w:b/>
          <w:color w:val="auto"/>
          <w:sz w:val="24"/>
          <w:szCs w:val="24"/>
          <w:highlight w:val="none"/>
        </w:rPr>
      </w:pPr>
      <w:bookmarkStart w:id="158" w:name="_Toc231720442"/>
      <w:bookmarkStart w:id="159" w:name="_Toc202928891"/>
      <w:r>
        <w:rPr>
          <w:rFonts w:hint="eastAsia" w:ascii="宋体" w:eastAsia="宋体"/>
          <w:b/>
          <w:color w:val="auto"/>
          <w:sz w:val="24"/>
          <w:szCs w:val="24"/>
          <w:highlight w:val="none"/>
        </w:rPr>
        <w:t>技术参数差异表</w:t>
      </w:r>
      <w:bookmarkEnd w:id="158"/>
      <w:bookmarkEnd w:id="159"/>
    </w:p>
    <w:p w14:paraId="0BDD5139">
      <w:pPr>
        <w:pStyle w:val="62"/>
        <w:shd w:val="clear"/>
        <w:ind w:left="218" w:leftChars="104" w:firstLine="0" w:firstLineChars="0"/>
        <w:rPr>
          <w:rFonts w:ascii="宋体" w:eastAsia="宋体"/>
          <w:color w:val="auto"/>
          <w:sz w:val="22"/>
          <w:szCs w:val="22"/>
          <w:highlight w:val="none"/>
        </w:rPr>
      </w:pPr>
      <w:r>
        <w:rPr>
          <w:rFonts w:hint="eastAsia" w:ascii="宋体" w:eastAsia="宋体"/>
          <w:color w:val="auto"/>
          <w:sz w:val="22"/>
          <w:szCs w:val="22"/>
          <w:highlight w:val="none"/>
        </w:rPr>
        <w:t xml:space="preserve">项目名称：                                项目编号：                 </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7"/>
        <w:gridCol w:w="2623"/>
        <w:gridCol w:w="2424"/>
        <w:gridCol w:w="1465"/>
        <w:gridCol w:w="1570"/>
      </w:tblGrid>
      <w:tr w14:paraId="3E74E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917" w:type="dxa"/>
            <w:vAlign w:val="center"/>
          </w:tcPr>
          <w:p w14:paraId="79788D86">
            <w:pPr>
              <w:shd w:val="clear"/>
              <w:jc w:val="center"/>
              <w:rPr>
                <w:rFonts w:ascii="宋体" w:hAnsi="宋体"/>
                <w:b/>
                <w:color w:val="auto"/>
                <w:highlight w:val="none"/>
              </w:rPr>
            </w:pPr>
            <w:r>
              <w:rPr>
                <w:rFonts w:hint="eastAsia" w:ascii="宋体" w:hAnsi="宋体" w:eastAsia="宋体"/>
                <w:b/>
                <w:bCs/>
                <w:color w:val="auto"/>
                <w:sz w:val="22"/>
                <w:szCs w:val="22"/>
                <w:highlight w:val="none"/>
              </w:rPr>
              <w:t>序号</w:t>
            </w:r>
          </w:p>
        </w:tc>
        <w:tc>
          <w:tcPr>
            <w:tcW w:w="2623" w:type="dxa"/>
            <w:vAlign w:val="center"/>
          </w:tcPr>
          <w:p w14:paraId="40F6704E">
            <w:pPr>
              <w:shd w:val="clear"/>
              <w:jc w:val="center"/>
              <w:rPr>
                <w:rFonts w:ascii="宋体" w:hAnsi="宋体"/>
                <w:b/>
                <w:color w:val="auto"/>
                <w:szCs w:val="21"/>
                <w:highlight w:val="none"/>
              </w:rPr>
            </w:pPr>
            <w:r>
              <w:rPr>
                <w:rFonts w:hint="eastAsia" w:ascii="宋体" w:hAnsi="宋体" w:eastAsia="宋体"/>
                <w:b/>
                <w:bCs/>
                <w:color w:val="auto"/>
                <w:sz w:val="22"/>
                <w:szCs w:val="22"/>
                <w:highlight w:val="none"/>
              </w:rPr>
              <w:t>招标文件要求</w:t>
            </w:r>
          </w:p>
        </w:tc>
        <w:tc>
          <w:tcPr>
            <w:tcW w:w="2424" w:type="dxa"/>
            <w:vAlign w:val="center"/>
          </w:tcPr>
          <w:p w14:paraId="32277FFC">
            <w:pPr>
              <w:shd w:val="clear"/>
              <w:jc w:val="center"/>
              <w:rPr>
                <w:rFonts w:ascii="宋体" w:hAnsi="宋体"/>
                <w:b/>
                <w:color w:val="auto"/>
                <w:szCs w:val="21"/>
                <w:highlight w:val="none"/>
              </w:rPr>
            </w:pPr>
            <w:r>
              <w:rPr>
                <w:rFonts w:hint="eastAsia" w:ascii="宋体" w:hAnsi="宋体"/>
                <w:b/>
                <w:bCs/>
                <w:color w:val="auto"/>
                <w:sz w:val="22"/>
                <w:szCs w:val="22"/>
                <w:highlight w:val="none"/>
              </w:rPr>
              <w:t>投标文件响应内容</w:t>
            </w:r>
          </w:p>
        </w:tc>
        <w:tc>
          <w:tcPr>
            <w:tcW w:w="1465" w:type="dxa"/>
            <w:vAlign w:val="center"/>
          </w:tcPr>
          <w:p w14:paraId="63A89EF1">
            <w:pPr>
              <w:shd w:val="clear"/>
              <w:jc w:val="center"/>
              <w:rPr>
                <w:rFonts w:hint="eastAsia" w:ascii="宋体" w:hAnsi="宋体" w:eastAsia="宋体"/>
                <w:b/>
                <w:bCs/>
                <w:color w:val="auto"/>
                <w:sz w:val="22"/>
                <w:szCs w:val="22"/>
                <w:highlight w:val="none"/>
              </w:rPr>
            </w:pPr>
            <w:r>
              <w:rPr>
                <w:rFonts w:hint="eastAsia" w:ascii="宋体" w:hAnsi="宋体" w:eastAsia="宋体"/>
                <w:b/>
                <w:bCs/>
                <w:color w:val="auto"/>
                <w:sz w:val="22"/>
                <w:szCs w:val="22"/>
                <w:highlight w:val="none"/>
              </w:rPr>
              <w:t>响应情况</w:t>
            </w:r>
          </w:p>
        </w:tc>
        <w:tc>
          <w:tcPr>
            <w:tcW w:w="1570" w:type="dxa"/>
            <w:vAlign w:val="center"/>
          </w:tcPr>
          <w:p w14:paraId="06D032A4">
            <w:pPr>
              <w:shd w:val="clear"/>
              <w:jc w:val="center"/>
              <w:rPr>
                <w:rFonts w:hint="eastAsia" w:ascii="宋体" w:hAnsi="宋体" w:eastAsia="宋体"/>
                <w:b/>
                <w:bCs/>
                <w:color w:val="auto"/>
                <w:sz w:val="22"/>
                <w:szCs w:val="22"/>
                <w:highlight w:val="none"/>
              </w:rPr>
            </w:pPr>
            <w:r>
              <w:rPr>
                <w:rFonts w:hint="eastAsia" w:ascii="宋体" w:hAnsi="宋体" w:eastAsia="宋体"/>
                <w:b/>
                <w:bCs/>
                <w:color w:val="auto"/>
                <w:sz w:val="22"/>
                <w:szCs w:val="22"/>
                <w:highlight w:val="none"/>
              </w:rPr>
              <w:t>是否偏离</w:t>
            </w:r>
          </w:p>
        </w:tc>
      </w:tr>
      <w:tr w14:paraId="11EBE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917" w:type="dxa"/>
            <w:vAlign w:val="center"/>
          </w:tcPr>
          <w:p w14:paraId="38F6D99C">
            <w:pPr>
              <w:shd w:val="clear"/>
              <w:spacing w:line="360" w:lineRule="auto"/>
              <w:jc w:val="center"/>
              <w:rPr>
                <w:rFonts w:ascii="宋体" w:hAnsi="宋体"/>
                <w:color w:val="auto"/>
                <w:highlight w:val="none"/>
              </w:rPr>
            </w:pPr>
            <w:r>
              <w:rPr>
                <w:rFonts w:hint="eastAsia" w:ascii="宋体" w:hAnsi="宋体"/>
                <w:color w:val="auto"/>
                <w:highlight w:val="none"/>
              </w:rPr>
              <w:t>1</w:t>
            </w:r>
          </w:p>
        </w:tc>
        <w:tc>
          <w:tcPr>
            <w:tcW w:w="2623" w:type="dxa"/>
          </w:tcPr>
          <w:p w14:paraId="0224030F">
            <w:pPr>
              <w:shd w:val="clear"/>
              <w:spacing w:line="360" w:lineRule="auto"/>
              <w:rPr>
                <w:rFonts w:ascii="宋体" w:hAnsi="宋体"/>
                <w:color w:val="auto"/>
                <w:szCs w:val="21"/>
                <w:highlight w:val="none"/>
              </w:rPr>
            </w:pPr>
          </w:p>
        </w:tc>
        <w:tc>
          <w:tcPr>
            <w:tcW w:w="2424" w:type="dxa"/>
          </w:tcPr>
          <w:p w14:paraId="5A83ECB2">
            <w:pPr>
              <w:shd w:val="clear"/>
              <w:spacing w:line="360" w:lineRule="auto"/>
              <w:rPr>
                <w:rFonts w:ascii="宋体" w:hAnsi="宋体"/>
                <w:color w:val="auto"/>
                <w:szCs w:val="21"/>
                <w:highlight w:val="none"/>
              </w:rPr>
            </w:pPr>
          </w:p>
        </w:tc>
        <w:tc>
          <w:tcPr>
            <w:tcW w:w="1465" w:type="dxa"/>
          </w:tcPr>
          <w:p w14:paraId="7012C418">
            <w:pPr>
              <w:shd w:val="clear"/>
              <w:spacing w:line="360" w:lineRule="auto"/>
              <w:rPr>
                <w:rFonts w:ascii="宋体" w:hAnsi="宋体"/>
                <w:color w:val="auto"/>
                <w:szCs w:val="21"/>
                <w:highlight w:val="none"/>
              </w:rPr>
            </w:pPr>
          </w:p>
        </w:tc>
        <w:tc>
          <w:tcPr>
            <w:tcW w:w="1570" w:type="dxa"/>
          </w:tcPr>
          <w:p w14:paraId="05307124">
            <w:pPr>
              <w:shd w:val="clear"/>
              <w:spacing w:line="360" w:lineRule="auto"/>
              <w:rPr>
                <w:rFonts w:ascii="宋体" w:hAnsi="宋体"/>
                <w:color w:val="auto"/>
                <w:szCs w:val="21"/>
                <w:highlight w:val="none"/>
              </w:rPr>
            </w:pPr>
          </w:p>
        </w:tc>
      </w:tr>
      <w:tr w14:paraId="27BFD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17" w:type="dxa"/>
            <w:vAlign w:val="center"/>
          </w:tcPr>
          <w:p w14:paraId="494487B8">
            <w:pPr>
              <w:shd w:val="clear"/>
              <w:spacing w:line="360" w:lineRule="auto"/>
              <w:jc w:val="center"/>
              <w:rPr>
                <w:rFonts w:ascii="宋体" w:hAnsi="宋体"/>
                <w:color w:val="auto"/>
                <w:highlight w:val="none"/>
              </w:rPr>
            </w:pPr>
            <w:r>
              <w:rPr>
                <w:rFonts w:hint="eastAsia" w:ascii="宋体" w:hAnsi="宋体"/>
                <w:color w:val="auto"/>
                <w:highlight w:val="none"/>
              </w:rPr>
              <w:t>2</w:t>
            </w:r>
          </w:p>
        </w:tc>
        <w:tc>
          <w:tcPr>
            <w:tcW w:w="2623" w:type="dxa"/>
          </w:tcPr>
          <w:p w14:paraId="7C329076">
            <w:pPr>
              <w:shd w:val="clear"/>
              <w:spacing w:line="360" w:lineRule="auto"/>
              <w:rPr>
                <w:rFonts w:ascii="宋体" w:hAnsi="宋体"/>
                <w:color w:val="auto"/>
                <w:szCs w:val="21"/>
                <w:highlight w:val="none"/>
              </w:rPr>
            </w:pPr>
          </w:p>
        </w:tc>
        <w:tc>
          <w:tcPr>
            <w:tcW w:w="2424" w:type="dxa"/>
          </w:tcPr>
          <w:p w14:paraId="077A78D5">
            <w:pPr>
              <w:shd w:val="clear"/>
              <w:spacing w:line="360" w:lineRule="auto"/>
              <w:rPr>
                <w:rFonts w:ascii="宋体" w:hAnsi="宋体"/>
                <w:color w:val="auto"/>
                <w:szCs w:val="21"/>
                <w:highlight w:val="none"/>
              </w:rPr>
            </w:pPr>
          </w:p>
        </w:tc>
        <w:tc>
          <w:tcPr>
            <w:tcW w:w="1465" w:type="dxa"/>
          </w:tcPr>
          <w:p w14:paraId="3F0D80DC">
            <w:pPr>
              <w:shd w:val="clear"/>
              <w:spacing w:line="360" w:lineRule="auto"/>
              <w:rPr>
                <w:rFonts w:ascii="宋体" w:hAnsi="宋体"/>
                <w:color w:val="auto"/>
                <w:szCs w:val="21"/>
                <w:highlight w:val="none"/>
              </w:rPr>
            </w:pPr>
          </w:p>
        </w:tc>
        <w:tc>
          <w:tcPr>
            <w:tcW w:w="1570" w:type="dxa"/>
          </w:tcPr>
          <w:p w14:paraId="1DB099BC">
            <w:pPr>
              <w:shd w:val="clear"/>
              <w:spacing w:line="360" w:lineRule="auto"/>
              <w:rPr>
                <w:rFonts w:ascii="宋体" w:hAnsi="宋体"/>
                <w:color w:val="auto"/>
                <w:szCs w:val="21"/>
                <w:highlight w:val="none"/>
              </w:rPr>
            </w:pPr>
          </w:p>
        </w:tc>
      </w:tr>
      <w:tr w14:paraId="3FD10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917" w:type="dxa"/>
            <w:vAlign w:val="center"/>
          </w:tcPr>
          <w:p w14:paraId="71E55EA2">
            <w:pPr>
              <w:shd w:val="clear"/>
              <w:spacing w:line="360" w:lineRule="auto"/>
              <w:jc w:val="center"/>
              <w:rPr>
                <w:rFonts w:ascii="宋体" w:hAnsi="宋体"/>
                <w:color w:val="auto"/>
                <w:highlight w:val="none"/>
              </w:rPr>
            </w:pPr>
            <w:r>
              <w:rPr>
                <w:rFonts w:hint="eastAsia" w:ascii="宋体" w:hAnsi="宋体"/>
                <w:color w:val="auto"/>
                <w:highlight w:val="none"/>
              </w:rPr>
              <w:t>3</w:t>
            </w:r>
          </w:p>
        </w:tc>
        <w:tc>
          <w:tcPr>
            <w:tcW w:w="2623" w:type="dxa"/>
          </w:tcPr>
          <w:p w14:paraId="6C1A9F43">
            <w:pPr>
              <w:shd w:val="clear"/>
              <w:spacing w:line="360" w:lineRule="auto"/>
              <w:rPr>
                <w:rFonts w:ascii="宋体" w:hAnsi="宋体"/>
                <w:color w:val="auto"/>
                <w:szCs w:val="21"/>
                <w:highlight w:val="none"/>
              </w:rPr>
            </w:pPr>
          </w:p>
        </w:tc>
        <w:tc>
          <w:tcPr>
            <w:tcW w:w="2424" w:type="dxa"/>
          </w:tcPr>
          <w:p w14:paraId="372CBDA0">
            <w:pPr>
              <w:shd w:val="clear"/>
              <w:spacing w:line="360" w:lineRule="auto"/>
              <w:rPr>
                <w:rFonts w:ascii="宋体" w:hAnsi="宋体"/>
                <w:color w:val="auto"/>
                <w:szCs w:val="21"/>
                <w:highlight w:val="none"/>
              </w:rPr>
            </w:pPr>
          </w:p>
        </w:tc>
        <w:tc>
          <w:tcPr>
            <w:tcW w:w="1465" w:type="dxa"/>
          </w:tcPr>
          <w:p w14:paraId="5588035C">
            <w:pPr>
              <w:shd w:val="clear"/>
              <w:spacing w:line="360" w:lineRule="auto"/>
              <w:rPr>
                <w:rFonts w:ascii="宋体" w:hAnsi="宋体"/>
                <w:color w:val="auto"/>
                <w:szCs w:val="21"/>
                <w:highlight w:val="none"/>
              </w:rPr>
            </w:pPr>
          </w:p>
        </w:tc>
        <w:tc>
          <w:tcPr>
            <w:tcW w:w="1570" w:type="dxa"/>
          </w:tcPr>
          <w:p w14:paraId="5D862D0E">
            <w:pPr>
              <w:shd w:val="clear"/>
              <w:spacing w:line="360" w:lineRule="auto"/>
              <w:rPr>
                <w:rFonts w:ascii="宋体" w:hAnsi="宋体"/>
                <w:color w:val="auto"/>
                <w:szCs w:val="21"/>
                <w:highlight w:val="none"/>
              </w:rPr>
            </w:pPr>
          </w:p>
        </w:tc>
      </w:tr>
      <w:tr w14:paraId="12641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917" w:type="dxa"/>
            <w:vAlign w:val="center"/>
          </w:tcPr>
          <w:p w14:paraId="048DB41C">
            <w:pPr>
              <w:shd w:val="clear"/>
              <w:spacing w:line="360" w:lineRule="auto"/>
              <w:jc w:val="center"/>
              <w:rPr>
                <w:rFonts w:ascii="宋体" w:hAnsi="宋体"/>
                <w:color w:val="auto"/>
                <w:highlight w:val="none"/>
              </w:rPr>
            </w:pPr>
            <w:r>
              <w:rPr>
                <w:rFonts w:hint="eastAsia" w:ascii="宋体" w:hAnsi="宋体"/>
                <w:color w:val="auto"/>
                <w:highlight w:val="none"/>
              </w:rPr>
              <w:t>……</w:t>
            </w:r>
          </w:p>
        </w:tc>
        <w:tc>
          <w:tcPr>
            <w:tcW w:w="2623" w:type="dxa"/>
          </w:tcPr>
          <w:p w14:paraId="1C9CD6EB">
            <w:pPr>
              <w:shd w:val="clear"/>
              <w:spacing w:line="360" w:lineRule="auto"/>
              <w:rPr>
                <w:rFonts w:ascii="宋体" w:hAnsi="宋体"/>
                <w:color w:val="auto"/>
                <w:szCs w:val="21"/>
                <w:highlight w:val="none"/>
              </w:rPr>
            </w:pPr>
          </w:p>
        </w:tc>
        <w:tc>
          <w:tcPr>
            <w:tcW w:w="2424" w:type="dxa"/>
          </w:tcPr>
          <w:p w14:paraId="0DAF7054">
            <w:pPr>
              <w:shd w:val="clear"/>
              <w:spacing w:line="360" w:lineRule="auto"/>
              <w:rPr>
                <w:rFonts w:ascii="宋体" w:hAnsi="宋体"/>
                <w:color w:val="auto"/>
                <w:szCs w:val="21"/>
                <w:highlight w:val="none"/>
              </w:rPr>
            </w:pPr>
          </w:p>
        </w:tc>
        <w:tc>
          <w:tcPr>
            <w:tcW w:w="1465" w:type="dxa"/>
          </w:tcPr>
          <w:p w14:paraId="3B5D4B81">
            <w:pPr>
              <w:shd w:val="clear"/>
              <w:spacing w:line="360" w:lineRule="auto"/>
              <w:rPr>
                <w:rFonts w:ascii="宋体" w:hAnsi="宋体"/>
                <w:color w:val="auto"/>
                <w:szCs w:val="21"/>
                <w:highlight w:val="none"/>
              </w:rPr>
            </w:pPr>
          </w:p>
        </w:tc>
        <w:tc>
          <w:tcPr>
            <w:tcW w:w="1570" w:type="dxa"/>
          </w:tcPr>
          <w:p w14:paraId="07B7591E">
            <w:pPr>
              <w:shd w:val="clear"/>
              <w:spacing w:line="360" w:lineRule="auto"/>
              <w:rPr>
                <w:rFonts w:ascii="宋体" w:hAnsi="宋体"/>
                <w:color w:val="auto"/>
                <w:szCs w:val="21"/>
                <w:highlight w:val="none"/>
              </w:rPr>
            </w:pPr>
          </w:p>
        </w:tc>
      </w:tr>
      <w:tr w14:paraId="7B4F4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17" w:type="dxa"/>
            <w:vAlign w:val="center"/>
          </w:tcPr>
          <w:p w14:paraId="6C611A07">
            <w:pPr>
              <w:shd w:val="clear"/>
              <w:spacing w:line="360" w:lineRule="auto"/>
              <w:jc w:val="center"/>
              <w:rPr>
                <w:rFonts w:ascii="宋体" w:hAnsi="宋体"/>
                <w:color w:val="auto"/>
                <w:highlight w:val="none"/>
              </w:rPr>
            </w:pPr>
          </w:p>
        </w:tc>
        <w:tc>
          <w:tcPr>
            <w:tcW w:w="2623" w:type="dxa"/>
          </w:tcPr>
          <w:p w14:paraId="3FE3038B">
            <w:pPr>
              <w:shd w:val="clear"/>
              <w:spacing w:line="360" w:lineRule="auto"/>
              <w:rPr>
                <w:rFonts w:ascii="宋体" w:hAnsi="宋体"/>
                <w:color w:val="auto"/>
                <w:szCs w:val="21"/>
                <w:highlight w:val="none"/>
              </w:rPr>
            </w:pPr>
          </w:p>
        </w:tc>
        <w:tc>
          <w:tcPr>
            <w:tcW w:w="2424" w:type="dxa"/>
          </w:tcPr>
          <w:p w14:paraId="6D0F8061">
            <w:pPr>
              <w:shd w:val="clear"/>
              <w:spacing w:line="360" w:lineRule="auto"/>
              <w:rPr>
                <w:rFonts w:ascii="宋体" w:hAnsi="宋体"/>
                <w:color w:val="auto"/>
                <w:szCs w:val="21"/>
                <w:highlight w:val="none"/>
              </w:rPr>
            </w:pPr>
          </w:p>
        </w:tc>
        <w:tc>
          <w:tcPr>
            <w:tcW w:w="1465" w:type="dxa"/>
          </w:tcPr>
          <w:p w14:paraId="1172B51C">
            <w:pPr>
              <w:shd w:val="clear"/>
              <w:spacing w:line="360" w:lineRule="auto"/>
              <w:rPr>
                <w:rFonts w:ascii="宋体" w:hAnsi="宋体"/>
                <w:color w:val="auto"/>
                <w:szCs w:val="21"/>
                <w:highlight w:val="none"/>
              </w:rPr>
            </w:pPr>
          </w:p>
        </w:tc>
        <w:tc>
          <w:tcPr>
            <w:tcW w:w="1570" w:type="dxa"/>
          </w:tcPr>
          <w:p w14:paraId="6D98BEBF">
            <w:pPr>
              <w:shd w:val="clear"/>
              <w:spacing w:line="360" w:lineRule="auto"/>
              <w:rPr>
                <w:rFonts w:ascii="宋体" w:hAnsi="宋体"/>
                <w:color w:val="auto"/>
                <w:szCs w:val="21"/>
                <w:highlight w:val="none"/>
              </w:rPr>
            </w:pPr>
          </w:p>
        </w:tc>
      </w:tr>
      <w:tr w14:paraId="7116E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17" w:type="dxa"/>
            <w:vAlign w:val="center"/>
          </w:tcPr>
          <w:p w14:paraId="0399AE1D">
            <w:pPr>
              <w:shd w:val="clear"/>
              <w:spacing w:line="360" w:lineRule="auto"/>
              <w:jc w:val="center"/>
              <w:rPr>
                <w:rFonts w:ascii="宋体" w:hAnsi="宋体"/>
                <w:color w:val="auto"/>
                <w:highlight w:val="none"/>
              </w:rPr>
            </w:pPr>
          </w:p>
        </w:tc>
        <w:tc>
          <w:tcPr>
            <w:tcW w:w="2623" w:type="dxa"/>
          </w:tcPr>
          <w:p w14:paraId="289A38D4">
            <w:pPr>
              <w:shd w:val="clear"/>
              <w:spacing w:line="360" w:lineRule="auto"/>
              <w:rPr>
                <w:rFonts w:ascii="宋体" w:hAnsi="宋体"/>
                <w:color w:val="auto"/>
                <w:szCs w:val="21"/>
                <w:highlight w:val="none"/>
              </w:rPr>
            </w:pPr>
          </w:p>
        </w:tc>
        <w:tc>
          <w:tcPr>
            <w:tcW w:w="2424" w:type="dxa"/>
          </w:tcPr>
          <w:p w14:paraId="3644D128">
            <w:pPr>
              <w:shd w:val="clear"/>
              <w:spacing w:line="360" w:lineRule="auto"/>
              <w:rPr>
                <w:rFonts w:ascii="宋体" w:hAnsi="宋体"/>
                <w:color w:val="auto"/>
                <w:szCs w:val="21"/>
                <w:highlight w:val="none"/>
              </w:rPr>
            </w:pPr>
          </w:p>
        </w:tc>
        <w:tc>
          <w:tcPr>
            <w:tcW w:w="1465" w:type="dxa"/>
          </w:tcPr>
          <w:p w14:paraId="088E0491">
            <w:pPr>
              <w:shd w:val="clear"/>
              <w:spacing w:line="360" w:lineRule="auto"/>
              <w:rPr>
                <w:rFonts w:ascii="宋体" w:hAnsi="宋体"/>
                <w:color w:val="auto"/>
                <w:szCs w:val="21"/>
                <w:highlight w:val="none"/>
              </w:rPr>
            </w:pPr>
          </w:p>
        </w:tc>
        <w:tc>
          <w:tcPr>
            <w:tcW w:w="1570" w:type="dxa"/>
          </w:tcPr>
          <w:p w14:paraId="6447DFF5">
            <w:pPr>
              <w:shd w:val="clear"/>
              <w:spacing w:line="360" w:lineRule="auto"/>
              <w:rPr>
                <w:rFonts w:ascii="宋体" w:hAnsi="宋体"/>
                <w:color w:val="auto"/>
                <w:szCs w:val="21"/>
                <w:highlight w:val="none"/>
              </w:rPr>
            </w:pPr>
          </w:p>
        </w:tc>
      </w:tr>
      <w:tr w14:paraId="50D2D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17" w:type="dxa"/>
            <w:vAlign w:val="center"/>
          </w:tcPr>
          <w:p w14:paraId="556A94BE">
            <w:pPr>
              <w:shd w:val="clear"/>
              <w:spacing w:line="360" w:lineRule="auto"/>
              <w:jc w:val="center"/>
              <w:rPr>
                <w:rFonts w:ascii="宋体" w:hAnsi="宋体"/>
                <w:color w:val="auto"/>
                <w:highlight w:val="none"/>
              </w:rPr>
            </w:pPr>
          </w:p>
        </w:tc>
        <w:tc>
          <w:tcPr>
            <w:tcW w:w="2623" w:type="dxa"/>
          </w:tcPr>
          <w:p w14:paraId="3393C759">
            <w:pPr>
              <w:shd w:val="clear"/>
              <w:spacing w:line="360" w:lineRule="auto"/>
              <w:rPr>
                <w:rFonts w:ascii="宋体" w:hAnsi="宋体"/>
                <w:color w:val="auto"/>
                <w:szCs w:val="21"/>
                <w:highlight w:val="none"/>
              </w:rPr>
            </w:pPr>
          </w:p>
        </w:tc>
        <w:tc>
          <w:tcPr>
            <w:tcW w:w="2424" w:type="dxa"/>
          </w:tcPr>
          <w:p w14:paraId="1B825DA1">
            <w:pPr>
              <w:shd w:val="clear"/>
              <w:spacing w:line="360" w:lineRule="auto"/>
              <w:rPr>
                <w:rFonts w:ascii="宋体" w:hAnsi="宋体"/>
                <w:color w:val="auto"/>
                <w:szCs w:val="21"/>
                <w:highlight w:val="none"/>
              </w:rPr>
            </w:pPr>
          </w:p>
        </w:tc>
        <w:tc>
          <w:tcPr>
            <w:tcW w:w="1465" w:type="dxa"/>
          </w:tcPr>
          <w:p w14:paraId="08004A40">
            <w:pPr>
              <w:shd w:val="clear"/>
              <w:spacing w:line="360" w:lineRule="auto"/>
              <w:rPr>
                <w:rFonts w:ascii="宋体" w:hAnsi="宋体"/>
                <w:color w:val="auto"/>
                <w:szCs w:val="21"/>
                <w:highlight w:val="none"/>
              </w:rPr>
            </w:pPr>
          </w:p>
        </w:tc>
        <w:tc>
          <w:tcPr>
            <w:tcW w:w="1570" w:type="dxa"/>
          </w:tcPr>
          <w:p w14:paraId="6896D238">
            <w:pPr>
              <w:shd w:val="clear"/>
              <w:spacing w:line="360" w:lineRule="auto"/>
              <w:rPr>
                <w:rFonts w:ascii="宋体" w:hAnsi="宋体"/>
                <w:color w:val="auto"/>
                <w:szCs w:val="21"/>
                <w:highlight w:val="none"/>
              </w:rPr>
            </w:pPr>
          </w:p>
        </w:tc>
      </w:tr>
      <w:tr w14:paraId="4B3B3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17" w:type="dxa"/>
            <w:vAlign w:val="center"/>
          </w:tcPr>
          <w:p w14:paraId="3124A15D">
            <w:pPr>
              <w:shd w:val="clear"/>
              <w:spacing w:line="360" w:lineRule="auto"/>
              <w:jc w:val="center"/>
              <w:rPr>
                <w:rFonts w:ascii="宋体" w:hAnsi="宋体"/>
                <w:color w:val="auto"/>
                <w:highlight w:val="none"/>
              </w:rPr>
            </w:pPr>
          </w:p>
        </w:tc>
        <w:tc>
          <w:tcPr>
            <w:tcW w:w="2623" w:type="dxa"/>
          </w:tcPr>
          <w:p w14:paraId="6BB5CF8D">
            <w:pPr>
              <w:shd w:val="clear"/>
              <w:spacing w:line="360" w:lineRule="auto"/>
              <w:rPr>
                <w:rFonts w:ascii="宋体" w:hAnsi="宋体"/>
                <w:color w:val="auto"/>
                <w:szCs w:val="21"/>
                <w:highlight w:val="none"/>
              </w:rPr>
            </w:pPr>
          </w:p>
        </w:tc>
        <w:tc>
          <w:tcPr>
            <w:tcW w:w="2424" w:type="dxa"/>
          </w:tcPr>
          <w:p w14:paraId="349869F5">
            <w:pPr>
              <w:shd w:val="clear"/>
              <w:spacing w:line="360" w:lineRule="auto"/>
              <w:rPr>
                <w:rFonts w:ascii="宋体" w:hAnsi="宋体"/>
                <w:color w:val="auto"/>
                <w:szCs w:val="21"/>
                <w:highlight w:val="none"/>
              </w:rPr>
            </w:pPr>
          </w:p>
        </w:tc>
        <w:tc>
          <w:tcPr>
            <w:tcW w:w="1465" w:type="dxa"/>
          </w:tcPr>
          <w:p w14:paraId="2033C497">
            <w:pPr>
              <w:shd w:val="clear"/>
              <w:spacing w:line="360" w:lineRule="auto"/>
              <w:rPr>
                <w:rFonts w:ascii="宋体" w:hAnsi="宋体"/>
                <w:color w:val="auto"/>
                <w:szCs w:val="21"/>
                <w:highlight w:val="none"/>
              </w:rPr>
            </w:pPr>
          </w:p>
        </w:tc>
        <w:tc>
          <w:tcPr>
            <w:tcW w:w="1570" w:type="dxa"/>
          </w:tcPr>
          <w:p w14:paraId="09FEB8AC">
            <w:pPr>
              <w:shd w:val="clear"/>
              <w:spacing w:line="360" w:lineRule="auto"/>
              <w:rPr>
                <w:rFonts w:ascii="宋体" w:hAnsi="宋体"/>
                <w:color w:val="auto"/>
                <w:szCs w:val="21"/>
                <w:highlight w:val="none"/>
              </w:rPr>
            </w:pPr>
          </w:p>
        </w:tc>
      </w:tr>
    </w:tbl>
    <w:p w14:paraId="4A72811A">
      <w:pPr>
        <w:pStyle w:val="12"/>
        <w:shd w:val="clear"/>
        <w:spacing w:after="0" w:line="420" w:lineRule="atLeast"/>
        <w:rPr>
          <w:rFonts w:ascii="宋体" w:hAnsi="宋体"/>
          <w:color w:val="auto"/>
          <w:sz w:val="22"/>
          <w:szCs w:val="22"/>
          <w:highlight w:val="none"/>
        </w:rPr>
      </w:pPr>
      <w:r>
        <w:rPr>
          <w:rFonts w:hint="eastAsia" w:ascii="宋体" w:hAnsi="宋体"/>
          <w:color w:val="auto"/>
          <w:sz w:val="22"/>
          <w:szCs w:val="22"/>
          <w:highlight w:val="none"/>
        </w:rPr>
        <w:t>注：1、偏离情况项填写“正”、“负”或“无”，说明项中填写原因。</w:t>
      </w:r>
    </w:p>
    <w:p w14:paraId="412D940B">
      <w:pPr>
        <w:pStyle w:val="19"/>
        <w:shd w:val="clear"/>
        <w:spacing w:line="460" w:lineRule="exact"/>
        <w:rPr>
          <w:rFonts w:ascii="宋体" w:hAnsi="宋体"/>
          <w:color w:val="auto"/>
          <w:sz w:val="22"/>
          <w:szCs w:val="22"/>
          <w:highlight w:val="none"/>
        </w:rPr>
      </w:pPr>
      <w:r>
        <w:rPr>
          <w:rFonts w:hint="eastAsia" w:ascii="宋体" w:hAnsi="宋体"/>
          <w:color w:val="auto"/>
          <w:sz w:val="22"/>
          <w:szCs w:val="22"/>
          <w:highlight w:val="none"/>
        </w:rPr>
        <w:t>2、投标人应按照招标文件要求，根据“用户需求书”内容作出全面响应。对响应有偏离的，则说明偏离的内容。</w:t>
      </w:r>
    </w:p>
    <w:p w14:paraId="0976CF21">
      <w:pPr>
        <w:pStyle w:val="19"/>
        <w:shd w:val="clear"/>
        <w:spacing w:line="460" w:lineRule="exact"/>
        <w:rPr>
          <w:rFonts w:ascii="宋体" w:hAnsi="宋体"/>
          <w:color w:val="auto"/>
          <w:sz w:val="22"/>
          <w:szCs w:val="22"/>
          <w:highlight w:val="none"/>
        </w:rPr>
      </w:pPr>
      <w:r>
        <w:rPr>
          <w:rFonts w:hint="eastAsia" w:ascii="宋体" w:hAnsi="宋体"/>
          <w:color w:val="auto"/>
          <w:sz w:val="22"/>
          <w:szCs w:val="22"/>
          <w:highlight w:val="none"/>
        </w:rPr>
        <w:t>3.不论出于何种原因此表未填写，投标人都被认为已清楚了解招标文件“用户需求书”的内容并对采购人所需的服务要求作全面响应，投标人必须承担完成用户需求所描述内容的义务。</w:t>
      </w:r>
    </w:p>
    <w:p w14:paraId="2041E6A3">
      <w:pPr>
        <w:pStyle w:val="19"/>
        <w:shd w:val="clear"/>
        <w:spacing w:line="460" w:lineRule="exact"/>
        <w:rPr>
          <w:rFonts w:ascii="宋体" w:hAnsi="宋体"/>
          <w:color w:val="auto"/>
          <w:sz w:val="22"/>
          <w:szCs w:val="22"/>
          <w:highlight w:val="none"/>
        </w:rPr>
      </w:pPr>
    </w:p>
    <w:p w14:paraId="42F0BC2A">
      <w:pPr>
        <w:pStyle w:val="19"/>
        <w:shd w:val="clear"/>
        <w:spacing w:line="460" w:lineRule="exact"/>
        <w:rPr>
          <w:rFonts w:ascii="宋体" w:hAnsi="宋体"/>
          <w:color w:val="auto"/>
          <w:sz w:val="22"/>
          <w:szCs w:val="22"/>
          <w:highlight w:val="none"/>
        </w:rPr>
      </w:pPr>
    </w:p>
    <w:p w14:paraId="3EDEF6E5">
      <w:pPr>
        <w:pStyle w:val="62"/>
        <w:shd w:val="clear"/>
        <w:ind w:firstLine="1786" w:firstLineChars="812"/>
        <w:rPr>
          <w:rFonts w:ascii="宋体" w:eastAsia="宋体"/>
          <w:color w:val="auto"/>
          <w:sz w:val="22"/>
          <w:szCs w:val="22"/>
          <w:highlight w:val="none"/>
        </w:rPr>
      </w:pPr>
    </w:p>
    <w:p w14:paraId="219B0F92">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投标人名称（加盖公章）：</w:t>
      </w:r>
    </w:p>
    <w:p w14:paraId="0E307A2E">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72306D7F">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日      期：</w:t>
      </w:r>
    </w:p>
    <w:p w14:paraId="4AAA6E0B">
      <w:pPr>
        <w:shd w:val="clear"/>
        <w:rPr>
          <w:color w:val="auto"/>
          <w:highlight w:val="none"/>
        </w:rPr>
      </w:pPr>
    </w:p>
    <w:p w14:paraId="7AD4BA69">
      <w:pPr>
        <w:shd w:val="clear"/>
        <w:rPr>
          <w:color w:val="auto"/>
          <w:highlight w:val="none"/>
        </w:rPr>
      </w:pPr>
    </w:p>
    <w:p w14:paraId="74BBD2B7">
      <w:pPr>
        <w:shd w:val="clear"/>
        <w:rPr>
          <w:color w:val="auto"/>
          <w:highlight w:val="none"/>
        </w:rPr>
      </w:pPr>
    </w:p>
    <w:p w14:paraId="1209FCB7">
      <w:pPr>
        <w:shd w:val="clear"/>
        <w:rPr>
          <w:color w:val="auto"/>
          <w:highlight w:val="none"/>
        </w:rPr>
      </w:pPr>
    </w:p>
    <w:p w14:paraId="3A7B3921">
      <w:pPr>
        <w:shd w:val="clear"/>
        <w:spacing w:line="480" w:lineRule="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附件11. “★”号条款响应表格式</w:t>
      </w:r>
    </w:p>
    <w:p w14:paraId="6362878A">
      <w:pPr>
        <w:pStyle w:val="62"/>
        <w:shd w:val="clear"/>
        <w:ind w:left="699" w:hanging="699" w:hangingChars="290"/>
        <w:jc w:val="center"/>
        <w:rPr>
          <w:rFonts w:ascii="宋体" w:eastAsia="宋体"/>
          <w:b/>
          <w:color w:val="auto"/>
          <w:sz w:val="24"/>
          <w:szCs w:val="24"/>
          <w:highlight w:val="none"/>
        </w:rPr>
      </w:pPr>
      <w:r>
        <w:rPr>
          <w:rFonts w:hint="eastAsia" w:ascii="宋体" w:eastAsia="宋体"/>
          <w:b/>
          <w:color w:val="auto"/>
          <w:sz w:val="24"/>
          <w:szCs w:val="24"/>
          <w:highlight w:val="none"/>
        </w:rPr>
        <w:t>“★”号条款响应表</w:t>
      </w:r>
    </w:p>
    <w:p w14:paraId="5F657A4C">
      <w:pPr>
        <w:pStyle w:val="62"/>
        <w:shd w:val="clear"/>
        <w:ind w:left="218" w:leftChars="104" w:firstLine="0" w:firstLineChars="0"/>
        <w:rPr>
          <w:rFonts w:ascii="宋体" w:eastAsia="宋体"/>
          <w:color w:val="auto"/>
          <w:sz w:val="22"/>
          <w:szCs w:val="22"/>
          <w:highlight w:val="none"/>
        </w:rPr>
      </w:pPr>
      <w:r>
        <w:rPr>
          <w:rFonts w:hint="eastAsia" w:ascii="宋体" w:eastAsia="宋体"/>
          <w:color w:val="auto"/>
          <w:sz w:val="22"/>
          <w:szCs w:val="22"/>
          <w:highlight w:val="none"/>
        </w:rPr>
        <w:t xml:space="preserve">项目名称：                                项目编号：                 </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6"/>
        <w:gridCol w:w="2619"/>
        <w:gridCol w:w="2420"/>
        <w:gridCol w:w="1463"/>
        <w:gridCol w:w="1568"/>
      </w:tblGrid>
      <w:tr w14:paraId="343B2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916" w:type="dxa"/>
            <w:vAlign w:val="center"/>
          </w:tcPr>
          <w:p w14:paraId="7B9CBFE5">
            <w:pPr>
              <w:shd w:val="clear"/>
              <w:jc w:val="center"/>
              <w:rPr>
                <w:rFonts w:ascii="宋体" w:hAnsi="宋体"/>
                <w:b/>
                <w:color w:val="auto"/>
                <w:highlight w:val="none"/>
              </w:rPr>
            </w:pPr>
            <w:r>
              <w:rPr>
                <w:rFonts w:hint="eastAsia" w:ascii="宋体" w:hAnsi="宋体"/>
                <w:b/>
                <w:color w:val="auto"/>
                <w:highlight w:val="none"/>
              </w:rPr>
              <w:t>序号</w:t>
            </w:r>
          </w:p>
        </w:tc>
        <w:tc>
          <w:tcPr>
            <w:tcW w:w="2619" w:type="dxa"/>
            <w:vAlign w:val="center"/>
          </w:tcPr>
          <w:p w14:paraId="1C0AAE3B">
            <w:pPr>
              <w:shd w:val="clear"/>
              <w:jc w:val="center"/>
              <w:rPr>
                <w:rFonts w:ascii="宋体" w:hAnsi="宋体"/>
                <w:b/>
                <w:color w:val="auto"/>
                <w:szCs w:val="21"/>
                <w:highlight w:val="none"/>
              </w:rPr>
            </w:pPr>
            <w:r>
              <w:rPr>
                <w:rFonts w:hint="eastAsia" w:ascii="宋体" w:hAnsi="宋体"/>
                <w:b/>
                <w:color w:val="auto"/>
                <w:szCs w:val="21"/>
                <w:highlight w:val="none"/>
              </w:rPr>
              <w:t>“★”号条款要求</w:t>
            </w:r>
          </w:p>
        </w:tc>
        <w:tc>
          <w:tcPr>
            <w:tcW w:w="2420" w:type="dxa"/>
            <w:vAlign w:val="center"/>
          </w:tcPr>
          <w:p w14:paraId="2A3744D6">
            <w:pPr>
              <w:shd w:val="clear"/>
              <w:jc w:val="center"/>
              <w:rPr>
                <w:rFonts w:ascii="宋体" w:hAnsi="宋体"/>
                <w:b/>
                <w:color w:val="auto"/>
                <w:szCs w:val="21"/>
                <w:highlight w:val="none"/>
              </w:rPr>
            </w:pPr>
            <w:r>
              <w:rPr>
                <w:rFonts w:hint="eastAsia" w:ascii="宋体" w:hAnsi="宋体"/>
                <w:b/>
                <w:bCs/>
                <w:color w:val="auto"/>
                <w:sz w:val="22"/>
                <w:szCs w:val="22"/>
                <w:highlight w:val="none"/>
              </w:rPr>
              <w:t>投标文件响应内容</w:t>
            </w:r>
          </w:p>
        </w:tc>
        <w:tc>
          <w:tcPr>
            <w:tcW w:w="1463" w:type="dxa"/>
            <w:vAlign w:val="center"/>
          </w:tcPr>
          <w:p w14:paraId="3407E300">
            <w:pPr>
              <w:shd w:val="clear"/>
              <w:ind w:left="293" w:hanging="293" w:hangingChars="139"/>
              <w:jc w:val="center"/>
              <w:rPr>
                <w:rFonts w:ascii="宋体" w:hAnsi="宋体"/>
                <w:b/>
                <w:color w:val="auto"/>
                <w:szCs w:val="21"/>
                <w:highlight w:val="none"/>
              </w:rPr>
            </w:pPr>
            <w:r>
              <w:rPr>
                <w:rFonts w:hint="eastAsia" w:ascii="宋体" w:hAnsi="宋体"/>
                <w:b/>
                <w:color w:val="auto"/>
                <w:szCs w:val="21"/>
                <w:highlight w:val="none"/>
              </w:rPr>
              <w:t>响应情况</w:t>
            </w:r>
          </w:p>
        </w:tc>
        <w:tc>
          <w:tcPr>
            <w:tcW w:w="1568" w:type="dxa"/>
            <w:vAlign w:val="center"/>
          </w:tcPr>
          <w:p w14:paraId="4767CA5E">
            <w:pPr>
              <w:shd w:val="clear"/>
              <w:jc w:val="center"/>
              <w:rPr>
                <w:rFonts w:ascii="宋体" w:hAnsi="宋体"/>
                <w:b/>
                <w:color w:val="auto"/>
                <w:szCs w:val="21"/>
                <w:highlight w:val="none"/>
              </w:rPr>
            </w:pPr>
            <w:r>
              <w:rPr>
                <w:rFonts w:ascii="宋体" w:hAnsi="宋体"/>
                <w:b/>
                <w:color w:val="auto"/>
                <w:szCs w:val="21"/>
                <w:highlight w:val="none"/>
              </w:rPr>
              <w:t>页码范围</w:t>
            </w:r>
          </w:p>
        </w:tc>
      </w:tr>
      <w:tr w14:paraId="1EE2F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916" w:type="dxa"/>
            <w:vAlign w:val="center"/>
          </w:tcPr>
          <w:p w14:paraId="0D0CB464">
            <w:pPr>
              <w:shd w:val="clear"/>
              <w:spacing w:line="360" w:lineRule="auto"/>
              <w:jc w:val="center"/>
              <w:rPr>
                <w:rFonts w:ascii="宋体" w:hAnsi="宋体"/>
                <w:color w:val="auto"/>
                <w:highlight w:val="none"/>
              </w:rPr>
            </w:pPr>
            <w:r>
              <w:rPr>
                <w:rFonts w:hint="eastAsia" w:ascii="宋体" w:hAnsi="宋体"/>
                <w:color w:val="auto"/>
                <w:highlight w:val="none"/>
              </w:rPr>
              <w:t>1</w:t>
            </w:r>
          </w:p>
        </w:tc>
        <w:tc>
          <w:tcPr>
            <w:tcW w:w="2619" w:type="dxa"/>
          </w:tcPr>
          <w:p w14:paraId="6EA9FF18">
            <w:pPr>
              <w:shd w:val="clear"/>
              <w:spacing w:line="360" w:lineRule="auto"/>
              <w:rPr>
                <w:rFonts w:ascii="宋体" w:hAnsi="宋体"/>
                <w:color w:val="auto"/>
                <w:szCs w:val="21"/>
                <w:highlight w:val="none"/>
              </w:rPr>
            </w:pPr>
          </w:p>
        </w:tc>
        <w:tc>
          <w:tcPr>
            <w:tcW w:w="2420" w:type="dxa"/>
          </w:tcPr>
          <w:p w14:paraId="131100D1">
            <w:pPr>
              <w:shd w:val="clear"/>
              <w:spacing w:line="360" w:lineRule="auto"/>
              <w:rPr>
                <w:rFonts w:ascii="宋体" w:hAnsi="宋体"/>
                <w:color w:val="auto"/>
                <w:szCs w:val="21"/>
                <w:highlight w:val="none"/>
              </w:rPr>
            </w:pPr>
          </w:p>
        </w:tc>
        <w:tc>
          <w:tcPr>
            <w:tcW w:w="1463" w:type="dxa"/>
          </w:tcPr>
          <w:p w14:paraId="6435D50A">
            <w:pPr>
              <w:shd w:val="clear"/>
              <w:spacing w:line="360" w:lineRule="auto"/>
              <w:rPr>
                <w:rFonts w:ascii="宋体" w:hAnsi="宋体"/>
                <w:color w:val="auto"/>
                <w:szCs w:val="21"/>
                <w:highlight w:val="none"/>
              </w:rPr>
            </w:pPr>
          </w:p>
        </w:tc>
        <w:tc>
          <w:tcPr>
            <w:tcW w:w="1568" w:type="dxa"/>
          </w:tcPr>
          <w:p w14:paraId="1F43E90C">
            <w:pPr>
              <w:shd w:val="clear"/>
              <w:spacing w:line="360" w:lineRule="auto"/>
              <w:rPr>
                <w:rFonts w:ascii="宋体" w:hAnsi="宋体"/>
                <w:color w:val="auto"/>
                <w:szCs w:val="21"/>
                <w:highlight w:val="none"/>
              </w:rPr>
            </w:pPr>
          </w:p>
        </w:tc>
      </w:tr>
      <w:tr w14:paraId="2FA98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916" w:type="dxa"/>
            <w:vAlign w:val="center"/>
          </w:tcPr>
          <w:p w14:paraId="20D96EC2">
            <w:pPr>
              <w:shd w:val="clear"/>
              <w:spacing w:line="360" w:lineRule="auto"/>
              <w:jc w:val="center"/>
              <w:rPr>
                <w:rFonts w:ascii="宋体" w:hAnsi="宋体"/>
                <w:color w:val="auto"/>
                <w:highlight w:val="none"/>
              </w:rPr>
            </w:pPr>
            <w:r>
              <w:rPr>
                <w:rFonts w:hint="eastAsia" w:ascii="宋体" w:hAnsi="宋体"/>
                <w:color w:val="auto"/>
                <w:highlight w:val="none"/>
              </w:rPr>
              <w:t>2</w:t>
            </w:r>
          </w:p>
        </w:tc>
        <w:tc>
          <w:tcPr>
            <w:tcW w:w="2619" w:type="dxa"/>
          </w:tcPr>
          <w:p w14:paraId="44BCCAD3">
            <w:pPr>
              <w:shd w:val="clear"/>
              <w:spacing w:line="360" w:lineRule="auto"/>
              <w:rPr>
                <w:rFonts w:ascii="宋体" w:hAnsi="宋体"/>
                <w:color w:val="auto"/>
                <w:szCs w:val="21"/>
                <w:highlight w:val="none"/>
              </w:rPr>
            </w:pPr>
          </w:p>
        </w:tc>
        <w:tc>
          <w:tcPr>
            <w:tcW w:w="2420" w:type="dxa"/>
          </w:tcPr>
          <w:p w14:paraId="086F4C14">
            <w:pPr>
              <w:shd w:val="clear"/>
              <w:spacing w:line="360" w:lineRule="auto"/>
              <w:rPr>
                <w:rFonts w:ascii="宋体" w:hAnsi="宋体"/>
                <w:color w:val="auto"/>
                <w:szCs w:val="21"/>
                <w:highlight w:val="none"/>
              </w:rPr>
            </w:pPr>
          </w:p>
        </w:tc>
        <w:tc>
          <w:tcPr>
            <w:tcW w:w="1463" w:type="dxa"/>
          </w:tcPr>
          <w:p w14:paraId="1F2D124C">
            <w:pPr>
              <w:shd w:val="clear"/>
              <w:spacing w:line="360" w:lineRule="auto"/>
              <w:rPr>
                <w:rFonts w:ascii="宋体" w:hAnsi="宋体"/>
                <w:color w:val="auto"/>
                <w:szCs w:val="21"/>
                <w:highlight w:val="none"/>
              </w:rPr>
            </w:pPr>
          </w:p>
        </w:tc>
        <w:tc>
          <w:tcPr>
            <w:tcW w:w="1568" w:type="dxa"/>
          </w:tcPr>
          <w:p w14:paraId="42D534A0">
            <w:pPr>
              <w:shd w:val="clear"/>
              <w:spacing w:line="360" w:lineRule="auto"/>
              <w:rPr>
                <w:rFonts w:ascii="宋体" w:hAnsi="宋体"/>
                <w:color w:val="auto"/>
                <w:szCs w:val="21"/>
                <w:highlight w:val="none"/>
              </w:rPr>
            </w:pPr>
          </w:p>
        </w:tc>
      </w:tr>
      <w:tr w14:paraId="6D4A3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916" w:type="dxa"/>
            <w:vAlign w:val="center"/>
          </w:tcPr>
          <w:p w14:paraId="4199E2AE">
            <w:pPr>
              <w:shd w:val="clear"/>
              <w:spacing w:line="360" w:lineRule="auto"/>
              <w:jc w:val="center"/>
              <w:rPr>
                <w:rFonts w:ascii="宋体" w:hAnsi="宋体"/>
                <w:color w:val="auto"/>
                <w:highlight w:val="none"/>
              </w:rPr>
            </w:pPr>
            <w:r>
              <w:rPr>
                <w:rFonts w:hint="eastAsia" w:ascii="宋体" w:hAnsi="宋体"/>
                <w:color w:val="auto"/>
                <w:highlight w:val="none"/>
              </w:rPr>
              <w:t>3</w:t>
            </w:r>
          </w:p>
        </w:tc>
        <w:tc>
          <w:tcPr>
            <w:tcW w:w="2619" w:type="dxa"/>
          </w:tcPr>
          <w:p w14:paraId="2C9D8F51">
            <w:pPr>
              <w:shd w:val="clear"/>
              <w:spacing w:line="360" w:lineRule="auto"/>
              <w:rPr>
                <w:rFonts w:ascii="宋体" w:hAnsi="宋体"/>
                <w:color w:val="auto"/>
                <w:szCs w:val="21"/>
                <w:highlight w:val="none"/>
              </w:rPr>
            </w:pPr>
          </w:p>
        </w:tc>
        <w:tc>
          <w:tcPr>
            <w:tcW w:w="2420" w:type="dxa"/>
          </w:tcPr>
          <w:p w14:paraId="2A3C7587">
            <w:pPr>
              <w:shd w:val="clear"/>
              <w:spacing w:line="360" w:lineRule="auto"/>
              <w:rPr>
                <w:rFonts w:ascii="宋体" w:hAnsi="宋体"/>
                <w:color w:val="auto"/>
                <w:szCs w:val="21"/>
                <w:highlight w:val="none"/>
              </w:rPr>
            </w:pPr>
          </w:p>
        </w:tc>
        <w:tc>
          <w:tcPr>
            <w:tcW w:w="1463" w:type="dxa"/>
          </w:tcPr>
          <w:p w14:paraId="3D27EEA3">
            <w:pPr>
              <w:shd w:val="clear"/>
              <w:spacing w:line="360" w:lineRule="auto"/>
              <w:rPr>
                <w:rFonts w:ascii="宋体" w:hAnsi="宋体"/>
                <w:color w:val="auto"/>
                <w:szCs w:val="21"/>
                <w:highlight w:val="none"/>
              </w:rPr>
            </w:pPr>
          </w:p>
        </w:tc>
        <w:tc>
          <w:tcPr>
            <w:tcW w:w="1568" w:type="dxa"/>
          </w:tcPr>
          <w:p w14:paraId="1573078E">
            <w:pPr>
              <w:shd w:val="clear"/>
              <w:spacing w:line="360" w:lineRule="auto"/>
              <w:rPr>
                <w:rFonts w:ascii="宋体" w:hAnsi="宋体"/>
                <w:color w:val="auto"/>
                <w:szCs w:val="21"/>
                <w:highlight w:val="none"/>
              </w:rPr>
            </w:pPr>
          </w:p>
        </w:tc>
      </w:tr>
      <w:tr w14:paraId="1F3A6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16" w:type="dxa"/>
            <w:vAlign w:val="center"/>
          </w:tcPr>
          <w:p w14:paraId="34B26122">
            <w:pPr>
              <w:shd w:val="clear"/>
              <w:spacing w:line="360" w:lineRule="auto"/>
              <w:jc w:val="center"/>
              <w:rPr>
                <w:rFonts w:ascii="宋体" w:hAnsi="宋体"/>
                <w:color w:val="auto"/>
                <w:highlight w:val="none"/>
              </w:rPr>
            </w:pPr>
            <w:r>
              <w:rPr>
                <w:rFonts w:hint="eastAsia" w:ascii="宋体" w:hAnsi="宋体"/>
                <w:color w:val="auto"/>
                <w:highlight w:val="none"/>
              </w:rPr>
              <w:t>……</w:t>
            </w:r>
          </w:p>
        </w:tc>
        <w:tc>
          <w:tcPr>
            <w:tcW w:w="2619" w:type="dxa"/>
          </w:tcPr>
          <w:p w14:paraId="370EED91">
            <w:pPr>
              <w:shd w:val="clear"/>
              <w:spacing w:line="360" w:lineRule="auto"/>
              <w:rPr>
                <w:rFonts w:ascii="宋体" w:hAnsi="宋体"/>
                <w:color w:val="auto"/>
                <w:szCs w:val="21"/>
                <w:highlight w:val="none"/>
              </w:rPr>
            </w:pPr>
          </w:p>
        </w:tc>
        <w:tc>
          <w:tcPr>
            <w:tcW w:w="2420" w:type="dxa"/>
          </w:tcPr>
          <w:p w14:paraId="50AC132B">
            <w:pPr>
              <w:shd w:val="clear"/>
              <w:spacing w:line="360" w:lineRule="auto"/>
              <w:rPr>
                <w:rFonts w:ascii="宋体" w:hAnsi="宋体"/>
                <w:color w:val="auto"/>
                <w:szCs w:val="21"/>
                <w:highlight w:val="none"/>
              </w:rPr>
            </w:pPr>
          </w:p>
        </w:tc>
        <w:tc>
          <w:tcPr>
            <w:tcW w:w="1463" w:type="dxa"/>
          </w:tcPr>
          <w:p w14:paraId="61B5AC2C">
            <w:pPr>
              <w:shd w:val="clear"/>
              <w:spacing w:line="360" w:lineRule="auto"/>
              <w:rPr>
                <w:rFonts w:ascii="宋体" w:hAnsi="宋体"/>
                <w:color w:val="auto"/>
                <w:szCs w:val="21"/>
                <w:highlight w:val="none"/>
              </w:rPr>
            </w:pPr>
          </w:p>
        </w:tc>
        <w:tc>
          <w:tcPr>
            <w:tcW w:w="1568" w:type="dxa"/>
          </w:tcPr>
          <w:p w14:paraId="42CED975">
            <w:pPr>
              <w:shd w:val="clear"/>
              <w:spacing w:line="360" w:lineRule="auto"/>
              <w:rPr>
                <w:rFonts w:ascii="宋体" w:hAnsi="宋体"/>
                <w:color w:val="auto"/>
                <w:szCs w:val="21"/>
                <w:highlight w:val="none"/>
              </w:rPr>
            </w:pPr>
          </w:p>
        </w:tc>
      </w:tr>
      <w:tr w14:paraId="2C560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916" w:type="dxa"/>
            <w:vAlign w:val="center"/>
          </w:tcPr>
          <w:p w14:paraId="7BD38687">
            <w:pPr>
              <w:shd w:val="clear"/>
              <w:spacing w:line="360" w:lineRule="auto"/>
              <w:jc w:val="center"/>
              <w:rPr>
                <w:rFonts w:ascii="宋体" w:hAnsi="宋体"/>
                <w:color w:val="auto"/>
                <w:highlight w:val="none"/>
              </w:rPr>
            </w:pPr>
          </w:p>
        </w:tc>
        <w:tc>
          <w:tcPr>
            <w:tcW w:w="2619" w:type="dxa"/>
          </w:tcPr>
          <w:p w14:paraId="758F0A16">
            <w:pPr>
              <w:shd w:val="clear"/>
              <w:spacing w:line="360" w:lineRule="auto"/>
              <w:rPr>
                <w:rFonts w:ascii="宋体" w:hAnsi="宋体"/>
                <w:color w:val="auto"/>
                <w:szCs w:val="21"/>
                <w:highlight w:val="none"/>
              </w:rPr>
            </w:pPr>
          </w:p>
        </w:tc>
        <w:tc>
          <w:tcPr>
            <w:tcW w:w="2420" w:type="dxa"/>
          </w:tcPr>
          <w:p w14:paraId="075C4D39">
            <w:pPr>
              <w:shd w:val="clear"/>
              <w:spacing w:line="360" w:lineRule="auto"/>
              <w:rPr>
                <w:rFonts w:ascii="宋体" w:hAnsi="宋体"/>
                <w:color w:val="auto"/>
                <w:szCs w:val="21"/>
                <w:highlight w:val="none"/>
              </w:rPr>
            </w:pPr>
          </w:p>
        </w:tc>
        <w:tc>
          <w:tcPr>
            <w:tcW w:w="1463" w:type="dxa"/>
          </w:tcPr>
          <w:p w14:paraId="0D88F6A7">
            <w:pPr>
              <w:shd w:val="clear"/>
              <w:spacing w:line="360" w:lineRule="auto"/>
              <w:rPr>
                <w:rFonts w:ascii="宋体" w:hAnsi="宋体"/>
                <w:color w:val="auto"/>
                <w:szCs w:val="21"/>
                <w:highlight w:val="none"/>
              </w:rPr>
            </w:pPr>
          </w:p>
        </w:tc>
        <w:tc>
          <w:tcPr>
            <w:tcW w:w="1568" w:type="dxa"/>
          </w:tcPr>
          <w:p w14:paraId="2E29C02E">
            <w:pPr>
              <w:shd w:val="clear"/>
              <w:spacing w:line="360" w:lineRule="auto"/>
              <w:rPr>
                <w:rFonts w:ascii="宋体" w:hAnsi="宋体"/>
                <w:color w:val="auto"/>
                <w:szCs w:val="21"/>
                <w:highlight w:val="none"/>
              </w:rPr>
            </w:pPr>
          </w:p>
        </w:tc>
      </w:tr>
    </w:tbl>
    <w:p w14:paraId="2887B823">
      <w:pPr>
        <w:shd w:val="clear"/>
        <w:rPr>
          <w:color w:val="auto"/>
          <w:highlight w:val="none"/>
        </w:rPr>
      </w:pPr>
      <w:r>
        <w:rPr>
          <w:rFonts w:hint="eastAsia"/>
          <w:color w:val="auto"/>
          <w:highlight w:val="none"/>
        </w:rPr>
        <w:t>注：</w:t>
      </w:r>
    </w:p>
    <w:p w14:paraId="52E473BD">
      <w:pPr>
        <w:shd w:val="clear"/>
        <w:spacing w:line="500" w:lineRule="atLeast"/>
        <w:ind w:firstLine="565" w:firstLineChars="257"/>
        <w:rPr>
          <w:rFonts w:ascii="宋体" w:hAnsi="宋体"/>
          <w:color w:val="auto"/>
          <w:sz w:val="22"/>
          <w:szCs w:val="22"/>
          <w:highlight w:val="none"/>
        </w:rPr>
      </w:pPr>
      <w:r>
        <w:rPr>
          <w:rFonts w:hint="eastAsia" w:ascii="宋体" w:hAnsi="宋体"/>
          <w:color w:val="auto"/>
          <w:sz w:val="22"/>
          <w:szCs w:val="22"/>
          <w:highlight w:val="none"/>
        </w:rPr>
        <w:t>1、投标人根据自身实际情况如实填写本表格，响应表所提供的材料应为真实准确。</w:t>
      </w:r>
    </w:p>
    <w:p w14:paraId="39C610AB">
      <w:pPr>
        <w:shd w:val="clear"/>
        <w:spacing w:line="500" w:lineRule="atLeast"/>
        <w:ind w:firstLine="565" w:firstLineChars="257"/>
        <w:rPr>
          <w:rFonts w:ascii="宋体" w:hAnsi="宋体"/>
          <w:color w:val="auto"/>
          <w:sz w:val="22"/>
          <w:szCs w:val="22"/>
          <w:highlight w:val="none"/>
        </w:rPr>
      </w:pPr>
      <w:r>
        <w:rPr>
          <w:rFonts w:hint="eastAsia" w:ascii="宋体" w:hAnsi="宋体"/>
          <w:color w:val="auto"/>
          <w:sz w:val="22"/>
          <w:szCs w:val="22"/>
          <w:highlight w:val="none"/>
        </w:rPr>
        <w:t>2、如项目无“★”号条款，则不需要提供此表格。</w:t>
      </w:r>
    </w:p>
    <w:p w14:paraId="58D6ABCF">
      <w:pPr>
        <w:pStyle w:val="19"/>
        <w:shd w:val="clear"/>
        <w:spacing w:line="460" w:lineRule="exact"/>
        <w:rPr>
          <w:rFonts w:ascii="宋体" w:hAnsi="宋体"/>
          <w:color w:val="auto"/>
          <w:sz w:val="22"/>
          <w:szCs w:val="22"/>
          <w:highlight w:val="none"/>
        </w:rPr>
      </w:pPr>
    </w:p>
    <w:p w14:paraId="597598E7">
      <w:pPr>
        <w:pStyle w:val="62"/>
        <w:shd w:val="clear"/>
        <w:ind w:firstLine="1786" w:firstLineChars="812"/>
        <w:rPr>
          <w:rFonts w:ascii="宋体" w:eastAsia="宋体"/>
          <w:color w:val="auto"/>
          <w:sz w:val="22"/>
          <w:szCs w:val="22"/>
          <w:highlight w:val="none"/>
        </w:rPr>
      </w:pPr>
    </w:p>
    <w:p w14:paraId="783F60E6">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投标人名称（加盖公章）：</w:t>
      </w:r>
    </w:p>
    <w:p w14:paraId="305E05E4">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0AB47069">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日      期：</w:t>
      </w:r>
    </w:p>
    <w:p w14:paraId="7B393C40">
      <w:pPr>
        <w:shd w:val="clear"/>
        <w:spacing w:line="480" w:lineRule="auto"/>
        <w:rPr>
          <w:rFonts w:ascii="宋体" w:hAnsi="宋体"/>
          <w:b/>
          <w:color w:val="auto"/>
          <w:sz w:val="24"/>
          <w:highlight w:val="none"/>
        </w:rPr>
      </w:pPr>
    </w:p>
    <w:p w14:paraId="41F7815F">
      <w:pPr>
        <w:shd w:val="clear"/>
        <w:rPr>
          <w:rFonts w:hint="eastAsia" w:ascii="宋体" w:hAnsi="宋体"/>
          <w:b/>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附件1</w:t>
      </w:r>
      <w:r>
        <w:rPr>
          <w:rFonts w:hint="eastAsia" w:ascii="宋体" w:hAnsi="宋体"/>
          <w:b/>
          <w:color w:val="auto"/>
          <w:sz w:val="24"/>
          <w:highlight w:val="none"/>
          <w:lang w:val="en-US" w:eastAsia="zh-CN"/>
        </w:rPr>
        <w:t>2</w:t>
      </w:r>
      <w:r>
        <w:rPr>
          <w:rFonts w:hint="eastAsia" w:ascii="宋体" w:hAnsi="宋体"/>
          <w:b/>
          <w:color w:val="auto"/>
          <w:sz w:val="24"/>
          <w:highlight w:val="none"/>
        </w:rPr>
        <w:t>. “▲”号条款响应表格式</w:t>
      </w:r>
    </w:p>
    <w:p w14:paraId="0ED0105E">
      <w:pPr>
        <w:pStyle w:val="62"/>
        <w:shd w:val="clear"/>
        <w:ind w:left="699" w:hanging="699" w:hangingChars="290"/>
        <w:jc w:val="center"/>
        <w:rPr>
          <w:rFonts w:hint="eastAsia" w:ascii="宋体" w:eastAsia="宋体"/>
          <w:b/>
          <w:color w:val="auto"/>
          <w:sz w:val="24"/>
          <w:szCs w:val="24"/>
          <w:highlight w:val="none"/>
        </w:rPr>
      </w:pPr>
      <w:r>
        <w:rPr>
          <w:rFonts w:hint="eastAsia" w:ascii="宋体" w:eastAsia="宋体"/>
          <w:b/>
          <w:color w:val="auto"/>
          <w:sz w:val="24"/>
          <w:szCs w:val="24"/>
          <w:highlight w:val="none"/>
        </w:rPr>
        <w:t>“▲”号条款响应表</w:t>
      </w:r>
    </w:p>
    <w:p w14:paraId="268FC7DC">
      <w:pPr>
        <w:pStyle w:val="62"/>
        <w:shd w:val="clear"/>
        <w:ind w:left="218" w:leftChars="104" w:firstLine="0" w:firstLineChars="0"/>
        <w:rPr>
          <w:rFonts w:hint="eastAsia" w:ascii="宋体" w:eastAsia="宋体"/>
          <w:color w:val="auto"/>
          <w:sz w:val="22"/>
          <w:szCs w:val="22"/>
          <w:highlight w:val="none"/>
        </w:rPr>
      </w:pPr>
      <w:r>
        <w:rPr>
          <w:rFonts w:hint="eastAsia" w:ascii="宋体" w:eastAsia="宋体"/>
          <w:color w:val="auto"/>
          <w:sz w:val="22"/>
          <w:szCs w:val="22"/>
          <w:highlight w:val="none"/>
        </w:rPr>
        <w:t xml:space="preserve">项目名称：                                项目编号：                 </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6"/>
        <w:gridCol w:w="2619"/>
        <w:gridCol w:w="2420"/>
        <w:gridCol w:w="1463"/>
        <w:gridCol w:w="1568"/>
      </w:tblGrid>
      <w:tr w14:paraId="00E3B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916" w:type="dxa"/>
            <w:noWrap w:val="0"/>
            <w:vAlign w:val="center"/>
          </w:tcPr>
          <w:p w14:paraId="47BD14C3">
            <w:pPr>
              <w:shd w:val="clear"/>
              <w:jc w:val="center"/>
              <w:rPr>
                <w:rFonts w:ascii="宋体" w:hAnsi="宋体"/>
                <w:b/>
                <w:color w:val="auto"/>
                <w:sz w:val="22"/>
                <w:szCs w:val="22"/>
                <w:highlight w:val="none"/>
              </w:rPr>
            </w:pPr>
            <w:r>
              <w:rPr>
                <w:rFonts w:hint="eastAsia" w:ascii="宋体" w:hAnsi="宋体"/>
                <w:b/>
                <w:color w:val="auto"/>
                <w:sz w:val="22"/>
                <w:szCs w:val="22"/>
                <w:highlight w:val="none"/>
              </w:rPr>
              <w:t>序号</w:t>
            </w:r>
          </w:p>
        </w:tc>
        <w:tc>
          <w:tcPr>
            <w:tcW w:w="2619" w:type="dxa"/>
            <w:noWrap w:val="0"/>
            <w:vAlign w:val="center"/>
          </w:tcPr>
          <w:p w14:paraId="502B30E8">
            <w:pPr>
              <w:shd w:val="clear"/>
              <w:jc w:val="center"/>
              <w:rPr>
                <w:rFonts w:ascii="宋体" w:hAnsi="宋体"/>
                <w:b/>
                <w:color w:val="auto"/>
                <w:sz w:val="22"/>
                <w:szCs w:val="22"/>
                <w:highlight w:val="none"/>
              </w:rPr>
            </w:pPr>
            <w:r>
              <w:rPr>
                <w:rFonts w:hint="eastAsia" w:ascii="宋体" w:hAnsi="宋体"/>
                <w:b/>
                <w:color w:val="auto"/>
                <w:sz w:val="22"/>
                <w:szCs w:val="22"/>
                <w:highlight w:val="none"/>
              </w:rPr>
              <w:t>“▲”号条款要求</w:t>
            </w:r>
          </w:p>
        </w:tc>
        <w:tc>
          <w:tcPr>
            <w:tcW w:w="2420" w:type="dxa"/>
            <w:noWrap w:val="0"/>
            <w:vAlign w:val="center"/>
          </w:tcPr>
          <w:p w14:paraId="2C89D259">
            <w:pPr>
              <w:shd w:val="clear"/>
              <w:jc w:val="center"/>
              <w:rPr>
                <w:rFonts w:ascii="宋体" w:hAnsi="宋体"/>
                <w:b/>
                <w:color w:val="auto"/>
                <w:sz w:val="22"/>
                <w:szCs w:val="22"/>
                <w:highlight w:val="none"/>
              </w:rPr>
            </w:pPr>
            <w:r>
              <w:rPr>
                <w:rFonts w:hint="eastAsia" w:ascii="宋体" w:hAnsi="宋体"/>
                <w:b/>
                <w:bCs/>
                <w:color w:val="auto"/>
                <w:sz w:val="22"/>
                <w:szCs w:val="22"/>
                <w:highlight w:val="none"/>
              </w:rPr>
              <w:t>投标文件响应内容</w:t>
            </w:r>
          </w:p>
        </w:tc>
        <w:tc>
          <w:tcPr>
            <w:tcW w:w="1463" w:type="dxa"/>
            <w:noWrap w:val="0"/>
            <w:vAlign w:val="center"/>
          </w:tcPr>
          <w:p w14:paraId="5D46E91F">
            <w:pPr>
              <w:shd w:val="clear"/>
              <w:ind w:left="307" w:hanging="307" w:hangingChars="139"/>
              <w:jc w:val="center"/>
              <w:rPr>
                <w:rFonts w:ascii="宋体" w:hAnsi="宋体"/>
                <w:b/>
                <w:color w:val="auto"/>
                <w:sz w:val="22"/>
                <w:szCs w:val="22"/>
                <w:highlight w:val="none"/>
              </w:rPr>
            </w:pPr>
            <w:r>
              <w:rPr>
                <w:rFonts w:hint="eastAsia" w:ascii="宋体" w:hAnsi="宋体"/>
                <w:b/>
                <w:color w:val="auto"/>
                <w:sz w:val="22"/>
                <w:szCs w:val="22"/>
                <w:highlight w:val="none"/>
              </w:rPr>
              <w:t>响应情况</w:t>
            </w:r>
          </w:p>
        </w:tc>
        <w:tc>
          <w:tcPr>
            <w:tcW w:w="1568" w:type="dxa"/>
            <w:noWrap w:val="0"/>
            <w:vAlign w:val="center"/>
          </w:tcPr>
          <w:p w14:paraId="21AE0B95">
            <w:pPr>
              <w:shd w:val="clear"/>
              <w:jc w:val="center"/>
              <w:rPr>
                <w:rFonts w:ascii="宋体" w:hAnsi="宋体"/>
                <w:b/>
                <w:color w:val="auto"/>
                <w:sz w:val="22"/>
                <w:szCs w:val="22"/>
                <w:highlight w:val="none"/>
              </w:rPr>
            </w:pPr>
            <w:r>
              <w:rPr>
                <w:rFonts w:ascii="宋体" w:hAnsi="宋体"/>
                <w:b/>
                <w:color w:val="auto"/>
                <w:sz w:val="22"/>
                <w:szCs w:val="22"/>
                <w:highlight w:val="none"/>
              </w:rPr>
              <w:t>页码范围</w:t>
            </w:r>
          </w:p>
        </w:tc>
      </w:tr>
      <w:tr w14:paraId="50B86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916" w:type="dxa"/>
            <w:noWrap w:val="0"/>
            <w:vAlign w:val="center"/>
          </w:tcPr>
          <w:p w14:paraId="6D0E09A4">
            <w:pPr>
              <w:shd w:val="clea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1</w:t>
            </w:r>
          </w:p>
        </w:tc>
        <w:tc>
          <w:tcPr>
            <w:tcW w:w="2619" w:type="dxa"/>
            <w:noWrap w:val="0"/>
            <w:vAlign w:val="top"/>
          </w:tcPr>
          <w:p w14:paraId="61BD0919">
            <w:pPr>
              <w:shd w:val="clear"/>
              <w:spacing w:line="360" w:lineRule="auto"/>
              <w:rPr>
                <w:rFonts w:ascii="宋体" w:hAnsi="宋体"/>
                <w:color w:val="auto"/>
                <w:sz w:val="22"/>
                <w:szCs w:val="22"/>
                <w:highlight w:val="none"/>
              </w:rPr>
            </w:pPr>
          </w:p>
        </w:tc>
        <w:tc>
          <w:tcPr>
            <w:tcW w:w="2420" w:type="dxa"/>
            <w:noWrap w:val="0"/>
            <w:vAlign w:val="top"/>
          </w:tcPr>
          <w:p w14:paraId="7A42E98F">
            <w:pPr>
              <w:shd w:val="clear"/>
              <w:spacing w:line="360" w:lineRule="auto"/>
              <w:rPr>
                <w:rFonts w:ascii="宋体" w:hAnsi="宋体"/>
                <w:color w:val="auto"/>
                <w:sz w:val="22"/>
                <w:szCs w:val="22"/>
                <w:highlight w:val="none"/>
              </w:rPr>
            </w:pPr>
          </w:p>
        </w:tc>
        <w:tc>
          <w:tcPr>
            <w:tcW w:w="1463" w:type="dxa"/>
            <w:noWrap w:val="0"/>
            <w:vAlign w:val="top"/>
          </w:tcPr>
          <w:p w14:paraId="34A9E3AA">
            <w:pPr>
              <w:shd w:val="clear"/>
              <w:spacing w:line="360" w:lineRule="auto"/>
              <w:rPr>
                <w:rFonts w:ascii="宋体" w:hAnsi="宋体"/>
                <w:color w:val="auto"/>
                <w:sz w:val="22"/>
                <w:szCs w:val="22"/>
                <w:highlight w:val="none"/>
              </w:rPr>
            </w:pPr>
          </w:p>
        </w:tc>
        <w:tc>
          <w:tcPr>
            <w:tcW w:w="1568" w:type="dxa"/>
            <w:noWrap w:val="0"/>
            <w:vAlign w:val="top"/>
          </w:tcPr>
          <w:p w14:paraId="35C2AB52">
            <w:pPr>
              <w:shd w:val="clear"/>
              <w:spacing w:line="360" w:lineRule="auto"/>
              <w:rPr>
                <w:rFonts w:ascii="宋体" w:hAnsi="宋体"/>
                <w:color w:val="auto"/>
                <w:sz w:val="22"/>
                <w:szCs w:val="22"/>
                <w:highlight w:val="none"/>
              </w:rPr>
            </w:pPr>
          </w:p>
        </w:tc>
      </w:tr>
      <w:tr w14:paraId="50690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916" w:type="dxa"/>
            <w:noWrap w:val="0"/>
            <w:vAlign w:val="center"/>
          </w:tcPr>
          <w:p w14:paraId="582C0885">
            <w:pPr>
              <w:shd w:val="clea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2</w:t>
            </w:r>
          </w:p>
        </w:tc>
        <w:tc>
          <w:tcPr>
            <w:tcW w:w="2619" w:type="dxa"/>
            <w:noWrap w:val="0"/>
            <w:vAlign w:val="top"/>
          </w:tcPr>
          <w:p w14:paraId="3F240418">
            <w:pPr>
              <w:shd w:val="clear"/>
              <w:spacing w:line="360" w:lineRule="auto"/>
              <w:rPr>
                <w:rFonts w:ascii="宋体" w:hAnsi="宋体"/>
                <w:color w:val="auto"/>
                <w:sz w:val="22"/>
                <w:szCs w:val="22"/>
                <w:highlight w:val="none"/>
              </w:rPr>
            </w:pPr>
          </w:p>
        </w:tc>
        <w:tc>
          <w:tcPr>
            <w:tcW w:w="2420" w:type="dxa"/>
            <w:noWrap w:val="0"/>
            <w:vAlign w:val="top"/>
          </w:tcPr>
          <w:p w14:paraId="330D4B13">
            <w:pPr>
              <w:shd w:val="clear"/>
              <w:spacing w:line="360" w:lineRule="auto"/>
              <w:rPr>
                <w:rFonts w:ascii="宋体" w:hAnsi="宋体"/>
                <w:color w:val="auto"/>
                <w:sz w:val="22"/>
                <w:szCs w:val="22"/>
                <w:highlight w:val="none"/>
              </w:rPr>
            </w:pPr>
          </w:p>
        </w:tc>
        <w:tc>
          <w:tcPr>
            <w:tcW w:w="1463" w:type="dxa"/>
            <w:noWrap w:val="0"/>
            <w:vAlign w:val="top"/>
          </w:tcPr>
          <w:p w14:paraId="6D3599D3">
            <w:pPr>
              <w:shd w:val="clear"/>
              <w:spacing w:line="360" w:lineRule="auto"/>
              <w:rPr>
                <w:rFonts w:ascii="宋体" w:hAnsi="宋体"/>
                <w:color w:val="auto"/>
                <w:sz w:val="22"/>
                <w:szCs w:val="22"/>
                <w:highlight w:val="none"/>
              </w:rPr>
            </w:pPr>
          </w:p>
        </w:tc>
        <w:tc>
          <w:tcPr>
            <w:tcW w:w="1568" w:type="dxa"/>
            <w:noWrap w:val="0"/>
            <w:vAlign w:val="top"/>
          </w:tcPr>
          <w:p w14:paraId="452B60F8">
            <w:pPr>
              <w:shd w:val="clear"/>
              <w:spacing w:line="360" w:lineRule="auto"/>
              <w:rPr>
                <w:rFonts w:ascii="宋体" w:hAnsi="宋体"/>
                <w:color w:val="auto"/>
                <w:sz w:val="22"/>
                <w:szCs w:val="22"/>
                <w:highlight w:val="none"/>
              </w:rPr>
            </w:pPr>
          </w:p>
        </w:tc>
      </w:tr>
      <w:tr w14:paraId="1EC00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916" w:type="dxa"/>
            <w:noWrap w:val="0"/>
            <w:vAlign w:val="center"/>
          </w:tcPr>
          <w:p w14:paraId="4B68BAA8">
            <w:pPr>
              <w:shd w:val="clea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3</w:t>
            </w:r>
          </w:p>
        </w:tc>
        <w:tc>
          <w:tcPr>
            <w:tcW w:w="2619" w:type="dxa"/>
            <w:noWrap w:val="0"/>
            <w:vAlign w:val="top"/>
          </w:tcPr>
          <w:p w14:paraId="2282719A">
            <w:pPr>
              <w:shd w:val="clear"/>
              <w:spacing w:line="360" w:lineRule="auto"/>
              <w:rPr>
                <w:rFonts w:ascii="宋体" w:hAnsi="宋体"/>
                <w:color w:val="auto"/>
                <w:sz w:val="22"/>
                <w:szCs w:val="22"/>
                <w:highlight w:val="none"/>
              </w:rPr>
            </w:pPr>
          </w:p>
        </w:tc>
        <w:tc>
          <w:tcPr>
            <w:tcW w:w="2420" w:type="dxa"/>
            <w:noWrap w:val="0"/>
            <w:vAlign w:val="top"/>
          </w:tcPr>
          <w:p w14:paraId="05A815F5">
            <w:pPr>
              <w:shd w:val="clear"/>
              <w:spacing w:line="360" w:lineRule="auto"/>
              <w:rPr>
                <w:rFonts w:ascii="宋体" w:hAnsi="宋体"/>
                <w:color w:val="auto"/>
                <w:sz w:val="22"/>
                <w:szCs w:val="22"/>
                <w:highlight w:val="none"/>
              </w:rPr>
            </w:pPr>
          </w:p>
        </w:tc>
        <w:tc>
          <w:tcPr>
            <w:tcW w:w="1463" w:type="dxa"/>
            <w:noWrap w:val="0"/>
            <w:vAlign w:val="top"/>
          </w:tcPr>
          <w:p w14:paraId="0D3EB984">
            <w:pPr>
              <w:shd w:val="clear"/>
              <w:spacing w:line="360" w:lineRule="auto"/>
              <w:rPr>
                <w:rFonts w:ascii="宋体" w:hAnsi="宋体"/>
                <w:color w:val="auto"/>
                <w:sz w:val="22"/>
                <w:szCs w:val="22"/>
                <w:highlight w:val="none"/>
              </w:rPr>
            </w:pPr>
          </w:p>
        </w:tc>
        <w:tc>
          <w:tcPr>
            <w:tcW w:w="1568" w:type="dxa"/>
            <w:noWrap w:val="0"/>
            <w:vAlign w:val="top"/>
          </w:tcPr>
          <w:p w14:paraId="36D4701A">
            <w:pPr>
              <w:shd w:val="clear"/>
              <w:spacing w:line="360" w:lineRule="auto"/>
              <w:rPr>
                <w:rFonts w:ascii="宋体" w:hAnsi="宋体"/>
                <w:color w:val="auto"/>
                <w:sz w:val="22"/>
                <w:szCs w:val="22"/>
                <w:highlight w:val="none"/>
              </w:rPr>
            </w:pPr>
          </w:p>
        </w:tc>
      </w:tr>
      <w:tr w14:paraId="6926D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16" w:type="dxa"/>
            <w:noWrap w:val="0"/>
            <w:vAlign w:val="center"/>
          </w:tcPr>
          <w:p w14:paraId="0F561F20">
            <w:pPr>
              <w:shd w:val="clea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w:t>
            </w:r>
          </w:p>
        </w:tc>
        <w:tc>
          <w:tcPr>
            <w:tcW w:w="2619" w:type="dxa"/>
            <w:noWrap w:val="0"/>
            <w:vAlign w:val="top"/>
          </w:tcPr>
          <w:p w14:paraId="4B38652C">
            <w:pPr>
              <w:shd w:val="clear"/>
              <w:spacing w:line="360" w:lineRule="auto"/>
              <w:rPr>
                <w:rFonts w:ascii="宋体" w:hAnsi="宋体"/>
                <w:color w:val="auto"/>
                <w:sz w:val="22"/>
                <w:szCs w:val="22"/>
                <w:highlight w:val="none"/>
              </w:rPr>
            </w:pPr>
          </w:p>
        </w:tc>
        <w:tc>
          <w:tcPr>
            <w:tcW w:w="2420" w:type="dxa"/>
            <w:noWrap w:val="0"/>
            <w:vAlign w:val="top"/>
          </w:tcPr>
          <w:p w14:paraId="67ED1057">
            <w:pPr>
              <w:shd w:val="clear"/>
              <w:spacing w:line="360" w:lineRule="auto"/>
              <w:rPr>
                <w:rFonts w:ascii="宋体" w:hAnsi="宋体"/>
                <w:color w:val="auto"/>
                <w:sz w:val="22"/>
                <w:szCs w:val="22"/>
                <w:highlight w:val="none"/>
              </w:rPr>
            </w:pPr>
          </w:p>
        </w:tc>
        <w:tc>
          <w:tcPr>
            <w:tcW w:w="1463" w:type="dxa"/>
            <w:noWrap w:val="0"/>
            <w:vAlign w:val="top"/>
          </w:tcPr>
          <w:p w14:paraId="1CAB9E26">
            <w:pPr>
              <w:shd w:val="clear"/>
              <w:spacing w:line="360" w:lineRule="auto"/>
              <w:rPr>
                <w:rFonts w:ascii="宋体" w:hAnsi="宋体"/>
                <w:color w:val="auto"/>
                <w:sz w:val="22"/>
                <w:szCs w:val="22"/>
                <w:highlight w:val="none"/>
              </w:rPr>
            </w:pPr>
          </w:p>
        </w:tc>
        <w:tc>
          <w:tcPr>
            <w:tcW w:w="1568" w:type="dxa"/>
            <w:noWrap w:val="0"/>
            <w:vAlign w:val="top"/>
          </w:tcPr>
          <w:p w14:paraId="589D2598">
            <w:pPr>
              <w:shd w:val="clear"/>
              <w:spacing w:line="360" w:lineRule="auto"/>
              <w:rPr>
                <w:rFonts w:ascii="宋体" w:hAnsi="宋体"/>
                <w:color w:val="auto"/>
                <w:sz w:val="22"/>
                <w:szCs w:val="22"/>
                <w:highlight w:val="none"/>
              </w:rPr>
            </w:pPr>
          </w:p>
        </w:tc>
      </w:tr>
      <w:tr w14:paraId="66508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916" w:type="dxa"/>
            <w:noWrap w:val="0"/>
            <w:vAlign w:val="center"/>
          </w:tcPr>
          <w:p w14:paraId="400F1CB8">
            <w:pPr>
              <w:shd w:val="clear"/>
              <w:spacing w:line="360" w:lineRule="auto"/>
              <w:jc w:val="center"/>
              <w:rPr>
                <w:rFonts w:ascii="宋体" w:hAnsi="宋体"/>
                <w:color w:val="auto"/>
                <w:sz w:val="22"/>
                <w:szCs w:val="22"/>
                <w:highlight w:val="none"/>
              </w:rPr>
            </w:pPr>
          </w:p>
        </w:tc>
        <w:tc>
          <w:tcPr>
            <w:tcW w:w="2619" w:type="dxa"/>
            <w:noWrap w:val="0"/>
            <w:vAlign w:val="top"/>
          </w:tcPr>
          <w:p w14:paraId="457AC1E1">
            <w:pPr>
              <w:shd w:val="clear"/>
              <w:spacing w:line="360" w:lineRule="auto"/>
              <w:rPr>
                <w:rFonts w:ascii="宋体" w:hAnsi="宋体"/>
                <w:color w:val="auto"/>
                <w:sz w:val="22"/>
                <w:szCs w:val="22"/>
                <w:highlight w:val="none"/>
              </w:rPr>
            </w:pPr>
          </w:p>
        </w:tc>
        <w:tc>
          <w:tcPr>
            <w:tcW w:w="2420" w:type="dxa"/>
            <w:noWrap w:val="0"/>
            <w:vAlign w:val="top"/>
          </w:tcPr>
          <w:p w14:paraId="521C7857">
            <w:pPr>
              <w:shd w:val="clear"/>
              <w:spacing w:line="360" w:lineRule="auto"/>
              <w:rPr>
                <w:rFonts w:ascii="宋体" w:hAnsi="宋体"/>
                <w:color w:val="auto"/>
                <w:sz w:val="22"/>
                <w:szCs w:val="22"/>
                <w:highlight w:val="none"/>
              </w:rPr>
            </w:pPr>
          </w:p>
        </w:tc>
        <w:tc>
          <w:tcPr>
            <w:tcW w:w="1463" w:type="dxa"/>
            <w:noWrap w:val="0"/>
            <w:vAlign w:val="top"/>
          </w:tcPr>
          <w:p w14:paraId="18E1D084">
            <w:pPr>
              <w:shd w:val="clear"/>
              <w:spacing w:line="360" w:lineRule="auto"/>
              <w:rPr>
                <w:rFonts w:ascii="宋体" w:hAnsi="宋体"/>
                <w:color w:val="auto"/>
                <w:sz w:val="22"/>
                <w:szCs w:val="22"/>
                <w:highlight w:val="none"/>
              </w:rPr>
            </w:pPr>
          </w:p>
        </w:tc>
        <w:tc>
          <w:tcPr>
            <w:tcW w:w="1568" w:type="dxa"/>
            <w:noWrap w:val="0"/>
            <w:vAlign w:val="top"/>
          </w:tcPr>
          <w:p w14:paraId="38BEDF06">
            <w:pPr>
              <w:shd w:val="clear"/>
              <w:spacing w:line="360" w:lineRule="auto"/>
              <w:rPr>
                <w:rFonts w:ascii="宋体" w:hAnsi="宋体"/>
                <w:color w:val="auto"/>
                <w:sz w:val="22"/>
                <w:szCs w:val="22"/>
                <w:highlight w:val="none"/>
              </w:rPr>
            </w:pPr>
          </w:p>
        </w:tc>
      </w:tr>
    </w:tbl>
    <w:p w14:paraId="1C71E952">
      <w:pPr>
        <w:shd w:val="clear"/>
        <w:rPr>
          <w:rFonts w:hint="eastAsia"/>
          <w:color w:val="auto"/>
          <w:highlight w:val="none"/>
        </w:rPr>
      </w:pPr>
      <w:r>
        <w:rPr>
          <w:rFonts w:hint="eastAsia"/>
          <w:color w:val="auto"/>
          <w:highlight w:val="none"/>
        </w:rPr>
        <w:t>注：</w:t>
      </w:r>
    </w:p>
    <w:p w14:paraId="273FAEC2">
      <w:pPr>
        <w:shd w:val="clear"/>
        <w:spacing w:line="500" w:lineRule="atLeast"/>
        <w:ind w:firstLine="565" w:firstLineChars="257"/>
        <w:rPr>
          <w:rFonts w:hint="eastAsia" w:ascii="宋体" w:hAnsi="宋体"/>
          <w:color w:val="auto"/>
          <w:sz w:val="22"/>
          <w:szCs w:val="22"/>
          <w:highlight w:val="none"/>
        </w:rPr>
      </w:pPr>
      <w:r>
        <w:rPr>
          <w:rFonts w:hint="eastAsia" w:ascii="宋体" w:hAnsi="宋体"/>
          <w:color w:val="auto"/>
          <w:sz w:val="22"/>
          <w:szCs w:val="22"/>
          <w:highlight w:val="none"/>
        </w:rPr>
        <w:t>1、投标人根据产品实际情况如实填写本表格，响应表所提供的材料应为真实准确。</w:t>
      </w:r>
    </w:p>
    <w:p w14:paraId="6FA25748">
      <w:pPr>
        <w:shd w:val="clear"/>
        <w:spacing w:line="500" w:lineRule="atLeast"/>
        <w:ind w:firstLine="565" w:firstLineChars="257"/>
        <w:rPr>
          <w:rFonts w:hint="eastAsia" w:ascii="宋体" w:hAnsi="宋体"/>
          <w:color w:val="auto"/>
          <w:sz w:val="22"/>
          <w:szCs w:val="22"/>
          <w:highlight w:val="none"/>
        </w:rPr>
      </w:pPr>
      <w:r>
        <w:rPr>
          <w:rFonts w:hint="eastAsia" w:ascii="宋体" w:hAnsi="宋体"/>
          <w:color w:val="auto"/>
          <w:sz w:val="22"/>
          <w:szCs w:val="22"/>
          <w:highlight w:val="none"/>
        </w:rPr>
        <w:t>2、须提供证明资料，内容详见招标文件评分标准相对应条款。</w:t>
      </w:r>
    </w:p>
    <w:p w14:paraId="7D552AC2">
      <w:pPr>
        <w:shd w:val="clear"/>
        <w:spacing w:line="500" w:lineRule="atLeast"/>
        <w:ind w:firstLine="565" w:firstLineChars="257"/>
        <w:rPr>
          <w:rFonts w:ascii="宋体" w:hAnsi="宋体"/>
          <w:color w:val="auto"/>
          <w:sz w:val="22"/>
          <w:szCs w:val="22"/>
          <w:highlight w:val="none"/>
        </w:rPr>
      </w:pPr>
      <w:r>
        <w:rPr>
          <w:rFonts w:hint="eastAsia" w:ascii="宋体" w:hAnsi="宋体"/>
          <w:color w:val="auto"/>
          <w:sz w:val="22"/>
          <w:szCs w:val="22"/>
          <w:highlight w:val="none"/>
        </w:rPr>
        <w:t>3、如项目无“▲”号条款，则不需要提供此表格。</w:t>
      </w:r>
    </w:p>
    <w:p w14:paraId="0B248D9F">
      <w:pPr>
        <w:pStyle w:val="19"/>
        <w:shd w:val="clear"/>
        <w:spacing w:line="460" w:lineRule="exact"/>
        <w:rPr>
          <w:rFonts w:hint="eastAsia" w:ascii="宋体" w:hAnsi="宋体"/>
          <w:color w:val="auto"/>
          <w:sz w:val="22"/>
          <w:szCs w:val="22"/>
          <w:highlight w:val="none"/>
        </w:rPr>
      </w:pPr>
    </w:p>
    <w:p w14:paraId="49B986E5">
      <w:pPr>
        <w:pStyle w:val="62"/>
        <w:shd w:val="clear"/>
        <w:ind w:firstLine="1786" w:firstLineChars="812"/>
        <w:rPr>
          <w:rFonts w:hint="eastAsia" w:ascii="宋体" w:eastAsia="宋体"/>
          <w:color w:val="auto"/>
          <w:sz w:val="22"/>
          <w:szCs w:val="22"/>
          <w:highlight w:val="none"/>
        </w:rPr>
      </w:pPr>
    </w:p>
    <w:p w14:paraId="566B532F">
      <w:pPr>
        <w:pStyle w:val="62"/>
        <w:shd w:val="clear"/>
        <w:ind w:firstLine="0" w:firstLineChars="0"/>
        <w:rPr>
          <w:rFonts w:hint="eastAsia" w:ascii="宋体" w:eastAsia="宋体"/>
          <w:color w:val="auto"/>
          <w:sz w:val="22"/>
          <w:szCs w:val="22"/>
          <w:highlight w:val="none"/>
        </w:rPr>
      </w:pPr>
      <w:r>
        <w:rPr>
          <w:rFonts w:hint="eastAsia" w:ascii="宋体" w:eastAsia="宋体"/>
          <w:color w:val="auto"/>
          <w:sz w:val="22"/>
          <w:szCs w:val="22"/>
          <w:highlight w:val="none"/>
        </w:rPr>
        <w:t>投标人名称（加盖公章）：</w:t>
      </w:r>
    </w:p>
    <w:p w14:paraId="15E714F4">
      <w:pPr>
        <w:pStyle w:val="62"/>
        <w:shd w:val="clear"/>
        <w:ind w:firstLine="0" w:firstLineChars="0"/>
        <w:rPr>
          <w:rFonts w:hint="eastAsia" w:ascii="宋体" w:eastAsia="宋体"/>
          <w:color w:val="auto"/>
          <w:sz w:val="22"/>
          <w:szCs w:val="22"/>
          <w:highlight w:val="none"/>
        </w:rPr>
      </w:pPr>
      <w:r>
        <w:rPr>
          <w:rFonts w:hint="eastAsia" w:ascii="宋体" w:eastAsia="宋体"/>
          <w:color w:val="auto"/>
          <w:sz w:val="22"/>
          <w:szCs w:val="22"/>
          <w:highlight w:val="none"/>
        </w:rPr>
        <w:t>投标人法定代表人或受委托人（签名或盖私章）：</w:t>
      </w:r>
    </w:p>
    <w:p w14:paraId="37BBB1DA">
      <w:pPr>
        <w:pStyle w:val="62"/>
        <w:shd w:val="clear"/>
        <w:ind w:firstLine="0" w:firstLineChars="0"/>
        <w:rPr>
          <w:rFonts w:hint="eastAsia" w:ascii="宋体" w:eastAsia="宋体"/>
          <w:color w:val="auto"/>
          <w:sz w:val="22"/>
          <w:szCs w:val="22"/>
          <w:highlight w:val="none"/>
        </w:rPr>
      </w:pPr>
      <w:r>
        <w:rPr>
          <w:rFonts w:hint="eastAsia" w:ascii="宋体" w:eastAsia="宋体"/>
          <w:color w:val="auto"/>
          <w:sz w:val="22"/>
          <w:szCs w:val="22"/>
          <w:highlight w:val="none"/>
        </w:rPr>
        <w:t>日      期：</w:t>
      </w:r>
    </w:p>
    <w:p w14:paraId="492919AD">
      <w:pPr>
        <w:shd w:val="clear"/>
        <w:rPr>
          <w:rFonts w:ascii="宋体" w:hAnsi="宋体"/>
          <w:color w:val="auto"/>
          <w:sz w:val="24"/>
          <w:highlight w:val="none"/>
        </w:rPr>
      </w:pPr>
      <w:r>
        <w:rPr>
          <w:rFonts w:ascii="宋体" w:hAnsi="宋体"/>
          <w:color w:val="auto"/>
          <w:sz w:val="24"/>
          <w:highlight w:val="none"/>
        </w:rPr>
        <w:br w:type="page"/>
      </w:r>
    </w:p>
    <w:p w14:paraId="7AB890D0">
      <w:pPr>
        <w:shd w:val="clear"/>
        <w:spacing w:line="480" w:lineRule="auto"/>
        <w:rPr>
          <w:rFonts w:ascii="宋体" w:hAnsi="宋体"/>
          <w:b/>
          <w:color w:val="auto"/>
          <w:sz w:val="24"/>
          <w:highlight w:val="none"/>
        </w:rPr>
      </w:pPr>
      <w:r>
        <w:rPr>
          <w:rFonts w:hint="eastAsia" w:ascii="宋体" w:hAnsi="宋体"/>
          <w:b/>
          <w:color w:val="auto"/>
          <w:sz w:val="24"/>
          <w:highlight w:val="none"/>
        </w:rPr>
        <w:t>附件1</w:t>
      </w:r>
      <w:r>
        <w:rPr>
          <w:rFonts w:hint="eastAsia" w:ascii="宋体" w:hAnsi="宋体"/>
          <w:b/>
          <w:color w:val="auto"/>
          <w:sz w:val="24"/>
          <w:highlight w:val="none"/>
          <w:lang w:val="en-US" w:eastAsia="zh-CN"/>
        </w:rPr>
        <w:t>3</w:t>
      </w:r>
      <w:r>
        <w:rPr>
          <w:rFonts w:hint="eastAsia" w:ascii="宋体" w:hAnsi="宋体"/>
          <w:b/>
          <w:color w:val="auto"/>
          <w:sz w:val="24"/>
          <w:highlight w:val="none"/>
        </w:rPr>
        <w:t>. 专业技术能力情况表格式</w:t>
      </w:r>
    </w:p>
    <w:p w14:paraId="627C0D26">
      <w:pPr>
        <w:shd w:val="clear"/>
        <w:jc w:val="center"/>
        <w:rPr>
          <w:rFonts w:ascii="宋体" w:hAnsi="宋体"/>
          <w:b/>
          <w:color w:val="auto"/>
          <w:sz w:val="24"/>
          <w:highlight w:val="none"/>
        </w:rPr>
      </w:pPr>
      <w:r>
        <w:rPr>
          <w:rFonts w:hint="eastAsia"/>
          <w:b/>
          <w:color w:val="auto"/>
          <w:sz w:val="24"/>
          <w:highlight w:val="none"/>
        </w:rPr>
        <w:t>（一）</w:t>
      </w:r>
      <w:r>
        <w:rPr>
          <w:b/>
          <w:color w:val="auto"/>
          <w:sz w:val="24"/>
          <w:highlight w:val="none"/>
        </w:rPr>
        <w:t>项目人员配置情况表</w:t>
      </w:r>
    </w:p>
    <w:p w14:paraId="661D66EC">
      <w:pPr>
        <w:pStyle w:val="62"/>
        <w:shd w:val="clear"/>
        <w:spacing w:line="420" w:lineRule="exact"/>
        <w:ind w:left="638" w:hanging="638" w:hangingChars="290"/>
        <w:rPr>
          <w:rFonts w:ascii="宋体" w:eastAsia="宋体"/>
          <w:color w:val="auto"/>
          <w:sz w:val="22"/>
          <w:szCs w:val="22"/>
          <w:highlight w:val="none"/>
        </w:rPr>
      </w:pPr>
      <w:r>
        <w:rPr>
          <w:rFonts w:hint="eastAsia" w:ascii="宋体" w:eastAsia="宋体"/>
          <w:color w:val="auto"/>
          <w:sz w:val="22"/>
          <w:szCs w:val="22"/>
          <w:highlight w:val="none"/>
        </w:rPr>
        <w:t xml:space="preserve">项目名称：                                项目编号：                 </w:t>
      </w:r>
    </w:p>
    <w:tbl>
      <w:tblPr>
        <w:tblStyle w:val="34"/>
        <w:tblpPr w:leftFromText="180" w:rightFromText="180" w:vertAnchor="text" w:tblpXSpec="center" w:tblpY="1"/>
        <w:tblOverlap w:val="never"/>
        <w:tblW w:w="89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8"/>
        <w:gridCol w:w="1050"/>
        <w:gridCol w:w="1260"/>
        <w:gridCol w:w="1575"/>
        <w:gridCol w:w="1365"/>
        <w:gridCol w:w="1050"/>
        <w:gridCol w:w="1050"/>
        <w:gridCol w:w="876"/>
      </w:tblGrid>
      <w:tr w14:paraId="01E7B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8" w:type="dxa"/>
            <w:vMerge w:val="restart"/>
            <w:vAlign w:val="center"/>
          </w:tcPr>
          <w:p w14:paraId="534BDF63">
            <w:pPr>
              <w:shd w:val="clear"/>
              <w:jc w:val="center"/>
              <w:rPr>
                <w:rFonts w:ascii="宋体" w:hAnsi="宋体"/>
                <w:b/>
                <w:color w:val="auto"/>
                <w:sz w:val="22"/>
                <w:szCs w:val="22"/>
                <w:highlight w:val="none"/>
              </w:rPr>
            </w:pPr>
            <w:r>
              <w:rPr>
                <w:rFonts w:hint="eastAsia" w:ascii="宋体" w:hAnsi="宋体"/>
                <w:b/>
                <w:color w:val="auto"/>
                <w:sz w:val="22"/>
                <w:szCs w:val="22"/>
                <w:highlight w:val="none"/>
              </w:rPr>
              <w:t>序号</w:t>
            </w:r>
          </w:p>
        </w:tc>
        <w:tc>
          <w:tcPr>
            <w:tcW w:w="1050" w:type="dxa"/>
            <w:vMerge w:val="restart"/>
            <w:vAlign w:val="center"/>
          </w:tcPr>
          <w:p w14:paraId="1FE75A6F">
            <w:pPr>
              <w:shd w:val="clear"/>
              <w:jc w:val="center"/>
              <w:rPr>
                <w:rFonts w:ascii="宋体" w:hAnsi="宋体"/>
                <w:b/>
                <w:color w:val="auto"/>
                <w:sz w:val="22"/>
                <w:szCs w:val="22"/>
                <w:highlight w:val="none"/>
              </w:rPr>
            </w:pPr>
            <w:r>
              <w:rPr>
                <w:rFonts w:hint="eastAsia" w:ascii="宋体" w:hAnsi="宋体"/>
                <w:b/>
                <w:color w:val="auto"/>
                <w:sz w:val="22"/>
                <w:szCs w:val="22"/>
                <w:highlight w:val="none"/>
              </w:rPr>
              <w:t>姓名</w:t>
            </w:r>
          </w:p>
        </w:tc>
        <w:tc>
          <w:tcPr>
            <w:tcW w:w="1260" w:type="dxa"/>
            <w:vMerge w:val="restart"/>
            <w:vAlign w:val="center"/>
          </w:tcPr>
          <w:p w14:paraId="725D8E77">
            <w:pPr>
              <w:shd w:val="clear"/>
              <w:jc w:val="center"/>
              <w:rPr>
                <w:rFonts w:ascii="宋体" w:hAnsi="宋体"/>
                <w:b/>
                <w:color w:val="auto"/>
                <w:sz w:val="22"/>
                <w:szCs w:val="22"/>
                <w:highlight w:val="none"/>
              </w:rPr>
            </w:pPr>
            <w:r>
              <w:rPr>
                <w:rFonts w:hint="eastAsia" w:ascii="宋体" w:hAnsi="宋体"/>
                <w:b/>
                <w:color w:val="auto"/>
                <w:sz w:val="22"/>
                <w:szCs w:val="22"/>
                <w:highlight w:val="none"/>
              </w:rPr>
              <w:t>职务</w:t>
            </w:r>
          </w:p>
        </w:tc>
        <w:tc>
          <w:tcPr>
            <w:tcW w:w="5040" w:type="dxa"/>
            <w:gridSpan w:val="4"/>
            <w:vAlign w:val="center"/>
          </w:tcPr>
          <w:p w14:paraId="70E7AE07">
            <w:pPr>
              <w:shd w:val="clear"/>
              <w:jc w:val="center"/>
              <w:rPr>
                <w:rFonts w:ascii="宋体" w:hAnsi="宋体"/>
                <w:b/>
                <w:color w:val="auto"/>
                <w:sz w:val="22"/>
                <w:szCs w:val="22"/>
                <w:highlight w:val="none"/>
              </w:rPr>
            </w:pPr>
            <w:r>
              <w:rPr>
                <w:rFonts w:hint="eastAsia" w:ascii="宋体" w:hAnsi="宋体"/>
                <w:b/>
                <w:color w:val="auto"/>
                <w:sz w:val="22"/>
                <w:szCs w:val="22"/>
                <w:highlight w:val="none"/>
              </w:rPr>
              <w:t>执业或职业资格证明</w:t>
            </w:r>
          </w:p>
        </w:tc>
        <w:tc>
          <w:tcPr>
            <w:tcW w:w="876" w:type="dxa"/>
            <w:vMerge w:val="restart"/>
            <w:vAlign w:val="center"/>
          </w:tcPr>
          <w:p w14:paraId="5C177DA2">
            <w:pPr>
              <w:shd w:val="clear"/>
              <w:jc w:val="center"/>
              <w:rPr>
                <w:rFonts w:ascii="宋体" w:hAnsi="宋体"/>
                <w:b/>
                <w:color w:val="auto"/>
                <w:sz w:val="22"/>
                <w:szCs w:val="22"/>
                <w:highlight w:val="none"/>
              </w:rPr>
            </w:pPr>
            <w:r>
              <w:rPr>
                <w:rFonts w:hint="eastAsia" w:ascii="宋体" w:hAnsi="宋体"/>
                <w:b/>
                <w:color w:val="auto"/>
                <w:sz w:val="22"/>
                <w:szCs w:val="22"/>
                <w:highlight w:val="none"/>
              </w:rPr>
              <w:t>经验年限</w:t>
            </w:r>
          </w:p>
        </w:tc>
      </w:tr>
      <w:tr w14:paraId="01661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738" w:type="dxa"/>
            <w:vMerge w:val="continue"/>
            <w:vAlign w:val="center"/>
          </w:tcPr>
          <w:p w14:paraId="7DB99565">
            <w:pPr>
              <w:shd w:val="clear"/>
              <w:jc w:val="center"/>
              <w:rPr>
                <w:rFonts w:ascii="宋体" w:hAnsi="宋体"/>
                <w:b/>
                <w:color w:val="auto"/>
                <w:szCs w:val="21"/>
                <w:highlight w:val="none"/>
              </w:rPr>
            </w:pPr>
          </w:p>
        </w:tc>
        <w:tc>
          <w:tcPr>
            <w:tcW w:w="1050" w:type="dxa"/>
            <w:vMerge w:val="continue"/>
            <w:vAlign w:val="center"/>
          </w:tcPr>
          <w:p w14:paraId="5D721815">
            <w:pPr>
              <w:shd w:val="clear"/>
              <w:jc w:val="center"/>
              <w:rPr>
                <w:rFonts w:ascii="宋体" w:hAnsi="宋体"/>
                <w:b/>
                <w:color w:val="auto"/>
                <w:szCs w:val="21"/>
                <w:highlight w:val="none"/>
              </w:rPr>
            </w:pPr>
          </w:p>
        </w:tc>
        <w:tc>
          <w:tcPr>
            <w:tcW w:w="1260" w:type="dxa"/>
            <w:vMerge w:val="continue"/>
            <w:vAlign w:val="center"/>
          </w:tcPr>
          <w:p w14:paraId="0C7046F5">
            <w:pPr>
              <w:shd w:val="clear"/>
              <w:jc w:val="center"/>
              <w:rPr>
                <w:rFonts w:ascii="宋体" w:hAnsi="宋体"/>
                <w:b/>
                <w:color w:val="auto"/>
                <w:szCs w:val="21"/>
                <w:highlight w:val="none"/>
              </w:rPr>
            </w:pPr>
          </w:p>
        </w:tc>
        <w:tc>
          <w:tcPr>
            <w:tcW w:w="1575" w:type="dxa"/>
            <w:vAlign w:val="center"/>
          </w:tcPr>
          <w:p w14:paraId="73505662">
            <w:pPr>
              <w:shd w:val="clear"/>
              <w:jc w:val="center"/>
              <w:rPr>
                <w:rFonts w:ascii="宋体" w:hAnsi="宋体"/>
                <w:b/>
                <w:color w:val="auto"/>
                <w:sz w:val="22"/>
                <w:szCs w:val="22"/>
                <w:highlight w:val="none"/>
              </w:rPr>
            </w:pPr>
            <w:r>
              <w:rPr>
                <w:rFonts w:hint="eastAsia" w:ascii="宋体" w:hAnsi="宋体"/>
                <w:b/>
                <w:color w:val="auto"/>
                <w:sz w:val="22"/>
                <w:szCs w:val="22"/>
                <w:highlight w:val="none"/>
              </w:rPr>
              <w:t>证书名称</w:t>
            </w:r>
          </w:p>
        </w:tc>
        <w:tc>
          <w:tcPr>
            <w:tcW w:w="1365" w:type="dxa"/>
            <w:vAlign w:val="center"/>
          </w:tcPr>
          <w:p w14:paraId="256F600C">
            <w:pPr>
              <w:shd w:val="clear"/>
              <w:jc w:val="center"/>
              <w:rPr>
                <w:rFonts w:ascii="宋体" w:hAnsi="宋体"/>
                <w:b/>
                <w:color w:val="auto"/>
                <w:sz w:val="22"/>
                <w:szCs w:val="22"/>
                <w:highlight w:val="none"/>
              </w:rPr>
            </w:pPr>
            <w:r>
              <w:rPr>
                <w:rFonts w:hint="eastAsia" w:ascii="宋体" w:hAnsi="宋体"/>
                <w:b/>
                <w:color w:val="auto"/>
                <w:sz w:val="22"/>
                <w:szCs w:val="22"/>
                <w:highlight w:val="none"/>
              </w:rPr>
              <w:t>证号</w:t>
            </w:r>
          </w:p>
        </w:tc>
        <w:tc>
          <w:tcPr>
            <w:tcW w:w="1050" w:type="dxa"/>
            <w:vAlign w:val="center"/>
          </w:tcPr>
          <w:p w14:paraId="3FF5E7AF">
            <w:pPr>
              <w:shd w:val="clear"/>
              <w:jc w:val="center"/>
              <w:rPr>
                <w:rFonts w:ascii="宋体" w:hAnsi="宋体"/>
                <w:b/>
                <w:color w:val="auto"/>
                <w:sz w:val="22"/>
                <w:szCs w:val="22"/>
                <w:highlight w:val="none"/>
              </w:rPr>
            </w:pPr>
            <w:r>
              <w:rPr>
                <w:rFonts w:hint="eastAsia" w:ascii="宋体" w:hAnsi="宋体"/>
                <w:b/>
                <w:color w:val="auto"/>
                <w:sz w:val="22"/>
                <w:szCs w:val="22"/>
                <w:highlight w:val="none"/>
              </w:rPr>
              <w:t>级别</w:t>
            </w:r>
          </w:p>
        </w:tc>
        <w:tc>
          <w:tcPr>
            <w:tcW w:w="1050" w:type="dxa"/>
            <w:vAlign w:val="center"/>
          </w:tcPr>
          <w:p w14:paraId="38B42F19">
            <w:pPr>
              <w:shd w:val="clear"/>
              <w:jc w:val="center"/>
              <w:rPr>
                <w:rFonts w:ascii="宋体" w:hAnsi="宋体"/>
                <w:b/>
                <w:color w:val="auto"/>
                <w:sz w:val="22"/>
                <w:szCs w:val="22"/>
                <w:highlight w:val="none"/>
              </w:rPr>
            </w:pPr>
            <w:r>
              <w:rPr>
                <w:rFonts w:hint="eastAsia" w:ascii="宋体" w:hAnsi="宋体"/>
                <w:b/>
                <w:color w:val="auto"/>
                <w:sz w:val="22"/>
                <w:szCs w:val="22"/>
                <w:highlight w:val="none"/>
              </w:rPr>
              <w:t>专业</w:t>
            </w:r>
          </w:p>
        </w:tc>
        <w:tc>
          <w:tcPr>
            <w:tcW w:w="876" w:type="dxa"/>
            <w:vMerge w:val="continue"/>
            <w:vAlign w:val="center"/>
          </w:tcPr>
          <w:p w14:paraId="78144391">
            <w:pPr>
              <w:shd w:val="clear"/>
              <w:jc w:val="center"/>
              <w:rPr>
                <w:rFonts w:ascii="宋体" w:hAnsi="宋体"/>
                <w:b/>
                <w:color w:val="auto"/>
                <w:szCs w:val="21"/>
                <w:highlight w:val="none"/>
              </w:rPr>
            </w:pPr>
          </w:p>
        </w:tc>
      </w:tr>
      <w:tr w14:paraId="74DD8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646F3920">
            <w:pPr>
              <w:shd w:val="clear"/>
              <w:jc w:val="center"/>
              <w:rPr>
                <w:rFonts w:ascii="宋体" w:hAnsi="宋体"/>
                <w:color w:val="auto"/>
                <w:sz w:val="22"/>
                <w:szCs w:val="22"/>
                <w:highlight w:val="none"/>
              </w:rPr>
            </w:pPr>
          </w:p>
        </w:tc>
        <w:tc>
          <w:tcPr>
            <w:tcW w:w="1050" w:type="dxa"/>
            <w:vAlign w:val="center"/>
          </w:tcPr>
          <w:p w14:paraId="28F01DDE">
            <w:pPr>
              <w:shd w:val="clear"/>
              <w:jc w:val="center"/>
              <w:rPr>
                <w:rFonts w:ascii="宋体" w:hAnsi="宋体"/>
                <w:color w:val="auto"/>
                <w:sz w:val="22"/>
                <w:szCs w:val="22"/>
                <w:highlight w:val="none"/>
              </w:rPr>
            </w:pPr>
          </w:p>
        </w:tc>
        <w:tc>
          <w:tcPr>
            <w:tcW w:w="1260" w:type="dxa"/>
            <w:vAlign w:val="center"/>
          </w:tcPr>
          <w:p w14:paraId="2766AAC7">
            <w:pPr>
              <w:shd w:val="clear"/>
              <w:jc w:val="center"/>
              <w:rPr>
                <w:rFonts w:ascii="宋体" w:hAnsi="宋体"/>
                <w:color w:val="auto"/>
                <w:sz w:val="22"/>
                <w:szCs w:val="22"/>
                <w:highlight w:val="none"/>
              </w:rPr>
            </w:pPr>
          </w:p>
        </w:tc>
        <w:tc>
          <w:tcPr>
            <w:tcW w:w="1575" w:type="dxa"/>
            <w:vAlign w:val="center"/>
          </w:tcPr>
          <w:p w14:paraId="3E2BF57E">
            <w:pPr>
              <w:shd w:val="clear"/>
              <w:jc w:val="center"/>
              <w:rPr>
                <w:rFonts w:ascii="宋体" w:hAnsi="宋体"/>
                <w:color w:val="auto"/>
                <w:sz w:val="22"/>
                <w:szCs w:val="22"/>
                <w:highlight w:val="none"/>
              </w:rPr>
            </w:pPr>
          </w:p>
        </w:tc>
        <w:tc>
          <w:tcPr>
            <w:tcW w:w="1365" w:type="dxa"/>
          </w:tcPr>
          <w:p w14:paraId="7ABA84D4">
            <w:pPr>
              <w:shd w:val="clear"/>
              <w:jc w:val="center"/>
              <w:rPr>
                <w:rFonts w:ascii="宋体" w:hAnsi="宋体"/>
                <w:color w:val="auto"/>
                <w:sz w:val="22"/>
                <w:szCs w:val="22"/>
                <w:highlight w:val="none"/>
              </w:rPr>
            </w:pPr>
          </w:p>
        </w:tc>
        <w:tc>
          <w:tcPr>
            <w:tcW w:w="1050" w:type="dxa"/>
            <w:vAlign w:val="center"/>
          </w:tcPr>
          <w:p w14:paraId="4C33A776">
            <w:pPr>
              <w:shd w:val="clear"/>
              <w:jc w:val="center"/>
              <w:rPr>
                <w:rFonts w:ascii="宋体" w:hAnsi="宋体"/>
                <w:color w:val="auto"/>
                <w:sz w:val="22"/>
                <w:szCs w:val="22"/>
                <w:highlight w:val="none"/>
              </w:rPr>
            </w:pPr>
          </w:p>
        </w:tc>
        <w:tc>
          <w:tcPr>
            <w:tcW w:w="1050" w:type="dxa"/>
            <w:vAlign w:val="center"/>
          </w:tcPr>
          <w:p w14:paraId="605A6198">
            <w:pPr>
              <w:shd w:val="clear"/>
              <w:jc w:val="center"/>
              <w:rPr>
                <w:rFonts w:ascii="宋体" w:hAnsi="宋体"/>
                <w:color w:val="auto"/>
                <w:sz w:val="22"/>
                <w:szCs w:val="22"/>
                <w:highlight w:val="none"/>
              </w:rPr>
            </w:pPr>
          </w:p>
        </w:tc>
        <w:tc>
          <w:tcPr>
            <w:tcW w:w="876" w:type="dxa"/>
          </w:tcPr>
          <w:p w14:paraId="77EA2F16">
            <w:pPr>
              <w:shd w:val="clear"/>
              <w:jc w:val="center"/>
              <w:rPr>
                <w:rFonts w:ascii="宋体" w:hAnsi="宋体"/>
                <w:color w:val="auto"/>
                <w:sz w:val="22"/>
                <w:szCs w:val="22"/>
                <w:highlight w:val="none"/>
              </w:rPr>
            </w:pPr>
          </w:p>
        </w:tc>
      </w:tr>
      <w:tr w14:paraId="7D187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0FDC8AD9">
            <w:pPr>
              <w:shd w:val="clear"/>
              <w:jc w:val="center"/>
              <w:rPr>
                <w:rFonts w:ascii="宋体" w:hAnsi="宋体"/>
                <w:color w:val="auto"/>
                <w:sz w:val="22"/>
                <w:szCs w:val="22"/>
                <w:highlight w:val="none"/>
              </w:rPr>
            </w:pPr>
          </w:p>
        </w:tc>
        <w:tc>
          <w:tcPr>
            <w:tcW w:w="1050" w:type="dxa"/>
            <w:vAlign w:val="center"/>
          </w:tcPr>
          <w:p w14:paraId="5B985B1F">
            <w:pPr>
              <w:shd w:val="clear"/>
              <w:jc w:val="center"/>
              <w:rPr>
                <w:rFonts w:ascii="宋体" w:hAnsi="宋体"/>
                <w:color w:val="auto"/>
                <w:sz w:val="22"/>
                <w:szCs w:val="22"/>
                <w:highlight w:val="none"/>
              </w:rPr>
            </w:pPr>
          </w:p>
        </w:tc>
        <w:tc>
          <w:tcPr>
            <w:tcW w:w="1260" w:type="dxa"/>
            <w:vAlign w:val="center"/>
          </w:tcPr>
          <w:p w14:paraId="2A097A27">
            <w:pPr>
              <w:shd w:val="clear"/>
              <w:jc w:val="center"/>
              <w:rPr>
                <w:rFonts w:ascii="宋体" w:hAnsi="宋体"/>
                <w:color w:val="auto"/>
                <w:sz w:val="22"/>
                <w:szCs w:val="22"/>
                <w:highlight w:val="none"/>
              </w:rPr>
            </w:pPr>
          </w:p>
        </w:tc>
        <w:tc>
          <w:tcPr>
            <w:tcW w:w="1575" w:type="dxa"/>
            <w:vAlign w:val="center"/>
          </w:tcPr>
          <w:p w14:paraId="0C50CBC4">
            <w:pPr>
              <w:shd w:val="clear"/>
              <w:jc w:val="center"/>
              <w:rPr>
                <w:rFonts w:ascii="宋体" w:hAnsi="宋体"/>
                <w:color w:val="auto"/>
                <w:sz w:val="22"/>
                <w:szCs w:val="22"/>
                <w:highlight w:val="none"/>
              </w:rPr>
            </w:pPr>
          </w:p>
        </w:tc>
        <w:tc>
          <w:tcPr>
            <w:tcW w:w="1365" w:type="dxa"/>
          </w:tcPr>
          <w:p w14:paraId="6D174205">
            <w:pPr>
              <w:shd w:val="clear"/>
              <w:jc w:val="center"/>
              <w:rPr>
                <w:rFonts w:ascii="宋体" w:hAnsi="宋体"/>
                <w:color w:val="auto"/>
                <w:sz w:val="22"/>
                <w:szCs w:val="22"/>
                <w:highlight w:val="none"/>
              </w:rPr>
            </w:pPr>
          </w:p>
        </w:tc>
        <w:tc>
          <w:tcPr>
            <w:tcW w:w="1050" w:type="dxa"/>
            <w:vAlign w:val="center"/>
          </w:tcPr>
          <w:p w14:paraId="20126282">
            <w:pPr>
              <w:shd w:val="clear"/>
              <w:jc w:val="center"/>
              <w:rPr>
                <w:rFonts w:ascii="宋体" w:hAnsi="宋体"/>
                <w:color w:val="auto"/>
                <w:sz w:val="22"/>
                <w:szCs w:val="22"/>
                <w:highlight w:val="none"/>
              </w:rPr>
            </w:pPr>
          </w:p>
        </w:tc>
        <w:tc>
          <w:tcPr>
            <w:tcW w:w="1050" w:type="dxa"/>
            <w:vAlign w:val="center"/>
          </w:tcPr>
          <w:p w14:paraId="0FE3EC84">
            <w:pPr>
              <w:shd w:val="clear"/>
              <w:jc w:val="center"/>
              <w:rPr>
                <w:rFonts w:ascii="宋体" w:hAnsi="宋体"/>
                <w:color w:val="auto"/>
                <w:sz w:val="22"/>
                <w:szCs w:val="22"/>
                <w:highlight w:val="none"/>
              </w:rPr>
            </w:pPr>
          </w:p>
        </w:tc>
        <w:tc>
          <w:tcPr>
            <w:tcW w:w="876" w:type="dxa"/>
          </w:tcPr>
          <w:p w14:paraId="3451FDE8">
            <w:pPr>
              <w:shd w:val="clear"/>
              <w:jc w:val="center"/>
              <w:rPr>
                <w:rFonts w:ascii="宋体" w:hAnsi="宋体"/>
                <w:color w:val="auto"/>
                <w:sz w:val="22"/>
                <w:szCs w:val="22"/>
                <w:highlight w:val="none"/>
              </w:rPr>
            </w:pPr>
          </w:p>
        </w:tc>
      </w:tr>
      <w:tr w14:paraId="4854D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74E91AC8">
            <w:pPr>
              <w:shd w:val="clear"/>
              <w:jc w:val="center"/>
              <w:rPr>
                <w:rFonts w:ascii="宋体" w:hAnsi="宋体"/>
                <w:color w:val="auto"/>
                <w:sz w:val="22"/>
                <w:szCs w:val="22"/>
                <w:highlight w:val="none"/>
              </w:rPr>
            </w:pPr>
          </w:p>
        </w:tc>
        <w:tc>
          <w:tcPr>
            <w:tcW w:w="1050" w:type="dxa"/>
            <w:vAlign w:val="center"/>
          </w:tcPr>
          <w:p w14:paraId="7090CF81">
            <w:pPr>
              <w:shd w:val="clear"/>
              <w:jc w:val="center"/>
              <w:rPr>
                <w:rFonts w:ascii="宋体" w:hAnsi="宋体"/>
                <w:color w:val="auto"/>
                <w:sz w:val="22"/>
                <w:szCs w:val="22"/>
                <w:highlight w:val="none"/>
              </w:rPr>
            </w:pPr>
          </w:p>
        </w:tc>
        <w:tc>
          <w:tcPr>
            <w:tcW w:w="1260" w:type="dxa"/>
            <w:vAlign w:val="center"/>
          </w:tcPr>
          <w:p w14:paraId="11C15AE2">
            <w:pPr>
              <w:shd w:val="clear"/>
              <w:jc w:val="center"/>
              <w:rPr>
                <w:rFonts w:ascii="宋体" w:hAnsi="宋体"/>
                <w:color w:val="auto"/>
                <w:sz w:val="22"/>
                <w:szCs w:val="22"/>
                <w:highlight w:val="none"/>
              </w:rPr>
            </w:pPr>
          </w:p>
        </w:tc>
        <w:tc>
          <w:tcPr>
            <w:tcW w:w="1575" w:type="dxa"/>
            <w:vAlign w:val="center"/>
          </w:tcPr>
          <w:p w14:paraId="6E8BC6CD">
            <w:pPr>
              <w:shd w:val="clear"/>
              <w:jc w:val="center"/>
              <w:rPr>
                <w:rFonts w:ascii="宋体" w:hAnsi="宋体"/>
                <w:color w:val="auto"/>
                <w:sz w:val="22"/>
                <w:szCs w:val="22"/>
                <w:highlight w:val="none"/>
              </w:rPr>
            </w:pPr>
          </w:p>
        </w:tc>
        <w:tc>
          <w:tcPr>
            <w:tcW w:w="1365" w:type="dxa"/>
          </w:tcPr>
          <w:p w14:paraId="3FB5B7AC">
            <w:pPr>
              <w:shd w:val="clear"/>
              <w:jc w:val="center"/>
              <w:rPr>
                <w:rFonts w:ascii="宋体" w:hAnsi="宋体"/>
                <w:color w:val="auto"/>
                <w:sz w:val="22"/>
                <w:szCs w:val="22"/>
                <w:highlight w:val="none"/>
              </w:rPr>
            </w:pPr>
          </w:p>
        </w:tc>
        <w:tc>
          <w:tcPr>
            <w:tcW w:w="1050" w:type="dxa"/>
            <w:vAlign w:val="center"/>
          </w:tcPr>
          <w:p w14:paraId="4C26B4E4">
            <w:pPr>
              <w:shd w:val="clear"/>
              <w:jc w:val="center"/>
              <w:rPr>
                <w:rFonts w:ascii="宋体" w:hAnsi="宋体"/>
                <w:color w:val="auto"/>
                <w:sz w:val="22"/>
                <w:szCs w:val="22"/>
                <w:highlight w:val="none"/>
              </w:rPr>
            </w:pPr>
          </w:p>
        </w:tc>
        <w:tc>
          <w:tcPr>
            <w:tcW w:w="1050" w:type="dxa"/>
            <w:vAlign w:val="center"/>
          </w:tcPr>
          <w:p w14:paraId="7E20ECFC">
            <w:pPr>
              <w:shd w:val="clear"/>
              <w:jc w:val="center"/>
              <w:rPr>
                <w:rFonts w:ascii="宋体" w:hAnsi="宋体"/>
                <w:color w:val="auto"/>
                <w:sz w:val="22"/>
                <w:szCs w:val="22"/>
                <w:highlight w:val="none"/>
              </w:rPr>
            </w:pPr>
          </w:p>
        </w:tc>
        <w:tc>
          <w:tcPr>
            <w:tcW w:w="876" w:type="dxa"/>
          </w:tcPr>
          <w:p w14:paraId="2B98E6FC">
            <w:pPr>
              <w:shd w:val="clear"/>
              <w:jc w:val="center"/>
              <w:rPr>
                <w:rFonts w:ascii="宋体" w:hAnsi="宋体"/>
                <w:color w:val="auto"/>
                <w:sz w:val="22"/>
                <w:szCs w:val="22"/>
                <w:highlight w:val="none"/>
              </w:rPr>
            </w:pPr>
          </w:p>
        </w:tc>
      </w:tr>
      <w:tr w14:paraId="3D3AC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446C3052">
            <w:pPr>
              <w:shd w:val="clear"/>
              <w:jc w:val="center"/>
              <w:rPr>
                <w:rFonts w:ascii="宋体" w:hAnsi="宋体"/>
                <w:color w:val="auto"/>
                <w:sz w:val="22"/>
                <w:szCs w:val="22"/>
                <w:highlight w:val="none"/>
              </w:rPr>
            </w:pPr>
          </w:p>
        </w:tc>
        <w:tc>
          <w:tcPr>
            <w:tcW w:w="1050" w:type="dxa"/>
            <w:vAlign w:val="center"/>
          </w:tcPr>
          <w:p w14:paraId="3EA73062">
            <w:pPr>
              <w:shd w:val="clear"/>
              <w:jc w:val="center"/>
              <w:rPr>
                <w:rFonts w:ascii="宋体" w:hAnsi="宋体"/>
                <w:color w:val="auto"/>
                <w:sz w:val="22"/>
                <w:szCs w:val="22"/>
                <w:highlight w:val="none"/>
              </w:rPr>
            </w:pPr>
          </w:p>
        </w:tc>
        <w:tc>
          <w:tcPr>
            <w:tcW w:w="1260" w:type="dxa"/>
            <w:vAlign w:val="center"/>
          </w:tcPr>
          <w:p w14:paraId="07E54E6C">
            <w:pPr>
              <w:shd w:val="clear"/>
              <w:jc w:val="center"/>
              <w:rPr>
                <w:rFonts w:ascii="宋体" w:hAnsi="宋体"/>
                <w:color w:val="auto"/>
                <w:sz w:val="22"/>
                <w:szCs w:val="22"/>
                <w:highlight w:val="none"/>
              </w:rPr>
            </w:pPr>
          </w:p>
        </w:tc>
        <w:tc>
          <w:tcPr>
            <w:tcW w:w="1575" w:type="dxa"/>
            <w:vAlign w:val="center"/>
          </w:tcPr>
          <w:p w14:paraId="61D629CB">
            <w:pPr>
              <w:shd w:val="clear"/>
              <w:jc w:val="center"/>
              <w:rPr>
                <w:rFonts w:ascii="宋体" w:hAnsi="宋体"/>
                <w:color w:val="auto"/>
                <w:sz w:val="22"/>
                <w:szCs w:val="22"/>
                <w:highlight w:val="none"/>
              </w:rPr>
            </w:pPr>
          </w:p>
        </w:tc>
        <w:tc>
          <w:tcPr>
            <w:tcW w:w="1365" w:type="dxa"/>
          </w:tcPr>
          <w:p w14:paraId="3B81E170">
            <w:pPr>
              <w:shd w:val="clear"/>
              <w:jc w:val="center"/>
              <w:rPr>
                <w:rFonts w:ascii="宋体" w:hAnsi="宋体"/>
                <w:color w:val="auto"/>
                <w:sz w:val="22"/>
                <w:szCs w:val="22"/>
                <w:highlight w:val="none"/>
              </w:rPr>
            </w:pPr>
          </w:p>
        </w:tc>
        <w:tc>
          <w:tcPr>
            <w:tcW w:w="1050" w:type="dxa"/>
            <w:vAlign w:val="center"/>
          </w:tcPr>
          <w:p w14:paraId="0A73732B">
            <w:pPr>
              <w:shd w:val="clear"/>
              <w:jc w:val="center"/>
              <w:rPr>
                <w:rFonts w:ascii="宋体" w:hAnsi="宋体"/>
                <w:color w:val="auto"/>
                <w:sz w:val="22"/>
                <w:szCs w:val="22"/>
                <w:highlight w:val="none"/>
              </w:rPr>
            </w:pPr>
          </w:p>
        </w:tc>
        <w:tc>
          <w:tcPr>
            <w:tcW w:w="1050" w:type="dxa"/>
            <w:vAlign w:val="center"/>
          </w:tcPr>
          <w:p w14:paraId="33BF33EE">
            <w:pPr>
              <w:shd w:val="clear"/>
              <w:jc w:val="center"/>
              <w:rPr>
                <w:rFonts w:ascii="宋体" w:hAnsi="宋体"/>
                <w:color w:val="auto"/>
                <w:sz w:val="22"/>
                <w:szCs w:val="22"/>
                <w:highlight w:val="none"/>
              </w:rPr>
            </w:pPr>
          </w:p>
        </w:tc>
        <w:tc>
          <w:tcPr>
            <w:tcW w:w="876" w:type="dxa"/>
          </w:tcPr>
          <w:p w14:paraId="48CEC4E6">
            <w:pPr>
              <w:shd w:val="clear"/>
              <w:jc w:val="center"/>
              <w:rPr>
                <w:rFonts w:ascii="宋体" w:hAnsi="宋体"/>
                <w:color w:val="auto"/>
                <w:sz w:val="22"/>
                <w:szCs w:val="22"/>
                <w:highlight w:val="none"/>
              </w:rPr>
            </w:pPr>
          </w:p>
        </w:tc>
      </w:tr>
      <w:tr w14:paraId="5136E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68E93C7A">
            <w:pPr>
              <w:shd w:val="clear"/>
              <w:jc w:val="center"/>
              <w:rPr>
                <w:rFonts w:ascii="宋体" w:hAnsi="宋体"/>
                <w:color w:val="auto"/>
                <w:sz w:val="22"/>
                <w:szCs w:val="22"/>
                <w:highlight w:val="none"/>
              </w:rPr>
            </w:pPr>
          </w:p>
        </w:tc>
        <w:tc>
          <w:tcPr>
            <w:tcW w:w="1050" w:type="dxa"/>
            <w:vAlign w:val="center"/>
          </w:tcPr>
          <w:p w14:paraId="41F8E5A7">
            <w:pPr>
              <w:shd w:val="clear"/>
              <w:jc w:val="center"/>
              <w:rPr>
                <w:rFonts w:ascii="宋体" w:hAnsi="宋体"/>
                <w:color w:val="auto"/>
                <w:sz w:val="22"/>
                <w:szCs w:val="22"/>
                <w:highlight w:val="none"/>
              </w:rPr>
            </w:pPr>
          </w:p>
        </w:tc>
        <w:tc>
          <w:tcPr>
            <w:tcW w:w="1260" w:type="dxa"/>
            <w:vAlign w:val="center"/>
          </w:tcPr>
          <w:p w14:paraId="475B4807">
            <w:pPr>
              <w:shd w:val="clear"/>
              <w:jc w:val="center"/>
              <w:rPr>
                <w:rFonts w:ascii="宋体" w:hAnsi="宋体"/>
                <w:color w:val="auto"/>
                <w:sz w:val="22"/>
                <w:szCs w:val="22"/>
                <w:highlight w:val="none"/>
              </w:rPr>
            </w:pPr>
          </w:p>
        </w:tc>
        <w:tc>
          <w:tcPr>
            <w:tcW w:w="1575" w:type="dxa"/>
            <w:vAlign w:val="center"/>
          </w:tcPr>
          <w:p w14:paraId="6D17856B">
            <w:pPr>
              <w:shd w:val="clear"/>
              <w:jc w:val="center"/>
              <w:rPr>
                <w:rFonts w:ascii="宋体" w:hAnsi="宋体"/>
                <w:color w:val="auto"/>
                <w:sz w:val="22"/>
                <w:szCs w:val="22"/>
                <w:highlight w:val="none"/>
              </w:rPr>
            </w:pPr>
          </w:p>
        </w:tc>
        <w:tc>
          <w:tcPr>
            <w:tcW w:w="1365" w:type="dxa"/>
          </w:tcPr>
          <w:p w14:paraId="3FAE998F">
            <w:pPr>
              <w:shd w:val="clear"/>
              <w:jc w:val="center"/>
              <w:rPr>
                <w:rFonts w:ascii="宋体" w:hAnsi="宋体"/>
                <w:color w:val="auto"/>
                <w:sz w:val="22"/>
                <w:szCs w:val="22"/>
                <w:highlight w:val="none"/>
              </w:rPr>
            </w:pPr>
          </w:p>
        </w:tc>
        <w:tc>
          <w:tcPr>
            <w:tcW w:w="1050" w:type="dxa"/>
            <w:vAlign w:val="center"/>
          </w:tcPr>
          <w:p w14:paraId="37AF14AB">
            <w:pPr>
              <w:shd w:val="clear"/>
              <w:jc w:val="center"/>
              <w:rPr>
                <w:rFonts w:ascii="宋体" w:hAnsi="宋体"/>
                <w:color w:val="auto"/>
                <w:sz w:val="22"/>
                <w:szCs w:val="22"/>
                <w:highlight w:val="none"/>
              </w:rPr>
            </w:pPr>
          </w:p>
        </w:tc>
        <w:tc>
          <w:tcPr>
            <w:tcW w:w="1050" w:type="dxa"/>
            <w:vAlign w:val="center"/>
          </w:tcPr>
          <w:p w14:paraId="50ECDEA2">
            <w:pPr>
              <w:shd w:val="clear"/>
              <w:jc w:val="center"/>
              <w:rPr>
                <w:rFonts w:ascii="宋体" w:hAnsi="宋体"/>
                <w:color w:val="auto"/>
                <w:sz w:val="22"/>
                <w:szCs w:val="22"/>
                <w:highlight w:val="none"/>
              </w:rPr>
            </w:pPr>
          </w:p>
        </w:tc>
        <w:tc>
          <w:tcPr>
            <w:tcW w:w="876" w:type="dxa"/>
          </w:tcPr>
          <w:p w14:paraId="497D1143">
            <w:pPr>
              <w:shd w:val="clear"/>
              <w:jc w:val="center"/>
              <w:rPr>
                <w:rFonts w:ascii="宋体" w:hAnsi="宋体"/>
                <w:color w:val="auto"/>
                <w:sz w:val="22"/>
                <w:szCs w:val="22"/>
                <w:highlight w:val="none"/>
              </w:rPr>
            </w:pPr>
          </w:p>
        </w:tc>
      </w:tr>
      <w:tr w14:paraId="34125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vAlign w:val="center"/>
          </w:tcPr>
          <w:p w14:paraId="5475B0CD">
            <w:pPr>
              <w:shd w:val="clear"/>
              <w:jc w:val="center"/>
              <w:rPr>
                <w:rFonts w:ascii="宋体" w:hAnsi="宋体"/>
                <w:color w:val="auto"/>
                <w:sz w:val="22"/>
                <w:szCs w:val="22"/>
                <w:highlight w:val="none"/>
              </w:rPr>
            </w:pPr>
          </w:p>
        </w:tc>
        <w:tc>
          <w:tcPr>
            <w:tcW w:w="1050" w:type="dxa"/>
            <w:vAlign w:val="center"/>
          </w:tcPr>
          <w:p w14:paraId="32D68131">
            <w:pPr>
              <w:shd w:val="clear"/>
              <w:jc w:val="center"/>
              <w:rPr>
                <w:rFonts w:ascii="宋体" w:hAnsi="宋体"/>
                <w:color w:val="auto"/>
                <w:sz w:val="22"/>
                <w:szCs w:val="22"/>
                <w:highlight w:val="none"/>
              </w:rPr>
            </w:pPr>
          </w:p>
        </w:tc>
        <w:tc>
          <w:tcPr>
            <w:tcW w:w="1260" w:type="dxa"/>
            <w:vAlign w:val="center"/>
          </w:tcPr>
          <w:p w14:paraId="4B0DBBD6">
            <w:pPr>
              <w:shd w:val="clear"/>
              <w:jc w:val="center"/>
              <w:rPr>
                <w:rFonts w:ascii="宋体" w:hAnsi="宋体"/>
                <w:color w:val="auto"/>
                <w:sz w:val="22"/>
                <w:szCs w:val="22"/>
                <w:highlight w:val="none"/>
              </w:rPr>
            </w:pPr>
          </w:p>
        </w:tc>
        <w:tc>
          <w:tcPr>
            <w:tcW w:w="1575" w:type="dxa"/>
            <w:vAlign w:val="center"/>
          </w:tcPr>
          <w:p w14:paraId="1D203A16">
            <w:pPr>
              <w:shd w:val="clear"/>
              <w:jc w:val="center"/>
              <w:rPr>
                <w:rFonts w:ascii="宋体" w:hAnsi="宋体"/>
                <w:color w:val="auto"/>
                <w:sz w:val="22"/>
                <w:szCs w:val="22"/>
                <w:highlight w:val="none"/>
              </w:rPr>
            </w:pPr>
          </w:p>
        </w:tc>
        <w:tc>
          <w:tcPr>
            <w:tcW w:w="1365" w:type="dxa"/>
          </w:tcPr>
          <w:p w14:paraId="2A04855C">
            <w:pPr>
              <w:shd w:val="clear"/>
              <w:jc w:val="center"/>
              <w:rPr>
                <w:rFonts w:ascii="宋体" w:hAnsi="宋体"/>
                <w:color w:val="auto"/>
                <w:sz w:val="22"/>
                <w:szCs w:val="22"/>
                <w:highlight w:val="none"/>
              </w:rPr>
            </w:pPr>
          </w:p>
        </w:tc>
        <w:tc>
          <w:tcPr>
            <w:tcW w:w="1050" w:type="dxa"/>
            <w:vAlign w:val="center"/>
          </w:tcPr>
          <w:p w14:paraId="79FBDC24">
            <w:pPr>
              <w:shd w:val="clear"/>
              <w:jc w:val="center"/>
              <w:rPr>
                <w:rFonts w:ascii="宋体" w:hAnsi="宋体"/>
                <w:color w:val="auto"/>
                <w:sz w:val="22"/>
                <w:szCs w:val="22"/>
                <w:highlight w:val="none"/>
              </w:rPr>
            </w:pPr>
          </w:p>
        </w:tc>
        <w:tc>
          <w:tcPr>
            <w:tcW w:w="1050" w:type="dxa"/>
            <w:vAlign w:val="center"/>
          </w:tcPr>
          <w:p w14:paraId="0F7C4FB2">
            <w:pPr>
              <w:shd w:val="clear"/>
              <w:jc w:val="center"/>
              <w:rPr>
                <w:rFonts w:ascii="宋体" w:hAnsi="宋体"/>
                <w:color w:val="auto"/>
                <w:sz w:val="22"/>
                <w:szCs w:val="22"/>
                <w:highlight w:val="none"/>
              </w:rPr>
            </w:pPr>
          </w:p>
        </w:tc>
        <w:tc>
          <w:tcPr>
            <w:tcW w:w="876" w:type="dxa"/>
          </w:tcPr>
          <w:p w14:paraId="6362149A">
            <w:pPr>
              <w:shd w:val="clear"/>
              <w:jc w:val="center"/>
              <w:rPr>
                <w:rFonts w:ascii="宋体" w:hAnsi="宋体"/>
                <w:color w:val="auto"/>
                <w:sz w:val="22"/>
                <w:szCs w:val="22"/>
                <w:highlight w:val="none"/>
              </w:rPr>
            </w:pPr>
          </w:p>
        </w:tc>
      </w:tr>
    </w:tbl>
    <w:p w14:paraId="75924BF6">
      <w:pPr>
        <w:pStyle w:val="12"/>
        <w:shd w:val="clear"/>
        <w:overflowPunct w:val="0"/>
        <w:spacing w:line="360" w:lineRule="atLeast"/>
        <w:rPr>
          <w:rFonts w:ascii="宋体" w:hAnsi="宋体"/>
          <w:b/>
          <w:color w:val="auto"/>
          <w:sz w:val="22"/>
          <w:szCs w:val="22"/>
          <w:highlight w:val="none"/>
        </w:rPr>
      </w:pPr>
    </w:p>
    <w:p w14:paraId="3EED4CD6">
      <w:pPr>
        <w:shd w:val="clear"/>
        <w:jc w:val="center"/>
        <w:rPr>
          <w:b/>
          <w:color w:val="auto"/>
          <w:sz w:val="24"/>
          <w:highlight w:val="none"/>
        </w:rPr>
      </w:pPr>
      <w:r>
        <w:rPr>
          <w:rFonts w:hint="eastAsia"/>
          <w:b/>
          <w:color w:val="auto"/>
          <w:sz w:val="24"/>
          <w:highlight w:val="none"/>
        </w:rPr>
        <w:t>（二）主要人员简历表</w:t>
      </w:r>
    </w:p>
    <w:p w14:paraId="1A5EE01E">
      <w:pPr>
        <w:pStyle w:val="62"/>
        <w:shd w:val="clear"/>
        <w:spacing w:line="420" w:lineRule="exact"/>
        <w:ind w:left="638" w:hanging="638" w:hangingChars="290"/>
        <w:rPr>
          <w:rFonts w:ascii="宋体" w:eastAsia="宋体"/>
          <w:color w:val="auto"/>
          <w:sz w:val="22"/>
          <w:szCs w:val="22"/>
          <w:highlight w:val="none"/>
        </w:rPr>
      </w:pPr>
      <w:r>
        <w:rPr>
          <w:rFonts w:hint="eastAsia" w:ascii="宋体" w:eastAsia="宋体"/>
          <w:color w:val="auto"/>
          <w:sz w:val="22"/>
          <w:szCs w:val="22"/>
          <w:highlight w:val="none"/>
        </w:rPr>
        <w:t xml:space="preserve">项目名称：                                项目编号：                 </w:t>
      </w:r>
    </w:p>
    <w:tbl>
      <w:tblPr>
        <w:tblStyle w:val="34"/>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14:paraId="0376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vAlign w:val="center"/>
          </w:tcPr>
          <w:p w14:paraId="0BF084D1">
            <w:pPr>
              <w:shd w:val="clear"/>
              <w:jc w:val="center"/>
              <w:rPr>
                <w:rFonts w:ascii="宋体" w:hAnsi="宋体"/>
                <w:color w:val="auto"/>
                <w:sz w:val="22"/>
                <w:szCs w:val="22"/>
                <w:highlight w:val="none"/>
              </w:rPr>
            </w:pPr>
            <w:r>
              <w:rPr>
                <w:rFonts w:hint="eastAsia" w:ascii="宋体" w:hAnsi="宋体"/>
                <w:color w:val="auto"/>
                <w:sz w:val="22"/>
                <w:szCs w:val="22"/>
                <w:highlight w:val="none"/>
              </w:rPr>
              <w:t>姓名</w:t>
            </w:r>
          </w:p>
        </w:tc>
        <w:tc>
          <w:tcPr>
            <w:tcW w:w="2625" w:type="dxa"/>
            <w:gridSpan w:val="3"/>
            <w:tcBorders>
              <w:top w:val="single" w:color="auto" w:sz="12" w:space="0"/>
              <w:left w:val="single" w:color="auto" w:sz="6" w:space="0"/>
              <w:bottom w:val="single" w:color="auto" w:sz="6" w:space="0"/>
              <w:right w:val="single" w:color="auto" w:sz="6" w:space="0"/>
            </w:tcBorders>
            <w:vAlign w:val="center"/>
          </w:tcPr>
          <w:p w14:paraId="42953E50">
            <w:pPr>
              <w:shd w:val="clear"/>
              <w:jc w:val="center"/>
              <w:rPr>
                <w:rFonts w:ascii="宋体" w:hAnsi="宋体"/>
                <w:color w:val="auto"/>
                <w:sz w:val="22"/>
                <w:szCs w:val="22"/>
                <w:highlight w:val="none"/>
              </w:rPr>
            </w:pPr>
          </w:p>
        </w:tc>
        <w:tc>
          <w:tcPr>
            <w:tcW w:w="1029" w:type="dxa"/>
            <w:tcBorders>
              <w:top w:val="single" w:color="auto" w:sz="12" w:space="0"/>
              <w:left w:val="single" w:color="auto" w:sz="6" w:space="0"/>
              <w:bottom w:val="single" w:color="auto" w:sz="6" w:space="0"/>
              <w:right w:val="single" w:color="auto" w:sz="6" w:space="0"/>
            </w:tcBorders>
            <w:vAlign w:val="center"/>
          </w:tcPr>
          <w:p w14:paraId="72ED3739">
            <w:pPr>
              <w:shd w:val="clear"/>
              <w:jc w:val="center"/>
              <w:rPr>
                <w:rFonts w:ascii="宋体" w:hAnsi="宋体"/>
                <w:color w:val="auto"/>
                <w:sz w:val="22"/>
                <w:szCs w:val="22"/>
                <w:highlight w:val="none"/>
              </w:rPr>
            </w:pPr>
            <w:r>
              <w:rPr>
                <w:rFonts w:hint="eastAsia" w:ascii="宋体" w:hAnsi="宋体"/>
                <w:color w:val="auto"/>
                <w:sz w:val="22"/>
                <w:szCs w:val="22"/>
                <w:highlight w:val="none"/>
              </w:rPr>
              <w:t>性别</w:t>
            </w:r>
          </w:p>
        </w:tc>
        <w:tc>
          <w:tcPr>
            <w:tcW w:w="2013" w:type="dxa"/>
            <w:gridSpan w:val="3"/>
            <w:tcBorders>
              <w:top w:val="single" w:color="auto" w:sz="12" w:space="0"/>
              <w:left w:val="single" w:color="auto" w:sz="6" w:space="0"/>
              <w:bottom w:val="single" w:color="auto" w:sz="6" w:space="0"/>
              <w:right w:val="single" w:color="auto" w:sz="6" w:space="0"/>
            </w:tcBorders>
            <w:vAlign w:val="center"/>
          </w:tcPr>
          <w:p w14:paraId="7D32AE39">
            <w:pPr>
              <w:shd w:val="clear"/>
              <w:jc w:val="center"/>
              <w:rPr>
                <w:rFonts w:ascii="宋体" w:hAnsi="宋体"/>
                <w:color w:val="auto"/>
                <w:sz w:val="22"/>
                <w:szCs w:val="22"/>
                <w:highlight w:val="none"/>
              </w:rPr>
            </w:pPr>
          </w:p>
        </w:tc>
        <w:tc>
          <w:tcPr>
            <w:tcW w:w="1156" w:type="dxa"/>
            <w:gridSpan w:val="2"/>
            <w:tcBorders>
              <w:top w:val="single" w:color="auto" w:sz="12" w:space="0"/>
              <w:left w:val="single" w:color="auto" w:sz="6" w:space="0"/>
              <w:bottom w:val="single" w:color="auto" w:sz="6" w:space="0"/>
              <w:right w:val="single" w:color="auto" w:sz="6" w:space="0"/>
            </w:tcBorders>
            <w:vAlign w:val="center"/>
          </w:tcPr>
          <w:p w14:paraId="512FFD07">
            <w:pPr>
              <w:shd w:val="clear"/>
              <w:jc w:val="center"/>
              <w:rPr>
                <w:rFonts w:ascii="宋体" w:hAnsi="宋体"/>
                <w:color w:val="auto"/>
                <w:sz w:val="22"/>
                <w:szCs w:val="22"/>
                <w:highlight w:val="none"/>
              </w:rPr>
            </w:pPr>
            <w:r>
              <w:rPr>
                <w:rFonts w:hint="eastAsia" w:ascii="宋体" w:hAnsi="宋体"/>
                <w:color w:val="auto"/>
                <w:sz w:val="22"/>
                <w:szCs w:val="22"/>
                <w:highlight w:val="none"/>
              </w:rPr>
              <w:t>年龄</w:t>
            </w:r>
          </w:p>
        </w:tc>
        <w:tc>
          <w:tcPr>
            <w:tcW w:w="1158" w:type="dxa"/>
            <w:tcBorders>
              <w:top w:val="single" w:color="auto" w:sz="12" w:space="0"/>
              <w:left w:val="single" w:color="auto" w:sz="6" w:space="0"/>
              <w:bottom w:val="single" w:color="auto" w:sz="6" w:space="0"/>
              <w:right w:val="single" w:color="auto" w:sz="12" w:space="0"/>
            </w:tcBorders>
            <w:vAlign w:val="center"/>
          </w:tcPr>
          <w:p w14:paraId="52EADD0E">
            <w:pPr>
              <w:shd w:val="clear"/>
              <w:jc w:val="center"/>
              <w:rPr>
                <w:rFonts w:ascii="宋体" w:hAnsi="宋体"/>
                <w:color w:val="auto"/>
                <w:sz w:val="22"/>
                <w:szCs w:val="22"/>
                <w:highlight w:val="none"/>
              </w:rPr>
            </w:pPr>
          </w:p>
        </w:tc>
      </w:tr>
      <w:tr w14:paraId="324A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vAlign w:val="center"/>
          </w:tcPr>
          <w:p w14:paraId="4B3C6734">
            <w:pPr>
              <w:shd w:val="clear"/>
              <w:jc w:val="center"/>
              <w:rPr>
                <w:rFonts w:ascii="宋体" w:hAnsi="宋体"/>
                <w:color w:val="auto"/>
                <w:sz w:val="22"/>
                <w:szCs w:val="22"/>
                <w:highlight w:val="none"/>
              </w:rPr>
            </w:pPr>
            <w:r>
              <w:rPr>
                <w:rFonts w:hint="eastAsia" w:ascii="宋体" w:hAnsi="宋体"/>
                <w:color w:val="auto"/>
                <w:sz w:val="22"/>
                <w:szCs w:val="22"/>
                <w:highlight w:val="none"/>
              </w:rPr>
              <w:t>职务</w:t>
            </w:r>
          </w:p>
        </w:tc>
        <w:tc>
          <w:tcPr>
            <w:tcW w:w="2625" w:type="dxa"/>
            <w:gridSpan w:val="3"/>
            <w:tcBorders>
              <w:top w:val="single" w:color="auto" w:sz="6" w:space="0"/>
              <w:left w:val="single" w:color="auto" w:sz="6" w:space="0"/>
              <w:bottom w:val="single" w:color="auto" w:sz="6" w:space="0"/>
              <w:right w:val="single" w:color="auto" w:sz="6" w:space="0"/>
            </w:tcBorders>
            <w:vAlign w:val="center"/>
          </w:tcPr>
          <w:p w14:paraId="71AA7A8F">
            <w:pPr>
              <w:shd w:val="clear"/>
              <w:jc w:val="center"/>
              <w:rPr>
                <w:rFonts w:ascii="宋体" w:hAnsi="宋体"/>
                <w:color w:val="auto"/>
                <w:sz w:val="22"/>
                <w:szCs w:val="22"/>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43465370">
            <w:pPr>
              <w:shd w:val="clear"/>
              <w:jc w:val="center"/>
              <w:rPr>
                <w:rFonts w:ascii="宋体" w:hAnsi="宋体"/>
                <w:color w:val="auto"/>
                <w:sz w:val="22"/>
                <w:szCs w:val="22"/>
                <w:highlight w:val="none"/>
              </w:rPr>
            </w:pPr>
            <w:r>
              <w:rPr>
                <w:rFonts w:hint="eastAsia" w:ascii="宋体" w:hAnsi="宋体"/>
                <w:color w:val="auto"/>
                <w:sz w:val="22"/>
                <w:szCs w:val="22"/>
                <w:highlight w:val="none"/>
              </w:rPr>
              <w:t>职称</w:t>
            </w:r>
          </w:p>
        </w:tc>
        <w:tc>
          <w:tcPr>
            <w:tcW w:w="2013" w:type="dxa"/>
            <w:gridSpan w:val="3"/>
            <w:tcBorders>
              <w:top w:val="single" w:color="auto" w:sz="6" w:space="0"/>
              <w:left w:val="single" w:color="auto" w:sz="6" w:space="0"/>
              <w:bottom w:val="single" w:color="auto" w:sz="6" w:space="0"/>
              <w:right w:val="single" w:color="auto" w:sz="6" w:space="0"/>
            </w:tcBorders>
            <w:vAlign w:val="center"/>
          </w:tcPr>
          <w:p w14:paraId="03EC1CC6">
            <w:pPr>
              <w:shd w:val="clear"/>
              <w:jc w:val="center"/>
              <w:rPr>
                <w:rFonts w:ascii="宋体" w:hAnsi="宋体"/>
                <w:color w:val="auto"/>
                <w:sz w:val="22"/>
                <w:szCs w:val="22"/>
                <w:highlight w:val="none"/>
              </w:rPr>
            </w:pPr>
          </w:p>
        </w:tc>
        <w:tc>
          <w:tcPr>
            <w:tcW w:w="1156" w:type="dxa"/>
            <w:gridSpan w:val="2"/>
            <w:tcBorders>
              <w:top w:val="single" w:color="auto" w:sz="6" w:space="0"/>
              <w:left w:val="single" w:color="auto" w:sz="6" w:space="0"/>
              <w:bottom w:val="single" w:color="auto" w:sz="6" w:space="0"/>
              <w:right w:val="single" w:color="auto" w:sz="6" w:space="0"/>
            </w:tcBorders>
            <w:vAlign w:val="center"/>
          </w:tcPr>
          <w:p w14:paraId="04B26ED2">
            <w:pPr>
              <w:shd w:val="clear"/>
              <w:jc w:val="center"/>
              <w:rPr>
                <w:rFonts w:ascii="宋体" w:hAnsi="宋体"/>
                <w:color w:val="auto"/>
                <w:sz w:val="22"/>
                <w:szCs w:val="22"/>
                <w:highlight w:val="none"/>
              </w:rPr>
            </w:pPr>
            <w:r>
              <w:rPr>
                <w:rFonts w:hint="eastAsia" w:ascii="宋体" w:hAnsi="宋体"/>
                <w:color w:val="auto"/>
                <w:sz w:val="22"/>
                <w:szCs w:val="22"/>
                <w:highlight w:val="none"/>
              </w:rPr>
              <w:t>学历</w:t>
            </w:r>
          </w:p>
        </w:tc>
        <w:tc>
          <w:tcPr>
            <w:tcW w:w="1158" w:type="dxa"/>
            <w:tcBorders>
              <w:top w:val="single" w:color="auto" w:sz="6" w:space="0"/>
              <w:left w:val="single" w:color="auto" w:sz="6" w:space="0"/>
              <w:bottom w:val="single" w:color="auto" w:sz="6" w:space="0"/>
              <w:right w:val="single" w:color="auto" w:sz="12" w:space="0"/>
            </w:tcBorders>
            <w:vAlign w:val="center"/>
          </w:tcPr>
          <w:p w14:paraId="508C0ABA">
            <w:pPr>
              <w:shd w:val="clear"/>
              <w:jc w:val="center"/>
              <w:rPr>
                <w:rFonts w:ascii="宋体" w:hAnsi="宋体"/>
                <w:color w:val="auto"/>
                <w:sz w:val="22"/>
                <w:szCs w:val="22"/>
                <w:highlight w:val="none"/>
              </w:rPr>
            </w:pPr>
          </w:p>
        </w:tc>
      </w:tr>
      <w:tr w14:paraId="6B66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vAlign w:val="center"/>
          </w:tcPr>
          <w:p w14:paraId="1D6E2EF0">
            <w:pPr>
              <w:shd w:val="clear"/>
              <w:jc w:val="center"/>
              <w:rPr>
                <w:rFonts w:ascii="宋体" w:hAnsi="宋体"/>
                <w:color w:val="auto"/>
                <w:sz w:val="22"/>
                <w:szCs w:val="22"/>
                <w:highlight w:val="none"/>
              </w:rPr>
            </w:pPr>
            <w:r>
              <w:rPr>
                <w:rFonts w:hint="eastAsia" w:ascii="宋体" w:hAnsi="宋体"/>
                <w:color w:val="auto"/>
                <w:sz w:val="22"/>
                <w:szCs w:val="22"/>
                <w:highlight w:val="none"/>
              </w:rPr>
              <w:t>参加工作时间</w:t>
            </w:r>
          </w:p>
        </w:tc>
        <w:tc>
          <w:tcPr>
            <w:tcW w:w="2410" w:type="dxa"/>
            <w:gridSpan w:val="3"/>
            <w:tcBorders>
              <w:top w:val="single" w:color="auto" w:sz="6" w:space="0"/>
              <w:left w:val="single" w:color="auto" w:sz="6" w:space="0"/>
              <w:bottom w:val="single" w:color="auto" w:sz="6" w:space="0"/>
              <w:right w:val="single" w:color="auto" w:sz="6" w:space="0"/>
            </w:tcBorders>
            <w:vAlign w:val="center"/>
          </w:tcPr>
          <w:p w14:paraId="4950C201">
            <w:pPr>
              <w:shd w:val="clear"/>
              <w:jc w:val="center"/>
              <w:rPr>
                <w:rFonts w:ascii="宋体" w:hAnsi="宋体"/>
                <w:color w:val="auto"/>
                <w:sz w:val="22"/>
                <w:szCs w:val="22"/>
                <w:highlight w:val="none"/>
              </w:rPr>
            </w:pPr>
          </w:p>
        </w:tc>
        <w:tc>
          <w:tcPr>
            <w:tcW w:w="2634" w:type="dxa"/>
            <w:gridSpan w:val="4"/>
            <w:tcBorders>
              <w:top w:val="single" w:color="auto" w:sz="6" w:space="0"/>
              <w:left w:val="single" w:color="auto" w:sz="6" w:space="0"/>
              <w:bottom w:val="single" w:color="auto" w:sz="6" w:space="0"/>
              <w:right w:val="single" w:color="auto" w:sz="6" w:space="0"/>
            </w:tcBorders>
            <w:vAlign w:val="center"/>
          </w:tcPr>
          <w:p w14:paraId="18A89953">
            <w:pPr>
              <w:shd w:val="clear"/>
              <w:jc w:val="center"/>
              <w:rPr>
                <w:rFonts w:ascii="宋体" w:hAnsi="宋体"/>
                <w:color w:val="auto"/>
                <w:sz w:val="22"/>
                <w:szCs w:val="22"/>
                <w:highlight w:val="none"/>
              </w:rPr>
            </w:pPr>
            <w:r>
              <w:rPr>
                <w:rFonts w:hint="eastAsia" w:ascii="宋体" w:hAnsi="宋体"/>
                <w:color w:val="auto"/>
                <w:sz w:val="22"/>
                <w:szCs w:val="22"/>
                <w:highlight w:val="none"/>
              </w:rPr>
              <w:t>相关经验年限</w:t>
            </w:r>
          </w:p>
        </w:tc>
        <w:tc>
          <w:tcPr>
            <w:tcW w:w="1158" w:type="dxa"/>
            <w:tcBorders>
              <w:top w:val="single" w:color="auto" w:sz="6" w:space="0"/>
              <w:left w:val="single" w:color="auto" w:sz="6" w:space="0"/>
              <w:bottom w:val="single" w:color="auto" w:sz="6" w:space="0"/>
              <w:right w:val="single" w:color="auto" w:sz="12" w:space="0"/>
            </w:tcBorders>
            <w:vAlign w:val="center"/>
          </w:tcPr>
          <w:p w14:paraId="6B5E1010">
            <w:pPr>
              <w:shd w:val="clear"/>
              <w:jc w:val="center"/>
              <w:rPr>
                <w:rFonts w:ascii="宋体" w:hAnsi="宋体"/>
                <w:color w:val="auto"/>
                <w:sz w:val="22"/>
                <w:szCs w:val="22"/>
                <w:highlight w:val="none"/>
              </w:rPr>
            </w:pPr>
          </w:p>
        </w:tc>
      </w:tr>
      <w:tr w14:paraId="60C4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vAlign w:val="center"/>
          </w:tcPr>
          <w:p w14:paraId="550800CB">
            <w:pPr>
              <w:shd w:val="clear"/>
              <w:jc w:val="center"/>
              <w:rPr>
                <w:rFonts w:ascii="宋体" w:hAnsi="宋体"/>
                <w:color w:val="auto"/>
                <w:sz w:val="22"/>
                <w:szCs w:val="22"/>
                <w:highlight w:val="none"/>
              </w:rPr>
            </w:pPr>
            <w:r>
              <w:rPr>
                <w:rFonts w:hint="eastAsia" w:ascii="宋体" w:hAnsi="宋体"/>
                <w:color w:val="auto"/>
                <w:sz w:val="22"/>
                <w:szCs w:val="22"/>
                <w:highlight w:val="none"/>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vAlign w:val="center"/>
          </w:tcPr>
          <w:p w14:paraId="313EC193">
            <w:pPr>
              <w:shd w:val="clear"/>
              <w:jc w:val="center"/>
              <w:rPr>
                <w:rFonts w:ascii="宋体" w:hAnsi="宋体"/>
                <w:color w:val="auto"/>
                <w:sz w:val="22"/>
                <w:szCs w:val="22"/>
                <w:highlight w:val="none"/>
              </w:rPr>
            </w:pPr>
          </w:p>
        </w:tc>
      </w:tr>
      <w:tr w14:paraId="2833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vAlign w:val="center"/>
          </w:tcPr>
          <w:p w14:paraId="6AF89643">
            <w:pPr>
              <w:shd w:val="clear"/>
              <w:jc w:val="center"/>
              <w:rPr>
                <w:rFonts w:ascii="宋体" w:hAnsi="宋体"/>
                <w:color w:val="auto"/>
                <w:sz w:val="22"/>
                <w:szCs w:val="22"/>
                <w:highlight w:val="none"/>
              </w:rPr>
            </w:pPr>
            <w:r>
              <w:rPr>
                <w:rFonts w:hint="eastAsia" w:ascii="宋体" w:hAnsi="宋体"/>
                <w:color w:val="auto"/>
                <w:sz w:val="22"/>
                <w:szCs w:val="22"/>
                <w:highlight w:val="none"/>
              </w:rPr>
              <w:t>目前在任及以往服务项目情况</w:t>
            </w:r>
          </w:p>
        </w:tc>
      </w:tr>
      <w:tr w14:paraId="2DE0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vAlign w:val="center"/>
          </w:tcPr>
          <w:p w14:paraId="1D44BD10">
            <w:pPr>
              <w:shd w:val="clear"/>
              <w:jc w:val="center"/>
              <w:rPr>
                <w:rFonts w:ascii="宋体" w:hAnsi="宋体"/>
                <w:color w:val="auto"/>
                <w:sz w:val="22"/>
                <w:szCs w:val="22"/>
                <w:highlight w:val="none"/>
              </w:rPr>
            </w:pPr>
            <w:r>
              <w:rPr>
                <w:rFonts w:hint="eastAsia" w:ascii="宋体" w:hAnsi="宋体"/>
                <w:color w:val="auto"/>
                <w:sz w:val="22"/>
                <w:szCs w:val="22"/>
                <w:highlight w:val="none"/>
              </w:rPr>
              <w:t>采购人</w:t>
            </w:r>
          </w:p>
        </w:tc>
        <w:tc>
          <w:tcPr>
            <w:tcW w:w="2200" w:type="dxa"/>
            <w:gridSpan w:val="2"/>
            <w:tcBorders>
              <w:top w:val="single" w:color="auto" w:sz="6" w:space="0"/>
              <w:left w:val="single" w:color="auto" w:sz="6" w:space="0"/>
              <w:bottom w:val="single" w:color="auto" w:sz="6" w:space="0"/>
              <w:right w:val="single" w:color="auto" w:sz="6" w:space="0"/>
            </w:tcBorders>
            <w:vAlign w:val="center"/>
          </w:tcPr>
          <w:p w14:paraId="6FA473CA">
            <w:pPr>
              <w:shd w:val="clear"/>
              <w:jc w:val="center"/>
              <w:rPr>
                <w:rFonts w:ascii="宋体" w:hAnsi="宋体"/>
                <w:color w:val="auto"/>
                <w:sz w:val="22"/>
                <w:szCs w:val="22"/>
                <w:highlight w:val="none"/>
              </w:rPr>
            </w:pPr>
            <w:r>
              <w:rPr>
                <w:rFonts w:hint="eastAsia" w:ascii="宋体" w:hAnsi="宋体"/>
                <w:color w:val="auto"/>
                <w:sz w:val="22"/>
                <w:szCs w:val="22"/>
                <w:highlight w:val="none"/>
              </w:rPr>
              <w:t>类似项目名称</w:t>
            </w:r>
          </w:p>
        </w:tc>
        <w:tc>
          <w:tcPr>
            <w:tcW w:w="1579" w:type="dxa"/>
            <w:gridSpan w:val="3"/>
            <w:tcBorders>
              <w:top w:val="single" w:color="auto" w:sz="6" w:space="0"/>
              <w:left w:val="single" w:color="auto" w:sz="6" w:space="0"/>
              <w:bottom w:val="single" w:color="auto" w:sz="6" w:space="0"/>
              <w:right w:val="single" w:color="auto" w:sz="6" w:space="0"/>
            </w:tcBorders>
            <w:vAlign w:val="center"/>
          </w:tcPr>
          <w:p w14:paraId="0BAFC0E3">
            <w:pPr>
              <w:shd w:val="clear"/>
              <w:jc w:val="center"/>
              <w:rPr>
                <w:rFonts w:ascii="宋体" w:hAnsi="宋体"/>
                <w:color w:val="auto"/>
                <w:sz w:val="22"/>
                <w:szCs w:val="22"/>
                <w:highlight w:val="none"/>
              </w:rPr>
            </w:pPr>
            <w:r>
              <w:rPr>
                <w:rFonts w:hint="eastAsia" w:ascii="宋体" w:hAnsi="宋体"/>
                <w:color w:val="auto"/>
                <w:sz w:val="22"/>
                <w:szCs w:val="22"/>
                <w:highlight w:val="none"/>
              </w:rPr>
              <w:t>项目规模</w:t>
            </w: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5B842B84">
            <w:pPr>
              <w:shd w:val="clear"/>
              <w:jc w:val="center"/>
              <w:rPr>
                <w:rFonts w:ascii="宋体" w:hAnsi="宋体"/>
                <w:color w:val="auto"/>
                <w:sz w:val="22"/>
                <w:szCs w:val="22"/>
                <w:highlight w:val="none"/>
              </w:rPr>
            </w:pPr>
            <w:r>
              <w:rPr>
                <w:rFonts w:hint="eastAsia" w:ascii="宋体" w:hAnsi="宋体"/>
                <w:color w:val="auto"/>
                <w:sz w:val="22"/>
                <w:szCs w:val="22"/>
                <w:highlight w:val="none"/>
              </w:rPr>
              <w:t>所任职务</w:t>
            </w:r>
          </w:p>
        </w:tc>
        <w:tc>
          <w:tcPr>
            <w:tcW w:w="2218" w:type="dxa"/>
            <w:gridSpan w:val="2"/>
            <w:tcBorders>
              <w:top w:val="single" w:color="auto" w:sz="6" w:space="0"/>
              <w:left w:val="single" w:color="auto" w:sz="6" w:space="0"/>
              <w:bottom w:val="single" w:color="auto" w:sz="6" w:space="0"/>
              <w:right w:val="single" w:color="auto" w:sz="12" w:space="0"/>
            </w:tcBorders>
            <w:vAlign w:val="center"/>
          </w:tcPr>
          <w:p w14:paraId="6A42D455">
            <w:pPr>
              <w:shd w:val="clear"/>
              <w:jc w:val="center"/>
              <w:rPr>
                <w:rFonts w:ascii="宋体" w:hAnsi="宋体"/>
                <w:color w:val="auto"/>
                <w:sz w:val="22"/>
                <w:szCs w:val="22"/>
                <w:highlight w:val="none"/>
              </w:rPr>
            </w:pPr>
            <w:r>
              <w:rPr>
                <w:rFonts w:hint="eastAsia" w:ascii="宋体" w:hAnsi="宋体"/>
                <w:color w:val="auto"/>
                <w:sz w:val="22"/>
                <w:szCs w:val="22"/>
                <w:highlight w:val="none"/>
              </w:rPr>
              <w:t>起止时间</w:t>
            </w:r>
          </w:p>
        </w:tc>
      </w:tr>
      <w:tr w14:paraId="4116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vAlign w:val="center"/>
          </w:tcPr>
          <w:p w14:paraId="2985BFEC">
            <w:pPr>
              <w:shd w:val="clear"/>
              <w:jc w:val="center"/>
              <w:rPr>
                <w:rFonts w:ascii="宋体" w:hAnsi="宋体"/>
                <w:color w:val="auto"/>
                <w:sz w:val="22"/>
                <w:szCs w:val="22"/>
                <w:highlight w:val="none"/>
              </w:rPr>
            </w:pPr>
          </w:p>
        </w:tc>
        <w:tc>
          <w:tcPr>
            <w:tcW w:w="2200" w:type="dxa"/>
            <w:gridSpan w:val="2"/>
            <w:tcBorders>
              <w:top w:val="single" w:color="auto" w:sz="6" w:space="0"/>
              <w:left w:val="single" w:color="auto" w:sz="6" w:space="0"/>
              <w:bottom w:val="single" w:color="auto" w:sz="6" w:space="0"/>
              <w:right w:val="single" w:color="auto" w:sz="6" w:space="0"/>
            </w:tcBorders>
            <w:vAlign w:val="center"/>
          </w:tcPr>
          <w:p w14:paraId="4B29DD80">
            <w:pPr>
              <w:shd w:val="clear"/>
              <w:jc w:val="center"/>
              <w:rPr>
                <w:rFonts w:ascii="宋体" w:hAnsi="宋体"/>
                <w:color w:val="auto"/>
                <w:sz w:val="22"/>
                <w:szCs w:val="22"/>
                <w:highlight w:val="none"/>
              </w:rPr>
            </w:pPr>
          </w:p>
        </w:tc>
        <w:tc>
          <w:tcPr>
            <w:tcW w:w="1579" w:type="dxa"/>
            <w:gridSpan w:val="3"/>
            <w:tcBorders>
              <w:top w:val="single" w:color="auto" w:sz="6" w:space="0"/>
              <w:left w:val="single" w:color="auto" w:sz="6" w:space="0"/>
              <w:bottom w:val="single" w:color="auto" w:sz="6" w:space="0"/>
              <w:right w:val="single" w:color="auto" w:sz="6" w:space="0"/>
            </w:tcBorders>
            <w:vAlign w:val="center"/>
          </w:tcPr>
          <w:p w14:paraId="0754E419">
            <w:pPr>
              <w:shd w:val="clear"/>
              <w:jc w:val="center"/>
              <w:rPr>
                <w:rFonts w:ascii="宋体" w:hAnsi="宋体"/>
                <w:color w:val="auto"/>
                <w:sz w:val="22"/>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3858B2DC">
            <w:pPr>
              <w:shd w:val="clear"/>
              <w:jc w:val="center"/>
              <w:rPr>
                <w:rFonts w:ascii="宋体" w:hAnsi="宋体"/>
                <w:color w:val="auto"/>
                <w:sz w:val="22"/>
                <w:szCs w:val="22"/>
                <w:highlight w:val="none"/>
              </w:rPr>
            </w:pPr>
          </w:p>
        </w:tc>
        <w:tc>
          <w:tcPr>
            <w:tcW w:w="2218" w:type="dxa"/>
            <w:gridSpan w:val="2"/>
            <w:tcBorders>
              <w:top w:val="single" w:color="auto" w:sz="6" w:space="0"/>
              <w:left w:val="single" w:color="auto" w:sz="6" w:space="0"/>
              <w:bottom w:val="single" w:color="auto" w:sz="6" w:space="0"/>
              <w:right w:val="single" w:color="auto" w:sz="12" w:space="0"/>
            </w:tcBorders>
            <w:vAlign w:val="center"/>
          </w:tcPr>
          <w:p w14:paraId="67BD5A12">
            <w:pPr>
              <w:shd w:val="clear"/>
              <w:jc w:val="center"/>
              <w:rPr>
                <w:rFonts w:ascii="宋体" w:hAnsi="宋体"/>
                <w:color w:val="auto"/>
                <w:sz w:val="22"/>
                <w:szCs w:val="22"/>
                <w:highlight w:val="none"/>
              </w:rPr>
            </w:pPr>
          </w:p>
        </w:tc>
      </w:tr>
      <w:tr w14:paraId="415C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vAlign w:val="center"/>
          </w:tcPr>
          <w:p w14:paraId="683BE4D4">
            <w:pPr>
              <w:shd w:val="clear"/>
              <w:jc w:val="center"/>
              <w:rPr>
                <w:rFonts w:ascii="宋体" w:hAnsi="宋体"/>
                <w:color w:val="auto"/>
                <w:sz w:val="22"/>
                <w:szCs w:val="22"/>
                <w:highlight w:val="none"/>
              </w:rPr>
            </w:pPr>
          </w:p>
        </w:tc>
        <w:tc>
          <w:tcPr>
            <w:tcW w:w="2200" w:type="dxa"/>
            <w:gridSpan w:val="2"/>
            <w:tcBorders>
              <w:top w:val="single" w:color="auto" w:sz="6" w:space="0"/>
              <w:left w:val="single" w:color="auto" w:sz="6" w:space="0"/>
              <w:bottom w:val="single" w:color="auto" w:sz="6" w:space="0"/>
              <w:right w:val="single" w:color="auto" w:sz="6" w:space="0"/>
            </w:tcBorders>
            <w:vAlign w:val="center"/>
          </w:tcPr>
          <w:p w14:paraId="0621E5D3">
            <w:pPr>
              <w:shd w:val="clear"/>
              <w:jc w:val="center"/>
              <w:rPr>
                <w:rFonts w:ascii="宋体" w:hAnsi="宋体"/>
                <w:color w:val="auto"/>
                <w:sz w:val="22"/>
                <w:szCs w:val="22"/>
                <w:highlight w:val="none"/>
              </w:rPr>
            </w:pPr>
          </w:p>
        </w:tc>
        <w:tc>
          <w:tcPr>
            <w:tcW w:w="1579" w:type="dxa"/>
            <w:gridSpan w:val="3"/>
            <w:tcBorders>
              <w:top w:val="single" w:color="auto" w:sz="6" w:space="0"/>
              <w:left w:val="single" w:color="auto" w:sz="6" w:space="0"/>
              <w:bottom w:val="single" w:color="auto" w:sz="6" w:space="0"/>
              <w:right w:val="single" w:color="auto" w:sz="6" w:space="0"/>
            </w:tcBorders>
            <w:vAlign w:val="center"/>
          </w:tcPr>
          <w:p w14:paraId="60CF343E">
            <w:pPr>
              <w:shd w:val="clear"/>
              <w:jc w:val="center"/>
              <w:rPr>
                <w:rFonts w:ascii="宋体" w:hAnsi="宋体"/>
                <w:color w:val="auto"/>
                <w:sz w:val="22"/>
                <w:szCs w:val="22"/>
                <w:highlight w:val="none"/>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541015F1">
            <w:pPr>
              <w:shd w:val="clear"/>
              <w:jc w:val="center"/>
              <w:rPr>
                <w:rFonts w:ascii="宋体" w:hAnsi="宋体"/>
                <w:color w:val="auto"/>
                <w:sz w:val="22"/>
                <w:szCs w:val="22"/>
                <w:highlight w:val="none"/>
              </w:rPr>
            </w:pPr>
          </w:p>
        </w:tc>
        <w:tc>
          <w:tcPr>
            <w:tcW w:w="2218" w:type="dxa"/>
            <w:gridSpan w:val="2"/>
            <w:tcBorders>
              <w:top w:val="single" w:color="auto" w:sz="6" w:space="0"/>
              <w:left w:val="single" w:color="auto" w:sz="6" w:space="0"/>
              <w:bottom w:val="single" w:color="auto" w:sz="6" w:space="0"/>
              <w:right w:val="single" w:color="auto" w:sz="12" w:space="0"/>
            </w:tcBorders>
            <w:vAlign w:val="center"/>
          </w:tcPr>
          <w:p w14:paraId="10BC46B0">
            <w:pPr>
              <w:shd w:val="clear"/>
              <w:jc w:val="center"/>
              <w:rPr>
                <w:rFonts w:ascii="宋体" w:hAnsi="宋体"/>
                <w:color w:val="auto"/>
                <w:sz w:val="22"/>
                <w:szCs w:val="22"/>
                <w:highlight w:val="none"/>
              </w:rPr>
            </w:pPr>
          </w:p>
        </w:tc>
      </w:tr>
      <w:tr w14:paraId="78B8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vAlign w:val="center"/>
          </w:tcPr>
          <w:p w14:paraId="44696570">
            <w:pPr>
              <w:shd w:val="clear"/>
              <w:jc w:val="center"/>
              <w:rPr>
                <w:rFonts w:ascii="宋体" w:hAnsi="宋体"/>
                <w:color w:val="auto"/>
                <w:szCs w:val="21"/>
                <w:highlight w:val="none"/>
              </w:rPr>
            </w:pPr>
          </w:p>
        </w:tc>
        <w:tc>
          <w:tcPr>
            <w:tcW w:w="2200" w:type="dxa"/>
            <w:gridSpan w:val="2"/>
            <w:tcBorders>
              <w:top w:val="single" w:color="auto" w:sz="6" w:space="0"/>
              <w:left w:val="single" w:color="auto" w:sz="6" w:space="0"/>
              <w:bottom w:val="single" w:color="auto" w:sz="12" w:space="0"/>
              <w:right w:val="single" w:color="auto" w:sz="6" w:space="0"/>
            </w:tcBorders>
            <w:vAlign w:val="center"/>
          </w:tcPr>
          <w:p w14:paraId="23B2150D">
            <w:pPr>
              <w:shd w:val="clear"/>
              <w:jc w:val="center"/>
              <w:rPr>
                <w:rFonts w:ascii="宋体" w:hAnsi="宋体"/>
                <w:color w:val="auto"/>
                <w:szCs w:val="21"/>
                <w:highlight w:val="none"/>
              </w:rPr>
            </w:pPr>
          </w:p>
        </w:tc>
        <w:tc>
          <w:tcPr>
            <w:tcW w:w="1579" w:type="dxa"/>
            <w:gridSpan w:val="3"/>
            <w:tcBorders>
              <w:top w:val="single" w:color="auto" w:sz="6" w:space="0"/>
              <w:left w:val="single" w:color="auto" w:sz="6" w:space="0"/>
              <w:bottom w:val="single" w:color="auto" w:sz="12" w:space="0"/>
              <w:right w:val="single" w:color="auto" w:sz="6" w:space="0"/>
            </w:tcBorders>
            <w:vAlign w:val="center"/>
          </w:tcPr>
          <w:p w14:paraId="49FD4500">
            <w:pPr>
              <w:shd w:val="clear"/>
              <w:jc w:val="center"/>
              <w:rPr>
                <w:rFonts w:ascii="宋体" w:hAnsi="宋体"/>
                <w:color w:val="auto"/>
                <w:szCs w:val="21"/>
                <w:highlight w:val="none"/>
              </w:rPr>
            </w:pPr>
          </w:p>
        </w:tc>
        <w:tc>
          <w:tcPr>
            <w:tcW w:w="1559" w:type="dxa"/>
            <w:gridSpan w:val="2"/>
            <w:tcBorders>
              <w:top w:val="single" w:color="auto" w:sz="6" w:space="0"/>
              <w:left w:val="single" w:color="auto" w:sz="6" w:space="0"/>
              <w:bottom w:val="single" w:color="auto" w:sz="12" w:space="0"/>
              <w:right w:val="single" w:color="auto" w:sz="6" w:space="0"/>
            </w:tcBorders>
            <w:vAlign w:val="center"/>
          </w:tcPr>
          <w:p w14:paraId="04F147D9">
            <w:pPr>
              <w:shd w:val="clear"/>
              <w:jc w:val="center"/>
              <w:rPr>
                <w:rFonts w:ascii="宋体" w:hAnsi="宋体"/>
                <w:color w:val="auto"/>
                <w:szCs w:val="21"/>
                <w:highlight w:val="none"/>
              </w:rPr>
            </w:pPr>
          </w:p>
        </w:tc>
        <w:tc>
          <w:tcPr>
            <w:tcW w:w="2218" w:type="dxa"/>
            <w:gridSpan w:val="2"/>
            <w:tcBorders>
              <w:top w:val="single" w:color="auto" w:sz="6" w:space="0"/>
              <w:left w:val="single" w:color="auto" w:sz="6" w:space="0"/>
              <w:bottom w:val="single" w:color="auto" w:sz="12" w:space="0"/>
              <w:right w:val="single" w:color="auto" w:sz="12" w:space="0"/>
            </w:tcBorders>
            <w:vAlign w:val="center"/>
          </w:tcPr>
          <w:p w14:paraId="2FA1ABDC">
            <w:pPr>
              <w:shd w:val="clear"/>
              <w:jc w:val="center"/>
              <w:rPr>
                <w:rFonts w:ascii="宋体" w:hAnsi="宋体"/>
                <w:color w:val="auto"/>
                <w:szCs w:val="21"/>
                <w:highlight w:val="none"/>
              </w:rPr>
            </w:pPr>
          </w:p>
        </w:tc>
      </w:tr>
    </w:tbl>
    <w:p w14:paraId="5A5BFB2D">
      <w:pPr>
        <w:pStyle w:val="12"/>
        <w:shd w:val="clear"/>
        <w:overflowPunct w:val="0"/>
        <w:spacing w:line="520" w:lineRule="atLeast"/>
        <w:rPr>
          <w:rFonts w:ascii="宋体" w:hAnsi="宋体"/>
          <w:b/>
          <w:color w:val="auto"/>
          <w:sz w:val="22"/>
          <w:szCs w:val="22"/>
          <w:highlight w:val="none"/>
        </w:rPr>
      </w:pPr>
      <w:r>
        <w:rPr>
          <w:rFonts w:hint="eastAsia" w:ascii="宋体"/>
          <w:b/>
          <w:color w:val="auto"/>
          <w:sz w:val="22"/>
          <w:szCs w:val="22"/>
          <w:highlight w:val="none"/>
        </w:rPr>
        <w:t>我方承诺上述材料真实有效且具备履行合同所必需的专业技术能力。</w:t>
      </w:r>
    </w:p>
    <w:p w14:paraId="7D4E3750">
      <w:pPr>
        <w:pStyle w:val="12"/>
        <w:shd w:val="clear"/>
        <w:spacing w:after="0" w:line="360" w:lineRule="auto"/>
        <w:rPr>
          <w:rFonts w:ascii="宋体" w:hAnsi="宋体"/>
          <w:color w:val="auto"/>
          <w:sz w:val="22"/>
          <w:szCs w:val="22"/>
          <w:highlight w:val="none"/>
        </w:rPr>
      </w:pPr>
    </w:p>
    <w:p w14:paraId="2638E7B0">
      <w:pPr>
        <w:pStyle w:val="12"/>
        <w:shd w:val="clear"/>
        <w:spacing w:after="0" w:line="360" w:lineRule="auto"/>
        <w:rPr>
          <w:rFonts w:ascii="宋体" w:hAnsi="宋体"/>
          <w:color w:val="auto"/>
          <w:sz w:val="22"/>
          <w:szCs w:val="22"/>
          <w:highlight w:val="none"/>
        </w:rPr>
      </w:pPr>
      <w:r>
        <w:rPr>
          <w:rFonts w:hint="eastAsia" w:ascii="宋体" w:hAnsi="宋体"/>
          <w:color w:val="auto"/>
          <w:sz w:val="22"/>
          <w:szCs w:val="22"/>
          <w:highlight w:val="none"/>
        </w:rPr>
        <w:t>投标人名称（加盖公章）：</w:t>
      </w:r>
    </w:p>
    <w:p w14:paraId="558DFE86">
      <w:pPr>
        <w:pStyle w:val="12"/>
        <w:shd w:val="clear"/>
        <w:spacing w:after="0" w:line="360" w:lineRule="auto"/>
        <w:rPr>
          <w:rFonts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7470869C">
      <w:pPr>
        <w:shd w:val="clear"/>
        <w:rPr>
          <w:color w:val="auto"/>
          <w:highlight w:val="none"/>
        </w:rPr>
      </w:pPr>
      <w:r>
        <w:rPr>
          <w:rFonts w:hint="eastAsia" w:ascii="宋体" w:hAnsi="宋体"/>
          <w:color w:val="auto"/>
          <w:sz w:val="22"/>
          <w:szCs w:val="22"/>
          <w:highlight w:val="none"/>
        </w:rPr>
        <w:t>日       期：</w:t>
      </w:r>
    </w:p>
    <w:p w14:paraId="3D032919">
      <w:pPr>
        <w:shd w:val="clear"/>
        <w:rPr>
          <w:color w:val="auto"/>
          <w:highlight w:val="none"/>
        </w:rPr>
      </w:pPr>
    </w:p>
    <w:p w14:paraId="24406CEC">
      <w:pPr>
        <w:pStyle w:val="12"/>
        <w:shd w:val="clear"/>
        <w:spacing w:after="0" w:line="360" w:lineRule="auto"/>
        <w:rPr>
          <w:rFonts w:ascii="宋体" w:hAnsi="宋体"/>
          <w:color w:val="auto"/>
          <w:sz w:val="22"/>
          <w:szCs w:val="22"/>
          <w:highlight w:val="none"/>
        </w:rPr>
      </w:pPr>
      <w:r>
        <w:rPr>
          <w:rFonts w:hint="eastAsia" w:ascii="宋体"/>
          <w:b/>
          <w:color w:val="auto"/>
          <w:sz w:val="22"/>
          <w:szCs w:val="22"/>
          <w:highlight w:val="none"/>
        </w:rPr>
        <w:t>注：上述表格如与相关评分标准要求共用，还须提供招标文件评分标准相对应的证明资料。</w:t>
      </w:r>
    </w:p>
    <w:p w14:paraId="1658B953">
      <w:pPr>
        <w:shd w:val="clear"/>
        <w:spacing w:line="480" w:lineRule="auto"/>
        <w:rPr>
          <w:rFonts w:ascii="宋体" w:hAnsi="宋体"/>
          <w:b/>
          <w:color w:val="auto"/>
          <w:sz w:val="24"/>
          <w:highlight w:val="none"/>
        </w:rPr>
      </w:pPr>
    </w:p>
    <w:p w14:paraId="3E221880">
      <w:pPr>
        <w:shd w:val="clear"/>
        <w:spacing w:line="480" w:lineRule="auto"/>
        <w:rPr>
          <w:rFonts w:ascii="宋体" w:hAnsi="宋体"/>
          <w:b/>
          <w:color w:val="auto"/>
          <w:sz w:val="24"/>
          <w:highlight w:val="none"/>
        </w:rPr>
      </w:pPr>
      <w:r>
        <w:rPr>
          <w:rFonts w:hint="eastAsia" w:ascii="宋体" w:hAnsi="宋体"/>
          <w:b/>
          <w:color w:val="auto"/>
          <w:sz w:val="24"/>
          <w:highlight w:val="none"/>
        </w:rPr>
        <w:t>附件1</w:t>
      </w:r>
      <w:r>
        <w:rPr>
          <w:rFonts w:hint="eastAsia" w:ascii="宋体" w:hAnsi="宋体"/>
          <w:b/>
          <w:color w:val="auto"/>
          <w:sz w:val="24"/>
          <w:highlight w:val="none"/>
          <w:lang w:val="en-US" w:eastAsia="zh-CN"/>
        </w:rPr>
        <w:t>4</w:t>
      </w:r>
      <w:r>
        <w:rPr>
          <w:rFonts w:hint="eastAsia" w:ascii="宋体" w:hAnsi="宋体"/>
          <w:b/>
          <w:color w:val="auto"/>
          <w:sz w:val="24"/>
          <w:highlight w:val="none"/>
        </w:rPr>
        <w:t>. 履行合同所必需的设备表格式</w:t>
      </w:r>
    </w:p>
    <w:p w14:paraId="71AB4766">
      <w:pPr>
        <w:pStyle w:val="62"/>
        <w:shd w:val="clear"/>
        <w:ind w:left="699" w:hanging="699" w:hangingChars="290"/>
        <w:jc w:val="center"/>
        <w:rPr>
          <w:rFonts w:ascii="宋体" w:eastAsia="宋体"/>
          <w:b/>
          <w:color w:val="auto"/>
          <w:sz w:val="24"/>
          <w:szCs w:val="24"/>
          <w:highlight w:val="none"/>
        </w:rPr>
      </w:pPr>
      <w:r>
        <w:rPr>
          <w:rFonts w:hint="eastAsia" w:ascii="宋体" w:eastAsia="宋体"/>
          <w:b/>
          <w:color w:val="auto"/>
          <w:sz w:val="24"/>
          <w:szCs w:val="24"/>
          <w:highlight w:val="none"/>
        </w:rPr>
        <w:t>履行合同所必需的设备表</w:t>
      </w:r>
    </w:p>
    <w:p w14:paraId="79ACDD26">
      <w:pPr>
        <w:pStyle w:val="62"/>
        <w:shd w:val="clear"/>
        <w:ind w:left="638" w:hanging="638" w:hangingChars="290"/>
        <w:rPr>
          <w:rFonts w:ascii="宋体" w:eastAsia="宋体"/>
          <w:color w:val="auto"/>
          <w:sz w:val="22"/>
          <w:szCs w:val="22"/>
          <w:highlight w:val="none"/>
        </w:rPr>
      </w:pPr>
      <w:r>
        <w:rPr>
          <w:rFonts w:hint="eastAsia" w:ascii="宋体" w:eastAsia="宋体"/>
          <w:color w:val="auto"/>
          <w:sz w:val="22"/>
          <w:szCs w:val="22"/>
          <w:highlight w:val="none"/>
        </w:rPr>
        <w:t xml:space="preserve">项目名称：                                项目编号：                 </w:t>
      </w:r>
    </w:p>
    <w:tbl>
      <w:tblPr>
        <w:tblStyle w:val="34"/>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2094"/>
        <w:gridCol w:w="1559"/>
        <w:gridCol w:w="980"/>
        <w:gridCol w:w="1314"/>
        <w:gridCol w:w="1440"/>
        <w:gridCol w:w="900"/>
      </w:tblGrid>
      <w:tr w14:paraId="2305D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13" w:type="dxa"/>
            <w:vAlign w:val="center"/>
          </w:tcPr>
          <w:p w14:paraId="4D8EDF6F">
            <w:pPr>
              <w:shd w:val="clear"/>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2094" w:type="dxa"/>
            <w:vAlign w:val="center"/>
          </w:tcPr>
          <w:p w14:paraId="73082D54">
            <w:pPr>
              <w:shd w:val="clear"/>
              <w:jc w:val="center"/>
              <w:rPr>
                <w:rFonts w:ascii="宋体" w:hAnsi="宋体"/>
                <w:color w:val="auto"/>
                <w:sz w:val="22"/>
                <w:szCs w:val="22"/>
                <w:highlight w:val="none"/>
              </w:rPr>
            </w:pPr>
            <w:r>
              <w:rPr>
                <w:rFonts w:hint="eastAsia" w:ascii="宋体" w:hAnsi="宋体"/>
                <w:color w:val="auto"/>
                <w:sz w:val="22"/>
                <w:szCs w:val="22"/>
                <w:highlight w:val="none"/>
              </w:rPr>
              <w:t>设备名称</w:t>
            </w:r>
          </w:p>
        </w:tc>
        <w:tc>
          <w:tcPr>
            <w:tcW w:w="1559" w:type="dxa"/>
            <w:vAlign w:val="center"/>
          </w:tcPr>
          <w:p w14:paraId="50259784">
            <w:pPr>
              <w:shd w:val="clear"/>
              <w:jc w:val="center"/>
              <w:rPr>
                <w:rFonts w:ascii="宋体" w:hAnsi="宋体"/>
                <w:color w:val="auto"/>
                <w:sz w:val="22"/>
                <w:szCs w:val="22"/>
                <w:highlight w:val="none"/>
              </w:rPr>
            </w:pPr>
            <w:r>
              <w:rPr>
                <w:rFonts w:hint="eastAsia" w:ascii="宋体" w:hAnsi="宋体"/>
                <w:color w:val="auto"/>
                <w:sz w:val="22"/>
                <w:szCs w:val="22"/>
                <w:highlight w:val="none"/>
              </w:rPr>
              <w:t>规格型号</w:t>
            </w:r>
          </w:p>
        </w:tc>
        <w:tc>
          <w:tcPr>
            <w:tcW w:w="980" w:type="dxa"/>
            <w:vAlign w:val="center"/>
          </w:tcPr>
          <w:p w14:paraId="22E0A586">
            <w:pPr>
              <w:shd w:val="clear"/>
              <w:jc w:val="center"/>
              <w:rPr>
                <w:rFonts w:ascii="宋体" w:hAnsi="宋体"/>
                <w:color w:val="auto"/>
                <w:sz w:val="22"/>
                <w:szCs w:val="22"/>
                <w:highlight w:val="none"/>
              </w:rPr>
            </w:pPr>
            <w:r>
              <w:rPr>
                <w:rFonts w:hint="eastAsia" w:ascii="宋体" w:hAnsi="宋体"/>
                <w:color w:val="auto"/>
                <w:sz w:val="22"/>
                <w:szCs w:val="22"/>
                <w:highlight w:val="none"/>
              </w:rPr>
              <w:t>数量</w:t>
            </w:r>
          </w:p>
        </w:tc>
        <w:tc>
          <w:tcPr>
            <w:tcW w:w="1314" w:type="dxa"/>
            <w:vAlign w:val="center"/>
          </w:tcPr>
          <w:p w14:paraId="555CE85B">
            <w:pPr>
              <w:shd w:val="clear"/>
              <w:jc w:val="center"/>
              <w:rPr>
                <w:rFonts w:ascii="宋体" w:hAnsi="宋体"/>
                <w:color w:val="auto"/>
                <w:sz w:val="22"/>
                <w:szCs w:val="22"/>
                <w:highlight w:val="none"/>
              </w:rPr>
            </w:pPr>
            <w:r>
              <w:rPr>
                <w:rFonts w:hint="eastAsia" w:ascii="宋体" w:hAnsi="宋体"/>
                <w:color w:val="auto"/>
                <w:sz w:val="22"/>
                <w:szCs w:val="22"/>
                <w:highlight w:val="none"/>
              </w:rPr>
              <w:t>用途</w:t>
            </w:r>
          </w:p>
        </w:tc>
        <w:tc>
          <w:tcPr>
            <w:tcW w:w="1440" w:type="dxa"/>
            <w:vAlign w:val="center"/>
          </w:tcPr>
          <w:p w14:paraId="4A7B4369">
            <w:pPr>
              <w:shd w:val="clear"/>
              <w:jc w:val="center"/>
              <w:rPr>
                <w:rFonts w:ascii="宋体" w:hAnsi="宋体"/>
                <w:color w:val="auto"/>
                <w:sz w:val="22"/>
                <w:szCs w:val="22"/>
                <w:highlight w:val="none"/>
              </w:rPr>
            </w:pPr>
            <w:r>
              <w:rPr>
                <w:rFonts w:hint="eastAsia" w:ascii="宋体" w:hAnsi="宋体"/>
                <w:color w:val="auto"/>
                <w:sz w:val="22"/>
                <w:szCs w:val="22"/>
                <w:highlight w:val="none"/>
              </w:rPr>
              <w:t>设备状况</w:t>
            </w:r>
          </w:p>
        </w:tc>
        <w:tc>
          <w:tcPr>
            <w:tcW w:w="900" w:type="dxa"/>
            <w:vAlign w:val="center"/>
          </w:tcPr>
          <w:p w14:paraId="3011D599">
            <w:pPr>
              <w:shd w:val="clear"/>
              <w:jc w:val="center"/>
              <w:rPr>
                <w:rFonts w:ascii="宋体" w:hAnsi="宋体"/>
                <w:color w:val="auto"/>
                <w:sz w:val="22"/>
                <w:szCs w:val="22"/>
                <w:highlight w:val="none"/>
              </w:rPr>
            </w:pPr>
            <w:r>
              <w:rPr>
                <w:rFonts w:hint="eastAsia" w:ascii="宋体" w:hAnsi="宋体"/>
                <w:color w:val="auto"/>
                <w:sz w:val="22"/>
                <w:szCs w:val="22"/>
                <w:highlight w:val="none"/>
              </w:rPr>
              <w:t>备注</w:t>
            </w:r>
          </w:p>
        </w:tc>
      </w:tr>
      <w:tr w14:paraId="41818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713" w:type="dxa"/>
            <w:vAlign w:val="center"/>
          </w:tcPr>
          <w:p w14:paraId="020A1CAA">
            <w:pPr>
              <w:shd w:val="clear"/>
              <w:jc w:val="center"/>
              <w:rPr>
                <w:rFonts w:ascii="宋体" w:hAnsi="宋体"/>
                <w:color w:val="auto"/>
                <w:sz w:val="22"/>
                <w:szCs w:val="22"/>
                <w:highlight w:val="none"/>
              </w:rPr>
            </w:pPr>
          </w:p>
        </w:tc>
        <w:tc>
          <w:tcPr>
            <w:tcW w:w="2094" w:type="dxa"/>
            <w:vAlign w:val="center"/>
          </w:tcPr>
          <w:p w14:paraId="4B550DA5">
            <w:pPr>
              <w:shd w:val="clear"/>
              <w:jc w:val="center"/>
              <w:rPr>
                <w:rFonts w:ascii="宋体" w:hAnsi="宋体"/>
                <w:color w:val="auto"/>
                <w:sz w:val="22"/>
                <w:szCs w:val="22"/>
                <w:highlight w:val="none"/>
              </w:rPr>
            </w:pPr>
          </w:p>
        </w:tc>
        <w:tc>
          <w:tcPr>
            <w:tcW w:w="1559" w:type="dxa"/>
            <w:vAlign w:val="center"/>
          </w:tcPr>
          <w:p w14:paraId="114222C3">
            <w:pPr>
              <w:shd w:val="clear"/>
              <w:jc w:val="center"/>
              <w:rPr>
                <w:rFonts w:ascii="宋体" w:hAnsi="宋体"/>
                <w:color w:val="auto"/>
                <w:sz w:val="22"/>
                <w:szCs w:val="22"/>
                <w:highlight w:val="none"/>
              </w:rPr>
            </w:pPr>
          </w:p>
        </w:tc>
        <w:tc>
          <w:tcPr>
            <w:tcW w:w="980" w:type="dxa"/>
            <w:vAlign w:val="center"/>
          </w:tcPr>
          <w:p w14:paraId="6B1330DD">
            <w:pPr>
              <w:shd w:val="clear"/>
              <w:jc w:val="center"/>
              <w:rPr>
                <w:rFonts w:ascii="宋体" w:hAnsi="宋体"/>
                <w:color w:val="auto"/>
                <w:sz w:val="22"/>
                <w:szCs w:val="22"/>
                <w:highlight w:val="none"/>
              </w:rPr>
            </w:pPr>
          </w:p>
        </w:tc>
        <w:tc>
          <w:tcPr>
            <w:tcW w:w="1314" w:type="dxa"/>
            <w:vAlign w:val="center"/>
          </w:tcPr>
          <w:p w14:paraId="72AD16F0">
            <w:pPr>
              <w:shd w:val="clear"/>
              <w:jc w:val="center"/>
              <w:rPr>
                <w:rFonts w:ascii="宋体" w:hAnsi="宋体"/>
                <w:color w:val="auto"/>
                <w:sz w:val="22"/>
                <w:szCs w:val="22"/>
                <w:highlight w:val="none"/>
              </w:rPr>
            </w:pPr>
          </w:p>
        </w:tc>
        <w:tc>
          <w:tcPr>
            <w:tcW w:w="1440" w:type="dxa"/>
            <w:vAlign w:val="center"/>
          </w:tcPr>
          <w:p w14:paraId="0AFCBB77">
            <w:pPr>
              <w:shd w:val="clear"/>
              <w:jc w:val="center"/>
              <w:rPr>
                <w:rFonts w:ascii="宋体" w:hAnsi="宋体"/>
                <w:color w:val="auto"/>
                <w:sz w:val="22"/>
                <w:szCs w:val="22"/>
                <w:highlight w:val="none"/>
              </w:rPr>
            </w:pPr>
          </w:p>
        </w:tc>
        <w:tc>
          <w:tcPr>
            <w:tcW w:w="900" w:type="dxa"/>
            <w:vAlign w:val="center"/>
          </w:tcPr>
          <w:p w14:paraId="5AB763BF">
            <w:pPr>
              <w:shd w:val="clear"/>
              <w:jc w:val="center"/>
              <w:rPr>
                <w:rFonts w:ascii="宋体" w:hAnsi="宋体"/>
                <w:color w:val="auto"/>
                <w:sz w:val="22"/>
                <w:szCs w:val="22"/>
                <w:highlight w:val="none"/>
              </w:rPr>
            </w:pPr>
          </w:p>
        </w:tc>
      </w:tr>
      <w:tr w14:paraId="26C93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713" w:type="dxa"/>
            <w:vAlign w:val="center"/>
          </w:tcPr>
          <w:p w14:paraId="7244D2AA">
            <w:pPr>
              <w:shd w:val="clear"/>
              <w:jc w:val="center"/>
              <w:rPr>
                <w:rFonts w:ascii="宋体" w:hAnsi="宋体"/>
                <w:color w:val="auto"/>
                <w:sz w:val="22"/>
                <w:szCs w:val="22"/>
                <w:highlight w:val="none"/>
              </w:rPr>
            </w:pPr>
          </w:p>
        </w:tc>
        <w:tc>
          <w:tcPr>
            <w:tcW w:w="2094" w:type="dxa"/>
            <w:vAlign w:val="center"/>
          </w:tcPr>
          <w:p w14:paraId="28EA0CC5">
            <w:pPr>
              <w:shd w:val="clear"/>
              <w:jc w:val="center"/>
              <w:rPr>
                <w:rFonts w:ascii="宋体" w:hAnsi="宋体"/>
                <w:color w:val="auto"/>
                <w:sz w:val="22"/>
                <w:szCs w:val="22"/>
                <w:highlight w:val="none"/>
              </w:rPr>
            </w:pPr>
          </w:p>
        </w:tc>
        <w:tc>
          <w:tcPr>
            <w:tcW w:w="1559" w:type="dxa"/>
            <w:vAlign w:val="center"/>
          </w:tcPr>
          <w:p w14:paraId="4D4D07A3">
            <w:pPr>
              <w:shd w:val="clear"/>
              <w:jc w:val="center"/>
              <w:rPr>
                <w:rFonts w:ascii="宋体" w:hAnsi="宋体"/>
                <w:color w:val="auto"/>
                <w:sz w:val="22"/>
                <w:szCs w:val="22"/>
                <w:highlight w:val="none"/>
              </w:rPr>
            </w:pPr>
          </w:p>
        </w:tc>
        <w:tc>
          <w:tcPr>
            <w:tcW w:w="980" w:type="dxa"/>
            <w:vAlign w:val="center"/>
          </w:tcPr>
          <w:p w14:paraId="6FBCC250">
            <w:pPr>
              <w:shd w:val="clear"/>
              <w:jc w:val="center"/>
              <w:rPr>
                <w:rFonts w:ascii="宋体" w:hAnsi="宋体"/>
                <w:color w:val="auto"/>
                <w:sz w:val="22"/>
                <w:szCs w:val="22"/>
                <w:highlight w:val="none"/>
              </w:rPr>
            </w:pPr>
          </w:p>
        </w:tc>
        <w:tc>
          <w:tcPr>
            <w:tcW w:w="1314" w:type="dxa"/>
            <w:vAlign w:val="center"/>
          </w:tcPr>
          <w:p w14:paraId="27A683E1">
            <w:pPr>
              <w:shd w:val="clear"/>
              <w:jc w:val="center"/>
              <w:rPr>
                <w:rFonts w:ascii="宋体" w:hAnsi="宋体"/>
                <w:color w:val="auto"/>
                <w:sz w:val="22"/>
                <w:szCs w:val="22"/>
                <w:highlight w:val="none"/>
              </w:rPr>
            </w:pPr>
          </w:p>
        </w:tc>
        <w:tc>
          <w:tcPr>
            <w:tcW w:w="1440" w:type="dxa"/>
            <w:vAlign w:val="center"/>
          </w:tcPr>
          <w:p w14:paraId="025134EE">
            <w:pPr>
              <w:shd w:val="clear"/>
              <w:jc w:val="center"/>
              <w:rPr>
                <w:rFonts w:ascii="宋体" w:hAnsi="宋体"/>
                <w:color w:val="auto"/>
                <w:sz w:val="22"/>
                <w:szCs w:val="22"/>
                <w:highlight w:val="none"/>
              </w:rPr>
            </w:pPr>
          </w:p>
        </w:tc>
        <w:tc>
          <w:tcPr>
            <w:tcW w:w="900" w:type="dxa"/>
            <w:vAlign w:val="center"/>
          </w:tcPr>
          <w:p w14:paraId="08743101">
            <w:pPr>
              <w:shd w:val="clear"/>
              <w:jc w:val="center"/>
              <w:rPr>
                <w:rFonts w:ascii="宋体" w:hAnsi="宋体"/>
                <w:color w:val="auto"/>
                <w:sz w:val="22"/>
                <w:szCs w:val="22"/>
                <w:highlight w:val="none"/>
              </w:rPr>
            </w:pPr>
          </w:p>
        </w:tc>
      </w:tr>
      <w:tr w14:paraId="6DE2F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13" w:type="dxa"/>
            <w:vAlign w:val="center"/>
          </w:tcPr>
          <w:p w14:paraId="41175E34">
            <w:pPr>
              <w:shd w:val="clear"/>
              <w:jc w:val="center"/>
              <w:rPr>
                <w:rFonts w:ascii="宋体" w:hAnsi="宋体"/>
                <w:color w:val="auto"/>
                <w:sz w:val="22"/>
                <w:szCs w:val="22"/>
                <w:highlight w:val="none"/>
              </w:rPr>
            </w:pPr>
          </w:p>
        </w:tc>
        <w:tc>
          <w:tcPr>
            <w:tcW w:w="2094" w:type="dxa"/>
            <w:vAlign w:val="center"/>
          </w:tcPr>
          <w:p w14:paraId="20D3B0EC">
            <w:pPr>
              <w:shd w:val="clear"/>
              <w:jc w:val="center"/>
              <w:rPr>
                <w:rFonts w:ascii="宋体" w:hAnsi="宋体"/>
                <w:color w:val="auto"/>
                <w:sz w:val="22"/>
                <w:szCs w:val="22"/>
                <w:highlight w:val="none"/>
              </w:rPr>
            </w:pPr>
          </w:p>
        </w:tc>
        <w:tc>
          <w:tcPr>
            <w:tcW w:w="1559" w:type="dxa"/>
            <w:vAlign w:val="center"/>
          </w:tcPr>
          <w:p w14:paraId="307C4145">
            <w:pPr>
              <w:shd w:val="clear"/>
              <w:jc w:val="center"/>
              <w:rPr>
                <w:rFonts w:ascii="宋体" w:hAnsi="宋体"/>
                <w:color w:val="auto"/>
                <w:sz w:val="22"/>
                <w:szCs w:val="22"/>
                <w:highlight w:val="none"/>
              </w:rPr>
            </w:pPr>
          </w:p>
        </w:tc>
        <w:tc>
          <w:tcPr>
            <w:tcW w:w="980" w:type="dxa"/>
            <w:vAlign w:val="center"/>
          </w:tcPr>
          <w:p w14:paraId="11C42ACF">
            <w:pPr>
              <w:shd w:val="clear"/>
              <w:jc w:val="center"/>
              <w:rPr>
                <w:rFonts w:ascii="宋体" w:hAnsi="宋体"/>
                <w:color w:val="auto"/>
                <w:sz w:val="22"/>
                <w:szCs w:val="22"/>
                <w:highlight w:val="none"/>
              </w:rPr>
            </w:pPr>
          </w:p>
        </w:tc>
        <w:tc>
          <w:tcPr>
            <w:tcW w:w="1314" w:type="dxa"/>
            <w:vAlign w:val="center"/>
          </w:tcPr>
          <w:p w14:paraId="5CDFA6F3">
            <w:pPr>
              <w:shd w:val="clear"/>
              <w:jc w:val="center"/>
              <w:rPr>
                <w:rFonts w:ascii="宋体" w:hAnsi="宋体"/>
                <w:color w:val="auto"/>
                <w:sz w:val="22"/>
                <w:szCs w:val="22"/>
                <w:highlight w:val="none"/>
              </w:rPr>
            </w:pPr>
          </w:p>
        </w:tc>
        <w:tc>
          <w:tcPr>
            <w:tcW w:w="1440" w:type="dxa"/>
            <w:vAlign w:val="center"/>
          </w:tcPr>
          <w:p w14:paraId="3C222C3E">
            <w:pPr>
              <w:shd w:val="clear"/>
              <w:jc w:val="center"/>
              <w:rPr>
                <w:rFonts w:ascii="宋体" w:hAnsi="宋体"/>
                <w:color w:val="auto"/>
                <w:sz w:val="22"/>
                <w:szCs w:val="22"/>
                <w:highlight w:val="none"/>
              </w:rPr>
            </w:pPr>
          </w:p>
        </w:tc>
        <w:tc>
          <w:tcPr>
            <w:tcW w:w="900" w:type="dxa"/>
            <w:vAlign w:val="center"/>
          </w:tcPr>
          <w:p w14:paraId="04592754">
            <w:pPr>
              <w:shd w:val="clear"/>
              <w:jc w:val="center"/>
              <w:rPr>
                <w:rFonts w:ascii="宋体" w:hAnsi="宋体"/>
                <w:color w:val="auto"/>
                <w:sz w:val="22"/>
                <w:szCs w:val="22"/>
                <w:highlight w:val="none"/>
              </w:rPr>
            </w:pPr>
          </w:p>
        </w:tc>
      </w:tr>
      <w:tr w14:paraId="67CD9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13" w:type="dxa"/>
            <w:vAlign w:val="center"/>
          </w:tcPr>
          <w:p w14:paraId="6FC83754">
            <w:pPr>
              <w:shd w:val="clear"/>
              <w:jc w:val="center"/>
              <w:rPr>
                <w:rFonts w:ascii="宋体" w:hAnsi="宋体"/>
                <w:color w:val="auto"/>
                <w:sz w:val="22"/>
                <w:szCs w:val="22"/>
                <w:highlight w:val="none"/>
              </w:rPr>
            </w:pPr>
          </w:p>
        </w:tc>
        <w:tc>
          <w:tcPr>
            <w:tcW w:w="2094" w:type="dxa"/>
            <w:vAlign w:val="center"/>
          </w:tcPr>
          <w:p w14:paraId="7B723804">
            <w:pPr>
              <w:shd w:val="clear"/>
              <w:jc w:val="center"/>
              <w:rPr>
                <w:rFonts w:ascii="宋体" w:hAnsi="宋体"/>
                <w:color w:val="auto"/>
                <w:sz w:val="22"/>
                <w:szCs w:val="22"/>
                <w:highlight w:val="none"/>
              </w:rPr>
            </w:pPr>
          </w:p>
        </w:tc>
        <w:tc>
          <w:tcPr>
            <w:tcW w:w="1559" w:type="dxa"/>
            <w:vAlign w:val="center"/>
          </w:tcPr>
          <w:p w14:paraId="58F3A8F8">
            <w:pPr>
              <w:shd w:val="clear"/>
              <w:jc w:val="center"/>
              <w:rPr>
                <w:rFonts w:ascii="宋体" w:hAnsi="宋体"/>
                <w:color w:val="auto"/>
                <w:sz w:val="22"/>
                <w:szCs w:val="22"/>
                <w:highlight w:val="none"/>
              </w:rPr>
            </w:pPr>
          </w:p>
        </w:tc>
        <w:tc>
          <w:tcPr>
            <w:tcW w:w="980" w:type="dxa"/>
            <w:vAlign w:val="center"/>
          </w:tcPr>
          <w:p w14:paraId="237B69B7">
            <w:pPr>
              <w:shd w:val="clear"/>
              <w:jc w:val="center"/>
              <w:rPr>
                <w:rFonts w:ascii="宋体" w:hAnsi="宋体"/>
                <w:color w:val="auto"/>
                <w:sz w:val="22"/>
                <w:szCs w:val="22"/>
                <w:highlight w:val="none"/>
              </w:rPr>
            </w:pPr>
          </w:p>
        </w:tc>
        <w:tc>
          <w:tcPr>
            <w:tcW w:w="1314" w:type="dxa"/>
            <w:vAlign w:val="center"/>
          </w:tcPr>
          <w:p w14:paraId="0BCD7439">
            <w:pPr>
              <w:shd w:val="clear"/>
              <w:jc w:val="center"/>
              <w:rPr>
                <w:rFonts w:ascii="宋体" w:hAnsi="宋体"/>
                <w:color w:val="auto"/>
                <w:sz w:val="22"/>
                <w:szCs w:val="22"/>
                <w:highlight w:val="none"/>
              </w:rPr>
            </w:pPr>
          </w:p>
        </w:tc>
        <w:tc>
          <w:tcPr>
            <w:tcW w:w="1440" w:type="dxa"/>
            <w:vAlign w:val="center"/>
          </w:tcPr>
          <w:p w14:paraId="4A6B43DF">
            <w:pPr>
              <w:shd w:val="clear"/>
              <w:jc w:val="center"/>
              <w:rPr>
                <w:rFonts w:ascii="宋体" w:hAnsi="宋体"/>
                <w:color w:val="auto"/>
                <w:sz w:val="22"/>
                <w:szCs w:val="22"/>
                <w:highlight w:val="none"/>
              </w:rPr>
            </w:pPr>
          </w:p>
        </w:tc>
        <w:tc>
          <w:tcPr>
            <w:tcW w:w="900" w:type="dxa"/>
            <w:vAlign w:val="center"/>
          </w:tcPr>
          <w:p w14:paraId="678958F8">
            <w:pPr>
              <w:shd w:val="clear"/>
              <w:jc w:val="center"/>
              <w:rPr>
                <w:rFonts w:ascii="宋体" w:hAnsi="宋体"/>
                <w:color w:val="auto"/>
                <w:sz w:val="22"/>
                <w:szCs w:val="22"/>
                <w:highlight w:val="none"/>
              </w:rPr>
            </w:pPr>
          </w:p>
        </w:tc>
      </w:tr>
      <w:tr w14:paraId="6F13A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13" w:type="dxa"/>
            <w:vAlign w:val="center"/>
          </w:tcPr>
          <w:p w14:paraId="6A70158F">
            <w:pPr>
              <w:shd w:val="clear"/>
              <w:jc w:val="center"/>
              <w:rPr>
                <w:rFonts w:ascii="宋体" w:hAnsi="宋体"/>
                <w:color w:val="auto"/>
                <w:sz w:val="22"/>
                <w:szCs w:val="22"/>
                <w:highlight w:val="none"/>
              </w:rPr>
            </w:pPr>
          </w:p>
        </w:tc>
        <w:tc>
          <w:tcPr>
            <w:tcW w:w="2094" w:type="dxa"/>
            <w:vAlign w:val="center"/>
          </w:tcPr>
          <w:p w14:paraId="35435011">
            <w:pPr>
              <w:shd w:val="clear"/>
              <w:jc w:val="center"/>
              <w:rPr>
                <w:rFonts w:ascii="宋体" w:hAnsi="宋体"/>
                <w:color w:val="auto"/>
                <w:sz w:val="22"/>
                <w:szCs w:val="22"/>
                <w:highlight w:val="none"/>
              </w:rPr>
            </w:pPr>
          </w:p>
        </w:tc>
        <w:tc>
          <w:tcPr>
            <w:tcW w:w="1559" w:type="dxa"/>
            <w:vAlign w:val="center"/>
          </w:tcPr>
          <w:p w14:paraId="1C85D04F">
            <w:pPr>
              <w:shd w:val="clear"/>
              <w:jc w:val="center"/>
              <w:rPr>
                <w:rFonts w:ascii="宋体" w:hAnsi="宋体"/>
                <w:color w:val="auto"/>
                <w:sz w:val="22"/>
                <w:szCs w:val="22"/>
                <w:highlight w:val="none"/>
              </w:rPr>
            </w:pPr>
          </w:p>
        </w:tc>
        <w:tc>
          <w:tcPr>
            <w:tcW w:w="980" w:type="dxa"/>
            <w:vAlign w:val="center"/>
          </w:tcPr>
          <w:p w14:paraId="43ABD69C">
            <w:pPr>
              <w:shd w:val="clear"/>
              <w:jc w:val="center"/>
              <w:rPr>
                <w:rFonts w:ascii="宋体" w:hAnsi="宋体"/>
                <w:color w:val="auto"/>
                <w:sz w:val="22"/>
                <w:szCs w:val="22"/>
                <w:highlight w:val="none"/>
              </w:rPr>
            </w:pPr>
          </w:p>
        </w:tc>
        <w:tc>
          <w:tcPr>
            <w:tcW w:w="1314" w:type="dxa"/>
            <w:vAlign w:val="center"/>
          </w:tcPr>
          <w:p w14:paraId="0674CD1E">
            <w:pPr>
              <w:shd w:val="clear"/>
              <w:jc w:val="center"/>
              <w:rPr>
                <w:rFonts w:ascii="宋体" w:hAnsi="宋体"/>
                <w:color w:val="auto"/>
                <w:sz w:val="22"/>
                <w:szCs w:val="22"/>
                <w:highlight w:val="none"/>
              </w:rPr>
            </w:pPr>
          </w:p>
        </w:tc>
        <w:tc>
          <w:tcPr>
            <w:tcW w:w="1440" w:type="dxa"/>
            <w:vAlign w:val="center"/>
          </w:tcPr>
          <w:p w14:paraId="6ADA06EC">
            <w:pPr>
              <w:shd w:val="clear"/>
              <w:jc w:val="center"/>
              <w:rPr>
                <w:rFonts w:ascii="宋体" w:hAnsi="宋体"/>
                <w:color w:val="auto"/>
                <w:sz w:val="22"/>
                <w:szCs w:val="22"/>
                <w:highlight w:val="none"/>
              </w:rPr>
            </w:pPr>
          </w:p>
        </w:tc>
        <w:tc>
          <w:tcPr>
            <w:tcW w:w="900" w:type="dxa"/>
            <w:vAlign w:val="center"/>
          </w:tcPr>
          <w:p w14:paraId="6EA53C3B">
            <w:pPr>
              <w:shd w:val="clear"/>
              <w:jc w:val="center"/>
              <w:rPr>
                <w:rFonts w:ascii="宋体" w:hAnsi="宋体"/>
                <w:color w:val="auto"/>
                <w:sz w:val="22"/>
                <w:szCs w:val="22"/>
                <w:highlight w:val="none"/>
              </w:rPr>
            </w:pPr>
          </w:p>
        </w:tc>
      </w:tr>
      <w:tr w14:paraId="696F3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13" w:type="dxa"/>
            <w:vAlign w:val="center"/>
          </w:tcPr>
          <w:p w14:paraId="656B5144">
            <w:pPr>
              <w:shd w:val="clear"/>
              <w:jc w:val="center"/>
              <w:rPr>
                <w:rFonts w:ascii="宋体" w:hAnsi="宋体"/>
                <w:color w:val="auto"/>
                <w:sz w:val="22"/>
                <w:szCs w:val="22"/>
                <w:highlight w:val="none"/>
              </w:rPr>
            </w:pPr>
          </w:p>
        </w:tc>
        <w:tc>
          <w:tcPr>
            <w:tcW w:w="2094" w:type="dxa"/>
            <w:vAlign w:val="center"/>
          </w:tcPr>
          <w:p w14:paraId="046D8FA8">
            <w:pPr>
              <w:shd w:val="clear"/>
              <w:jc w:val="center"/>
              <w:rPr>
                <w:rFonts w:ascii="宋体" w:hAnsi="宋体"/>
                <w:color w:val="auto"/>
                <w:sz w:val="22"/>
                <w:szCs w:val="22"/>
                <w:highlight w:val="none"/>
              </w:rPr>
            </w:pPr>
          </w:p>
        </w:tc>
        <w:tc>
          <w:tcPr>
            <w:tcW w:w="1559" w:type="dxa"/>
            <w:vAlign w:val="center"/>
          </w:tcPr>
          <w:p w14:paraId="0BE039D4">
            <w:pPr>
              <w:shd w:val="clear"/>
              <w:jc w:val="center"/>
              <w:rPr>
                <w:rFonts w:ascii="宋体" w:hAnsi="宋体"/>
                <w:color w:val="auto"/>
                <w:sz w:val="22"/>
                <w:szCs w:val="22"/>
                <w:highlight w:val="none"/>
              </w:rPr>
            </w:pPr>
          </w:p>
        </w:tc>
        <w:tc>
          <w:tcPr>
            <w:tcW w:w="980" w:type="dxa"/>
            <w:vAlign w:val="center"/>
          </w:tcPr>
          <w:p w14:paraId="06A649C1">
            <w:pPr>
              <w:shd w:val="clear"/>
              <w:jc w:val="center"/>
              <w:rPr>
                <w:rFonts w:ascii="宋体" w:hAnsi="宋体"/>
                <w:color w:val="auto"/>
                <w:sz w:val="22"/>
                <w:szCs w:val="22"/>
                <w:highlight w:val="none"/>
              </w:rPr>
            </w:pPr>
          </w:p>
        </w:tc>
        <w:tc>
          <w:tcPr>
            <w:tcW w:w="1314" w:type="dxa"/>
            <w:vAlign w:val="center"/>
          </w:tcPr>
          <w:p w14:paraId="3BD8BD59">
            <w:pPr>
              <w:shd w:val="clear"/>
              <w:jc w:val="center"/>
              <w:rPr>
                <w:rFonts w:ascii="宋体" w:hAnsi="宋体"/>
                <w:color w:val="auto"/>
                <w:sz w:val="22"/>
                <w:szCs w:val="22"/>
                <w:highlight w:val="none"/>
              </w:rPr>
            </w:pPr>
          </w:p>
        </w:tc>
        <w:tc>
          <w:tcPr>
            <w:tcW w:w="1440" w:type="dxa"/>
            <w:vAlign w:val="center"/>
          </w:tcPr>
          <w:p w14:paraId="745262A8">
            <w:pPr>
              <w:shd w:val="clear"/>
              <w:jc w:val="center"/>
              <w:rPr>
                <w:rFonts w:ascii="宋体" w:hAnsi="宋体"/>
                <w:color w:val="auto"/>
                <w:sz w:val="22"/>
                <w:szCs w:val="22"/>
                <w:highlight w:val="none"/>
              </w:rPr>
            </w:pPr>
          </w:p>
        </w:tc>
        <w:tc>
          <w:tcPr>
            <w:tcW w:w="900" w:type="dxa"/>
            <w:vAlign w:val="center"/>
          </w:tcPr>
          <w:p w14:paraId="199927CA">
            <w:pPr>
              <w:shd w:val="clear"/>
              <w:jc w:val="center"/>
              <w:rPr>
                <w:rFonts w:ascii="宋体" w:hAnsi="宋体"/>
                <w:color w:val="auto"/>
                <w:sz w:val="22"/>
                <w:szCs w:val="22"/>
                <w:highlight w:val="none"/>
              </w:rPr>
            </w:pPr>
          </w:p>
        </w:tc>
      </w:tr>
      <w:tr w14:paraId="6FE11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13" w:type="dxa"/>
            <w:vAlign w:val="center"/>
          </w:tcPr>
          <w:p w14:paraId="7215F517">
            <w:pPr>
              <w:shd w:val="clear"/>
              <w:jc w:val="center"/>
              <w:rPr>
                <w:rFonts w:ascii="宋体" w:hAnsi="宋体"/>
                <w:color w:val="auto"/>
                <w:sz w:val="22"/>
                <w:szCs w:val="22"/>
                <w:highlight w:val="none"/>
              </w:rPr>
            </w:pPr>
          </w:p>
        </w:tc>
        <w:tc>
          <w:tcPr>
            <w:tcW w:w="2094" w:type="dxa"/>
            <w:vAlign w:val="center"/>
          </w:tcPr>
          <w:p w14:paraId="190C13C7">
            <w:pPr>
              <w:shd w:val="clear"/>
              <w:jc w:val="center"/>
              <w:rPr>
                <w:rFonts w:ascii="宋体" w:hAnsi="宋体"/>
                <w:color w:val="auto"/>
                <w:sz w:val="22"/>
                <w:szCs w:val="22"/>
                <w:highlight w:val="none"/>
              </w:rPr>
            </w:pPr>
          </w:p>
        </w:tc>
        <w:tc>
          <w:tcPr>
            <w:tcW w:w="1559" w:type="dxa"/>
            <w:vAlign w:val="center"/>
          </w:tcPr>
          <w:p w14:paraId="701B71FF">
            <w:pPr>
              <w:shd w:val="clear"/>
              <w:jc w:val="center"/>
              <w:rPr>
                <w:rFonts w:ascii="宋体" w:hAnsi="宋体"/>
                <w:color w:val="auto"/>
                <w:sz w:val="22"/>
                <w:szCs w:val="22"/>
                <w:highlight w:val="none"/>
              </w:rPr>
            </w:pPr>
          </w:p>
        </w:tc>
        <w:tc>
          <w:tcPr>
            <w:tcW w:w="980" w:type="dxa"/>
            <w:vAlign w:val="center"/>
          </w:tcPr>
          <w:p w14:paraId="0CF12745">
            <w:pPr>
              <w:shd w:val="clear"/>
              <w:jc w:val="center"/>
              <w:rPr>
                <w:rFonts w:ascii="宋体" w:hAnsi="宋体"/>
                <w:color w:val="auto"/>
                <w:sz w:val="22"/>
                <w:szCs w:val="22"/>
                <w:highlight w:val="none"/>
              </w:rPr>
            </w:pPr>
          </w:p>
        </w:tc>
        <w:tc>
          <w:tcPr>
            <w:tcW w:w="1314" w:type="dxa"/>
            <w:vAlign w:val="center"/>
          </w:tcPr>
          <w:p w14:paraId="24C59534">
            <w:pPr>
              <w:shd w:val="clear"/>
              <w:jc w:val="center"/>
              <w:rPr>
                <w:rFonts w:ascii="宋体" w:hAnsi="宋体"/>
                <w:color w:val="auto"/>
                <w:sz w:val="22"/>
                <w:szCs w:val="22"/>
                <w:highlight w:val="none"/>
              </w:rPr>
            </w:pPr>
          </w:p>
        </w:tc>
        <w:tc>
          <w:tcPr>
            <w:tcW w:w="1440" w:type="dxa"/>
            <w:vAlign w:val="center"/>
          </w:tcPr>
          <w:p w14:paraId="177907A3">
            <w:pPr>
              <w:shd w:val="clear"/>
              <w:jc w:val="center"/>
              <w:rPr>
                <w:rFonts w:ascii="宋体" w:hAnsi="宋体"/>
                <w:color w:val="auto"/>
                <w:sz w:val="22"/>
                <w:szCs w:val="22"/>
                <w:highlight w:val="none"/>
              </w:rPr>
            </w:pPr>
          </w:p>
        </w:tc>
        <w:tc>
          <w:tcPr>
            <w:tcW w:w="900" w:type="dxa"/>
            <w:vAlign w:val="center"/>
          </w:tcPr>
          <w:p w14:paraId="39DDA739">
            <w:pPr>
              <w:shd w:val="clear"/>
              <w:jc w:val="center"/>
              <w:rPr>
                <w:rFonts w:ascii="宋体" w:hAnsi="宋体"/>
                <w:color w:val="auto"/>
                <w:sz w:val="22"/>
                <w:szCs w:val="22"/>
                <w:highlight w:val="none"/>
              </w:rPr>
            </w:pPr>
          </w:p>
        </w:tc>
      </w:tr>
      <w:tr w14:paraId="31A03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13" w:type="dxa"/>
            <w:vAlign w:val="center"/>
          </w:tcPr>
          <w:p w14:paraId="15983C3D">
            <w:pPr>
              <w:shd w:val="clear"/>
              <w:jc w:val="center"/>
              <w:rPr>
                <w:rFonts w:ascii="宋体" w:hAnsi="宋体"/>
                <w:color w:val="auto"/>
                <w:sz w:val="22"/>
                <w:szCs w:val="22"/>
                <w:highlight w:val="none"/>
              </w:rPr>
            </w:pPr>
          </w:p>
        </w:tc>
        <w:tc>
          <w:tcPr>
            <w:tcW w:w="2094" w:type="dxa"/>
            <w:vAlign w:val="center"/>
          </w:tcPr>
          <w:p w14:paraId="6F797991">
            <w:pPr>
              <w:shd w:val="clear"/>
              <w:jc w:val="center"/>
              <w:rPr>
                <w:rFonts w:ascii="宋体" w:hAnsi="宋体"/>
                <w:color w:val="auto"/>
                <w:sz w:val="22"/>
                <w:szCs w:val="22"/>
                <w:highlight w:val="none"/>
              </w:rPr>
            </w:pPr>
          </w:p>
        </w:tc>
        <w:tc>
          <w:tcPr>
            <w:tcW w:w="1559" w:type="dxa"/>
            <w:vAlign w:val="center"/>
          </w:tcPr>
          <w:p w14:paraId="4C3B69AB">
            <w:pPr>
              <w:shd w:val="clear"/>
              <w:jc w:val="center"/>
              <w:rPr>
                <w:rFonts w:ascii="宋体" w:hAnsi="宋体"/>
                <w:color w:val="auto"/>
                <w:sz w:val="22"/>
                <w:szCs w:val="22"/>
                <w:highlight w:val="none"/>
              </w:rPr>
            </w:pPr>
          </w:p>
        </w:tc>
        <w:tc>
          <w:tcPr>
            <w:tcW w:w="980" w:type="dxa"/>
            <w:vAlign w:val="center"/>
          </w:tcPr>
          <w:p w14:paraId="1A76D107">
            <w:pPr>
              <w:shd w:val="clear"/>
              <w:jc w:val="center"/>
              <w:rPr>
                <w:rFonts w:ascii="宋体" w:hAnsi="宋体"/>
                <w:color w:val="auto"/>
                <w:sz w:val="22"/>
                <w:szCs w:val="22"/>
                <w:highlight w:val="none"/>
              </w:rPr>
            </w:pPr>
          </w:p>
        </w:tc>
        <w:tc>
          <w:tcPr>
            <w:tcW w:w="1314" w:type="dxa"/>
            <w:vAlign w:val="center"/>
          </w:tcPr>
          <w:p w14:paraId="587E1719">
            <w:pPr>
              <w:shd w:val="clear"/>
              <w:jc w:val="center"/>
              <w:rPr>
                <w:rFonts w:ascii="宋体" w:hAnsi="宋体"/>
                <w:color w:val="auto"/>
                <w:sz w:val="22"/>
                <w:szCs w:val="22"/>
                <w:highlight w:val="none"/>
              </w:rPr>
            </w:pPr>
          </w:p>
        </w:tc>
        <w:tc>
          <w:tcPr>
            <w:tcW w:w="1440" w:type="dxa"/>
            <w:vAlign w:val="center"/>
          </w:tcPr>
          <w:p w14:paraId="5D39B07B">
            <w:pPr>
              <w:shd w:val="clear"/>
              <w:jc w:val="center"/>
              <w:rPr>
                <w:rFonts w:ascii="宋体" w:hAnsi="宋体"/>
                <w:color w:val="auto"/>
                <w:sz w:val="22"/>
                <w:szCs w:val="22"/>
                <w:highlight w:val="none"/>
              </w:rPr>
            </w:pPr>
          </w:p>
        </w:tc>
        <w:tc>
          <w:tcPr>
            <w:tcW w:w="900" w:type="dxa"/>
            <w:vAlign w:val="center"/>
          </w:tcPr>
          <w:p w14:paraId="6F841D1D">
            <w:pPr>
              <w:shd w:val="clear"/>
              <w:jc w:val="center"/>
              <w:rPr>
                <w:rFonts w:ascii="宋体" w:hAnsi="宋体"/>
                <w:color w:val="auto"/>
                <w:sz w:val="22"/>
                <w:szCs w:val="22"/>
                <w:highlight w:val="none"/>
              </w:rPr>
            </w:pPr>
          </w:p>
        </w:tc>
      </w:tr>
      <w:tr w14:paraId="64CB2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13" w:type="dxa"/>
            <w:vAlign w:val="center"/>
          </w:tcPr>
          <w:p w14:paraId="68826175">
            <w:pPr>
              <w:shd w:val="clear"/>
              <w:jc w:val="center"/>
              <w:rPr>
                <w:rFonts w:ascii="宋体" w:hAnsi="宋体"/>
                <w:color w:val="auto"/>
                <w:sz w:val="22"/>
                <w:szCs w:val="22"/>
                <w:highlight w:val="none"/>
              </w:rPr>
            </w:pPr>
          </w:p>
        </w:tc>
        <w:tc>
          <w:tcPr>
            <w:tcW w:w="2094" w:type="dxa"/>
            <w:vAlign w:val="center"/>
          </w:tcPr>
          <w:p w14:paraId="41202FE5">
            <w:pPr>
              <w:shd w:val="clear"/>
              <w:jc w:val="center"/>
              <w:rPr>
                <w:rFonts w:ascii="宋体" w:hAnsi="宋体"/>
                <w:color w:val="auto"/>
                <w:sz w:val="22"/>
                <w:szCs w:val="22"/>
                <w:highlight w:val="none"/>
              </w:rPr>
            </w:pPr>
          </w:p>
        </w:tc>
        <w:tc>
          <w:tcPr>
            <w:tcW w:w="1559" w:type="dxa"/>
            <w:vAlign w:val="center"/>
          </w:tcPr>
          <w:p w14:paraId="2C3BDBD7">
            <w:pPr>
              <w:shd w:val="clear"/>
              <w:jc w:val="center"/>
              <w:rPr>
                <w:rFonts w:ascii="宋体" w:hAnsi="宋体"/>
                <w:color w:val="auto"/>
                <w:sz w:val="22"/>
                <w:szCs w:val="22"/>
                <w:highlight w:val="none"/>
              </w:rPr>
            </w:pPr>
          </w:p>
        </w:tc>
        <w:tc>
          <w:tcPr>
            <w:tcW w:w="980" w:type="dxa"/>
            <w:vAlign w:val="center"/>
          </w:tcPr>
          <w:p w14:paraId="03EAFB63">
            <w:pPr>
              <w:shd w:val="clear"/>
              <w:jc w:val="center"/>
              <w:rPr>
                <w:rFonts w:ascii="宋体" w:hAnsi="宋体"/>
                <w:color w:val="auto"/>
                <w:sz w:val="22"/>
                <w:szCs w:val="22"/>
                <w:highlight w:val="none"/>
              </w:rPr>
            </w:pPr>
          </w:p>
        </w:tc>
        <w:tc>
          <w:tcPr>
            <w:tcW w:w="1314" w:type="dxa"/>
            <w:vAlign w:val="center"/>
          </w:tcPr>
          <w:p w14:paraId="239740F1">
            <w:pPr>
              <w:shd w:val="clear"/>
              <w:jc w:val="center"/>
              <w:rPr>
                <w:rFonts w:ascii="宋体" w:hAnsi="宋体"/>
                <w:color w:val="auto"/>
                <w:sz w:val="22"/>
                <w:szCs w:val="22"/>
                <w:highlight w:val="none"/>
              </w:rPr>
            </w:pPr>
          </w:p>
        </w:tc>
        <w:tc>
          <w:tcPr>
            <w:tcW w:w="1440" w:type="dxa"/>
            <w:vAlign w:val="center"/>
          </w:tcPr>
          <w:p w14:paraId="7ADE562E">
            <w:pPr>
              <w:shd w:val="clear"/>
              <w:jc w:val="center"/>
              <w:rPr>
                <w:rFonts w:ascii="宋体" w:hAnsi="宋体"/>
                <w:color w:val="auto"/>
                <w:sz w:val="22"/>
                <w:szCs w:val="22"/>
                <w:highlight w:val="none"/>
              </w:rPr>
            </w:pPr>
          </w:p>
        </w:tc>
        <w:tc>
          <w:tcPr>
            <w:tcW w:w="900" w:type="dxa"/>
            <w:vAlign w:val="center"/>
          </w:tcPr>
          <w:p w14:paraId="38ED1C63">
            <w:pPr>
              <w:shd w:val="clear"/>
              <w:jc w:val="center"/>
              <w:rPr>
                <w:rFonts w:ascii="宋体" w:hAnsi="宋体"/>
                <w:color w:val="auto"/>
                <w:sz w:val="22"/>
                <w:szCs w:val="22"/>
                <w:highlight w:val="none"/>
              </w:rPr>
            </w:pPr>
          </w:p>
        </w:tc>
      </w:tr>
      <w:tr w14:paraId="1CA49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13" w:type="dxa"/>
            <w:vAlign w:val="center"/>
          </w:tcPr>
          <w:p w14:paraId="3124AB8E">
            <w:pPr>
              <w:shd w:val="clear"/>
              <w:jc w:val="center"/>
              <w:rPr>
                <w:rFonts w:ascii="宋体" w:hAnsi="宋体"/>
                <w:color w:val="auto"/>
                <w:sz w:val="22"/>
                <w:szCs w:val="22"/>
                <w:highlight w:val="none"/>
              </w:rPr>
            </w:pPr>
          </w:p>
        </w:tc>
        <w:tc>
          <w:tcPr>
            <w:tcW w:w="2094" w:type="dxa"/>
            <w:vAlign w:val="center"/>
          </w:tcPr>
          <w:p w14:paraId="32C62DEF">
            <w:pPr>
              <w:shd w:val="clear"/>
              <w:jc w:val="center"/>
              <w:rPr>
                <w:rFonts w:ascii="宋体" w:hAnsi="宋体"/>
                <w:color w:val="auto"/>
                <w:sz w:val="22"/>
                <w:szCs w:val="22"/>
                <w:highlight w:val="none"/>
              </w:rPr>
            </w:pPr>
          </w:p>
        </w:tc>
        <w:tc>
          <w:tcPr>
            <w:tcW w:w="1559" w:type="dxa"/>
            <w:vAlign w:val="center"/>
          </w:tcPr>
          <w:p w14:paraId="429F1FEC">
            <w:pPr>
              <w:shd w:val="clear"/>
              <w:jc w:val="center"/>
              <w:rPr>
                <w:rFonts w:ascii="宋体" w:hAnsi="宋体"/>
                <w:color w:val="auto"/>
                <w:sz w:val="22"/>
                <w:szCs w:val="22"/>
                <w:highlight w:val="none"/>
              </w:rPr>
            </w:pPr>
          </w:p>
        </w:tc>
        <w:tc>
          <w:tcPr>
            <w:tcW w:w="980" w:type="dxa"/>
            <w:vAlign w:val="center"/>
          </w:tcPr>
          <w:p w14:paraId="3234B95D">
            <w:pPr>
              <w:shd w:val="clear"/>
              <w:jc w:val="center"/>
              <w:rPr>
                <w:rFonts w:ascii="宋体" w:hAnsi="宋体"/>
                <w:color w:val="auto"/>
                <w:sz w:val="22"/>
                <w:szCs w:val="22"/>
                <w:highlight w:val="none"/>
              </w:rPr>
            </w:pPr>
          </w:p>
        </w:tc>
        <w:tc>
          <w:tcPr>
            <w:tcW w:w="1314" w:type="dxa"/>
            <w:vAlign w:val="center"/>
          </w:tcPr>
          <w:p w14:paraId="20A41F48">
            <w:pPr>
              <w:shd w:val="clear"/>
              <w:jc w:val="center"/>
              <w:rPr>
                <w:rFonts w:ascii="宋体" w:hAnsi="宋体"/>
                <w:color w:val="auto"/>
                <w:sz w:val="22"/>
                <w:szCs w:val="22"/>
                <w:highlight w:val="none"/>
              </w:rPr>
            </w:pPr>
          </w:p>
        </w:tc>
        <w:tc>
          <w:tcPr>
            <w:tcW w:w="1440" w:type="dxa"/>
            <w:vAlign w:val="center"/>
          </w:tcPr>
          <w:p w14:paraId="03476938">
            <w:pPr>
              <w:shd w:val="clear"/>
              <w:jc w:val="center"/>
              <w:rPr>
                <w:rFonts w:ascii="宋体" w:hAnsi="宋体"/>
                <w:color w:val="auto"/>
                <w:sz w:val="22"/>
                <w:szCs w:val="22"/>
                <w:highlight w:val="none"/>
              </w:rPr>
            </w:pPr>
          </w:p>
        </w:tc>
        <w:tc>
          <w:tcPr>
            <w:tcW w:w="900" w:type="dxa"/>
            <w:vAlign w:val="center"/>
          </w:tcPr>
          <w:p w14:paraId="51008727">
            <w:pPr>
              <w:shd w:val="clear"/>
              <w:jc w:val="center"/>
              <w:rPr>
                <w:rFonts w:ascii="宋体" w:hAnsi="宋体"/>
                <w:color w:val="auto"/>
                <w:sz w:val="22"/>
                <w:szCs w:val="22"/>
                <w:highlight w:val="none"/>
              </w:rPr>
            </w:pPr>
          </w:p>
        </w:tc>
      </w:tr>
      <w:tr w14:paraId="36B5D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13" w:type="dxa"/>
            <w:vAlign w:val="center"/>
          </w:tcPr>
          <w:p w14:paraId="5BEB3E13">
            <w:pPr>
              <w:shd w:val="clear"/>
              <w:jc w:val="center"/>
              <w:rPr>
                <w:rFonts w:ascii="宋体" w:hAnsi="宋体"/>
                <w:color w:val="auto"/>
                <w:sz w:val="22"/>
                <w:szCs w:val="22"/>
                <w:highlight w:val="none"/>
              </w:rPr>
            </w:pPr>
          </w:p>
        </w:tc>
        <w:tc>
          <w:tcPr>
            <w:tcW w:w="2094" w:type="dxa"/>
            <w:vAlign w:val="center"/>
          </w:tcPr>
          <w:p w14:paraId="2F1A8E53">
            <w:pPr>
              <w:shd w:val="clear"/>
              <w:jc w:val="center"/>
              <w:rPr>
                <w:rFonts w:ascii="宋体" w:hAnsi="宋体"/>
                <w:color w:val="auto"/>
                <w:sz w:val="22"/>
                <w:szCs w:val="22"/>
                <w:highlight w:val="none"/>
              </w:rPr>
            </w:pPr>
          </w:p>
        </w:tc>
        <w:tc>
          <w:tcPr>
            <w:tcW w:w="1559" w:type="dxa"/>
            <w:vAlign w:val="center"/>
          </w:tcPr>
          <w:p w14:paraId="7511A8EB">
            <w:pPr>
              <w:shd w:val="clear"/>
              <w:jc w:val="center"/>
              <w:rPr>
                <w:rFonts w:ascii="宋体" w:hAnsi="宋体"/>
                <w:color w:val="auto"/>
                <w:sz w:val="22"/>
                <w:szCs w:val="22"/>
                <w:highlight w:val="none"/>
              </w:rPr>
            </w:pPr>
          </w:p>
        </w:tc>
        <w:tc>
          <w:tcPr>
            <w:tcW w:w="980" w:type="dxa"/>
            <w:vAlign w:val="center"/>
          </w:tcPr>
          <w:p w14:paraId="0B4B57E8">
            <w:pPr>
              <w:shd w:val="clear"/>
              <w:jc w:val="center"/>
              <w:rPr>
                <w:rFonts w:ascii="宋体" w:hAnsi="宋体"/>
                <w:color w:val="auto"/>
                <w:sz w:val="22"/>
                <w:szCs w:val="22"/>
                <w:highlight w:val="none"/>
              </w:rPr>
            </w:pPr>
          </w:p>
        </w:tc>
        <w:tc>
          <w:tcPr>
            <w:tcW w:w="1314" w:type="dxa"/>
            <w:vAlign w:val="center"/>
          </w:tcPr>
          <w:p w14:paraId="31AC4899">
            <w:pPr>
              <w:shd w:val="clear"/>
              <w:jc w:val="center"/>
              <w:rPr>
                <w:rFonts w:ascii="宋体" w:hAnsi="宋体"/>
                <w:color w:val="auto"/>
                <w:sz w:val="22"/>
                <w:szCs w:val="22"/>
                <w:highlight w:val="none"/>
              </w:rPr>
            </w:pPr>
          </w:p>
        </w:tc>
        <w:tc>
          <w:tcPr>
            <w:tcW w:w="1440" w:type="dxa"/>
            <w:vAlign w:val="center"/>
          </w:tcPr>
          <w:p w14:paraId="32B0B68A">
            <w:pPr>
              <w:shd w:val="clear"/>
              <w:jc w:val="center"/>
              <w:rPr>
                <w:rFonts w:ascii="宋体" w:hAnsi="宋体"/>
                <w:color w:val="auto"/>
                <w:sz w:val="22"/>
                <w:szCs w:val="22"/>
                <w:highlight w:val="none"/>
              </w:rPr>
            </w:pPr>
          </w:p>
        </w:tc>
        <w:tc>
          <w:tcPr>
            <w:tcW w:w="900" w:type="dxa"/>
            <w:vAlign w:val="center"/>
          </w:tcPr>
          <w:p w14:paraId="75CE711D">
            <w:pPr>
              <w:shd w:val="clear"/>
              <w:jc w:val="center"/>
              <w:rPr>
                <w:rFonts w:ascii="宋体" w:hAnsi="宋体"/>
                <w:color w:val="auto"/>
                <w:sz w:val="22"/>
                <w:szCs w:val="22"/>
                <w:highlight w:val="none"/>
              </w:rPr>
            </w:pPr>
          </w:p>
        </w:tc>
      </w:tr>
      <w:tr w14:paraId="56615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13" w:type="dxa"/>
            <w:vAlign w:val="center"/>
          </w:tcPr>
          <w:p w14:paraId="3979FD5E">
            <w:pPr>
              <w:shd w:val="clear"/>
              <w:jc w:val="center"/>
              <w:rPr>
                <w:rFonts w:ascii="宋体" w:hAnsi="宋体"/>
                <w:color w:val="auto"/>
                <w:sz w:val="22"/>
                <w:szCs w:val="22"/>
                <w:highlight w:val="none"/>
              </w:rPr>
            </w:pPr>
          </w:p>
        </w:tc>
        <w:tc>
          <w:tcPr>
            <w:tcW w:w="2094" w:type="dxa"/>
            <w:vAlign w:val="center"/>
          </w:tcPr>
          <w:p w14:paraId="1025D81A">
            <w:pPr>
              <w:shd w:val="clear"/>
              <w:jc w:val="center"/>
              <w:rPr>
                <w:rFonts w:ascii="宋体" w:hAnsi="宋体"/>
                <w:color w:val="auto"/>
                <w:sz w:val="22"/>
                <w:szCs w:val="22"/>
                <w:highlight w:val="none"/>
              </w:rPr>
            </w:pPr>
          </w:p>
        </w:tc>
        <w:tc>
          <w:tcPr>
            <w:tcW w:w="1559" w:type="dxa"/>
            <w:vAlign w:val="center"/>
          </w:tcPr>
          <w:p w14:paraId="07168A4B">
            <w:pPr>
              <w:shd w:val="clear"/>
              <w:jc w:val="center"/>
              <w:rPr>
                <w:rFonts w:ascii="宋体" w:hAnsi="宋体"/>
                <w:color w:val="auto"/>
                <w:sz w:val="22"/>
                <w:szCs w:val="22"/>
                <w:highlight w:val="none"/>
              </w:rPr>
            </w:pPr>
          </w:p>
        </w:tc>
        <w:tc>
          <w:tcPr>
            <w:tcW w:w="980" w:type="dxa"/>
            <w:vAlign w:val="center"/>
          </w:tcPr>
          <w:p w14:paraId="37E1F431">
            <w:pPr>
              <w:shd w:val="clear"/>
              <w:jc w:val="center"/>
              <w:rPr>
                <w:rFonts w:ascii="宋体" w:hAnsi="宋体"/>
                <w:color w:val="auto"/>
                <w:sz w:val="22"/>
                <w:szCs w:val="22"/>
                <w:highlight w:val="none"/>
              </w:rPr>
            </w:pPr>
          </w:p>
        </w:tc>
        <w:tc>
          <w:tcPr>
            <w:tcW w:w="1314" w:type="dxa"/>
            <w:vAlign w:val="center"/>
          </w:tcPr>
          <w:p w14:paraId="354CE8C4">
            <w:pPr>
              <w:shd w:val="clear"/>
              <w:jc w:val="center"/>
              <w:rPr>
                <w:rFonts w:ascii="宋体" w:hAnsi="宋体"/>
                <w:color w:val="auto"/>
                <w:sz w:val="22"/>
                <w:szCs w:val="22"/>
                <w:highlight w:val="none"/>
              </w:rPr>
            </w:pPr>
          </w:p>
        </w:tc>
        <w:tc>
          <w:tcPr>
            <w:tcW w:w="1440" w:type="dxa"/>
            <w:vAlign w:val="center"/>
          </w:tcPr>
          <w:p w14:paraId="4DA241FA">
            <w:pPr>
              <w:shd w:val="clear"/>
              <w:jc w:val="center"/>
              <w:rPr>
                <w:rFonts w:ascii="宋体" w:hAnsi="宋体"/>
                <w:color w:val="auto"/>
                <w:sz w:val="22"/>
                <w:szCs w:val="22"/>
                <w:highlight w:val="none"/>
              </w:rPr>
            </w:pPr>
          </w:p>
        </w:tc>
        <w:tc>
          <w:tcPr>
            <w:tcW w:w="900" w:type="dxa"/>
            <w:vAlign w:val="center"/>
          </w:tcPr>
          <w:p w14:paraId="5E188671">
            <w:pPr>
              <w:shd w:val="clear"/>
              <w:jc w:val="center"/>
              <w:rPr>
                <w:rFonts w:ascii="宋体" w:hAnsi="宋体"/>
                <w:color w:val="auto"/>
                <w:sz w:val="22"/>
                <w:szCs w:val="22"/>
                <w:highlight w:val="none"/>
              </w:rPr>
            </w:pPr>
          </w:p>
        </w:tc>
      </w:tr>
      <w:tr w14:paraId="1B84A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13" w:type="dxa"/>
            <w:vAlign w:val="center"/>
          </w:tcPr>
          <w:p w14:paraId="6B245B9D">
            <w:pPr>
              <w:shd w:val="clear"/>
              <w:jc w:val="center"/>
              <w:rPr>
                <w:rFonts w:ascii="宋体" w:hAnsi="宋体"/>
                <w:color w:val="auto"/>
                <w:sz w:val="22"/>
                <w:szCs w:val="22"/>
                <w:highlight w:val="none"/>
              </w:rPr>
            </w:pPr>
          </w:p>
        </w:tc>
        <w:tc>
          <w:tcPr>
            <w:tcW w:w="2094" w:type="dxa"/>
            <w:vAlign w:val="center"/>
          </w:tcPr>
          <w:p w14:paraId="23DD8B99">
            <w:pPr>
              <w:shd w:val="clear"/>
              <w:jc w:val="center"/>
              <w:rPr>
                <w:rFonts w:ascii="宋体" w:hAnsi="宋体"/>
                <w:color w:val="auto"/>
                <w:sz w:val="22"/>
                <w:szCs w:val="22"/>
                <w:highlight w:val="none"/>
              </w:rPr>
            </w:pPr>
          </w:p>
        </w:tc>
        <w:tc>
          <w:tcPr>
            <w:tcW w:w="1559" w:type="dxa"/>
            <w:vAlign w:val="center"/>
          </w:tcPr>
          <w:p w14:paraId="13EDE134">
            <w:pPr>
              <w:shd w:val="clear"/>
              <w:jc w:val="center"/>
              <w:rPr>
                <w:rFonts w:ascii="宋体" w:hAnsi="宋体"/>
                <w:color w:val="auto"/>
                <w:sz w:val="22"/>
                <w:szCs w:val="22"/>
                <w:highlight w:val="none"/>
              </w:rPr>
            </w:pPr>
          </w:p>
        </w:tc>
        <w:tc>
          <w:tcPr>
            <w:tcW w:w="980" w:type="dxa"/>
            <w:vAlign w:val="center"/>
          </w:tcPr>
          <w:p w14:paraId="0549DF21">
            <w:pPr>
              <w:shd w:val="clear"/>
              <w:jc w:val="center"/>
              <w:rPr>
                <w:rFonts w:ascii="宋体" w:hAnsi="宋体"/>
                <w:color w:val="auto"/>
                <w:sz w:val="22"/>
                <w:szCs w:val="22"/>
                <w:highlight w:val="none"/>
              </w:rPr>
            </w:pPr>
          </w:p>
        </w:tc>
        <w:tc>
          <w:tcPr>
            <w:tcW w:w="1314" w:type="dxa"/>
            <w:vAlign w:val="center"/>
          </w:tcPr>
          <w:p w14:paraId="477089FB">
            <w:pPr>
              <w:shd w:val="clear"/>
              <w:jc w:val="center"/>
              <w:rPr>
                <w:rFonts w:ascii="宋体" w:hAnsi="宋体"/>
                <w:color w:val="auto"/>
                <w:sz w:val="22"/>
                <w:szCs w:val="22"/>
                <w:highlight w:val="none"/>
              </w:rPr>
            </w:pPr>
          </w:p>
        </w:tc>
        <w:tc>
          <w:tcPr>
            <w:tcW w:w="1440" w:type="dxa"/>
            <w:vAlign w:val="center"/>
          </w:tcPr>
          <w:p w14:paraId="21A76DEC">
            <w:pPr>
              <w:shd w:val="clear"/>
              <w:jc w:val="center"/>
              <w:rPr>
                <w:rFonts w:ascii="宋体" w:hAnsi="宋体"/>
                <w:color w:val="auto"/>
                <w:sz w:val="22"/>
                <w:szCs w:val="22"/>
                <w:highlight w:val="none"/>
              </w:rPr>
            </w:pPr>
          </w:p>
        </w:tc>
        <w:tc>
          <w:tcPr>
            <w:tcW w:w="900" w:type="dxa"/>
            <w:vAlign w:val="center"/>
          </w:tcPr>
          <w:p w14:paraId="693CEDE9">
            <w:pPr>
              <w:shd w:val="clear"/>
              <w:jc w:val="center"/>
              <w:rPr>
                <w:rFonts w:ascii="宋体" w:hAnsi="宋体"/>
                <w:color w:val="auto"/>
                <w:sz w:val="22"/>
                <w:szCs w:val="22"/>
                <w:highlight w:val="none"/>
              </w:rPr>
            </w:pPr>
          </w:p>
        </w:tc>
      </w:tr>
      <w:tr w14:paraId="0EA8B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713" w:type="dxa"/>
            <w:vAlign w:val="center"/>
          </w:tcPr>
          <w:p w14:paraId="76D9F6C1">
            <w:pPr>
              <w:shd w:val="clear"/>
              <w:jc w:val="center"/>
              <w:rPr>
                <w:rFonts w:ascii="宋体" w:hAnsi="宋体"/>
                <w:color w:val="auto"/>
                <w:sz w:val="22"/>
                <w:szCs w:val="22"/>
                <w:highlight w:val="none"/>
              </w:rPr>
            </w:pPr>
          </w:p>
        </w:tc>
        <w:tc>
          <w:tcPr>
            <w:tcW w:w="2094" w:type="dxa"/>
            <w:vAlign w:val="center"/>
          </w:tcPr>
          <w:p w14:paraId="5BE43695">
            <w:pPr>
              <w:shd w:val="clear"/>
              <w:jc w:val="center"/>
              <w:rPr>
                <w:rFonts w:ascii="宋体" w:hAnsi="宋体"/>
                <w:color w:val="auto"/>
                <w:sz w:val="22"/>
                <w:szCs w:val="22"/>
                <w:highlight w:val="none"/>
              </w:rPr>
            </w:pPr>
          </w:p>
        </w:tc>
        <w:tc>
          <w:tcPr>
            <w:tcW w:w="1559" w:type="dxa"/>
            <w:vAlign w:val="center"/>
          </w:tcPr>
          <w:p w14:paraId="1932172D">
            <w:pPr>
              <w:shd w:val="clear"/>
              <w:jc w:val="center"/>
              <w:rPr>
                <w:rFonts w:ascii="宋体" w:hAnsi="宋体"/>
                <w:color w:val="auto"/>
                <w:sz w:val="22"/>
                <w:szCs w:val="22"/>
                <w:highlight w:val="none"/>
              </w:rPr>
            </w:pPr>
          </w:p>
        </w:tc>
        <w:tc>
          <w:tcPr>
            <w:tcW w:w="980" w:type="dxa"/>
            <w:vAlign w:val="center"/>
          </w:tcPr>
          <w:p w14:paraId="22D14B81">
            <w:pPr>
              <w:shd w:val="clear"/>
              <w:jc w:val="center"/>
              <w:rPr>
                <w:rFonts w:ascii="宋体" w:hAnsi="宋体"/>
                <w:color w:val="auto"/>
                <w:sz w:val="22"/>
                <w:szCs w:val="22"/>
                <w:highlight w:val="none"/>
              </w:rPr>
            </w:pPr>
          </w:p>
        </w:tc>
        <w:tc>
          <w:tcPr>
            <w:tcW w:w="1314" w:type="dxa"/>
            <w:vAlign w:val="center"/>
          </w:tcPr>
          <w:p w14:paraId="3A40E0B9">
            <w:pPr>
              <w:shd w:val="clear"/>
              <w:jc w:val="center"/>
              <w:rPr>
                <w:rFonts w:ascii="宋体" w:hAnsi="宋体"/>
                <w:color w:val="auto"/>
                <w:sz w:val="22"/>
                <w:szCs w:val="22"/>
                <w:highlight w:val="none"/>
              </w:rPr>
            </w:pPr>
          </w:p>
        </w:tc>
        <w:tc>
          <w:tcPr>
            <w:tcW w:w="1440" w:type="dxa"/>
            <w:vAlign w:val="center"/>
          </w:tcPr>
          <w:p w14:paraId="56A60451">
            <w:pPr>
              <w:shd w:val="clear"/>
              <w:jc w:val="center"/>
              <w:rPr>
                <w:rFonts w:ascii="宋体" w:hAnsi="宋体"/>
                <w:color w:val="auto"/>
                <w:sz w:val="22"/>
                <w:szCs w:val="22"/>
                <w:highlight w:val="none"/>
              </w:rPr>
            </w:pPr>
          </w:p>
        </w:tc>
        <w:tc>
          <w:tcPr>
            <w:tcW w:w="900" w:type="dxa"/>
            <w:vAlign w:val="center"/>
          </w:tcPr>
          <w:p w14:paraId="7C16289B">
            <w:pPr>
              <w:shd w:val="clear"/>
              <w:jc w:val="center"/>
              <w:rPr>
                <w:rFonts w:ascii="宋体" w:hAnsi="宋体"/>
                <w:color w:val="auto"/>
                <w:sz w:val="22"/>
                <w:szCs w:val="22"/>
                <w:highlight w:val="none"/>
              </w:rPr>
            </w:pPr>
          </w:p>
        </w:tc>
      </w:tr>
    </w:tbl>
    <w:p w14:paraId="5EB211F0">
      <w:pPr>
        <w:pStyle w:val="12"/>
        <w:shd w:val="clear"/>
        <w:rPr>
          <w:rFonts w:ascii="宋体" w:hAnsi="宋体"/>
          <w:color w:val="auto"/>
          <w:sz w:val="22"/>
          <w:szCs w:val="22"/>
          <w:highlight w:val="none"/>
        </w:rPr>
      </w:pPr>
      <w:r>
        <w:rPr>
          <w:rFonts w:hint="eastAsia" w:ascii="宋体"/>
          <w:b/>
          <w:color w:val="auto"/>
          <w:sz w:val="22"/>
          <w:szCs w:val="22"/>
          <w:highlight w:val="none"/>
        </w:rPr>
        <w:t>我方承诺上述材料真实有效且具备履行合同所必需的设备。</w:t>
      </w:r>
    </w:p>
    <w:p w14:paraId="4A3CF6DA">
      <w:pPr>
        <w:pStyle w:val="12"/>
        <w:shd w:val="clear"/>
        <w:rPr>
          <w:rFonts w:ascii="宋体" w:hAnsi="宋体"/>
          <w:color w:val="auto"/>
          <w:sz w:val="22"/>
          <w:szCs w:val="22"/>
          <w:highlight w:val="none"/>
        </w:rPr>
      </w:pPr>
    </w:p>
    <w:p w14:paraId="188BC09E">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投标人名称（加盖公章）：</w:t>
      </w:r>
    </w:p>
    <w:p w14:paraId="7AB49C37">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227C663E">
      <w:pPr>
        <w:pStyle w:val="12"/>
        <w:shd w:val="clear"/>
        <w:spacing w:after="0" w:line="360" w:lineRule="auto"/>
        <w:ind w:left="977" w:leftChars="100" w:hanging="767" w:hangingChars="349"/>
        <w:rPr>
          <w:rFonts w:ascii="宋体" w:hAnsi="宋体"/>
          <w:color w:val="auto"/>
          <w:sz w:val="22"/>
          <w:szCs w:val="22"/>
          <w:highlight w:val="none"/>
        </w:rPr>
      </w:pPr>
      <w:r>
        <w:rPr>
          <w:rFonts w:hint="eastAsia" w:ascii="宋体" w:hAnsi="宋体"/>
          <w:color w:val="auto"/>
          <w:sz w:val="22"/>
          <w:szCs w:val="22"/>
          <w:highlight w:val="none"/>
        </w:rPr>
        <w:t>日       期：</w:t>
      </w:r>
    </w:p>
    <w:p w14:paraId="1013CF28">
      <w:pPr>
        <w:shd w:val="clear"/>
        <w:spacing w:line="480" w:lineRule="auto"/>
        <w:rPr>
          <w:rFonts w:ascii="宋体" w:hAnsi="宋体"/>
          <w:b/>
          <w:color w:val="auto"/>
          <w:sz w:val="24"/>
          <w:highlight w:val="none"/>
        </w:rPr>
      </w:pPr>
      <w:r>
        <w:rPr>
          <w:rFonts w:hint="eastAsia" w:ascii="宋体"/>
          <w:b/>
          <w:color w:val="auto"/>
          <w:sz w:val="22"/>
          <w:szCs w:val="22"/>
          <w:highlight w:val="none"/>
        </w:rPr>
        <w:t>注：上述表格如与相关评分标准要求共用，还须提供招标文件评分标准相对应的证明资料。</w:t>
      </w:r>
    </w:p>
    <w:p w14:paraId="45D5AC4B">
      <w:pPr>
        <w:shd w:val="clear"/>
        <w:spacing w:line="480" w:lineRule="auto"/>
        <w:rPr>
          <w:rFonts w:ascii="宋体" w:hAnsi="宋体"/>
          <w:b/>
          <w:color w:val="auto"/>
          <w:sz w:val="24"/>
          <w:highlight w:val="none"/>
        </w:rPr>
      </w:pPr>
    </w:p>
    <w:p w14:paraId="5CBBADC0">
      <w:pPr>
        <w:rPr>
          <w:rFonts w:ascii="宋体" w:hAnsi="宋体"/>
          <w:b/>
          <w:color w:val="auto"/>
          <w:sz w:val="24"/>
          <w:highlight w:val="none"/>
        </w:rPr>
      </w:pPr>
      <w:r>
        <w:rPr>
          <w:rFonts w:ascii="宋体" w:hAnsi="宋体"/>
          <w:b/>
          <w:color w:val="auto"/>
          <w:sz w:val="24"/>
          <w:highlight w:val="none"/>
        </w:rPr>
        <w:br w:type="page"/>
      </w:r>
    </w:p>
    <w:p w14:paraId="5C7E51A9">
      <w:pPr>
        <w:pStyle w:val="62"/>
        <w:shd w:val="clear" w:color="auto" w:fill="auto"/>
        <w:spacing w:line="460" w:lineRule="exact"/>
        <w:ind w:firstLine="0" w:firstLineChars="0"/>
        <w:jc w:val="left"/>
        <w:rPr>
          <w:rFonts w:hint="eastAsia" w:ascii="宋体" w:eastAsia="宋体"/>
          <w:b/>
          <w:color w:val="auto"/>
          <w:sz w:val="24"/>
          <w:highlight w:val="none"/>
        </w:rPr>
      </w:pPr>
      <w:r>
        <w:rPr>
          <w:rFonts w:hint="eastAsia" w:ascii="宋体" w:eastAsia="宋体"/>
          <w:b/>
          <w:color w:val="auto"/>
          <w:sz w:val="24"/>
          <w:szCs w:val="24"/>
          <w:highlight w:val="none"/>
        </w:rPr>
        <w:t>附件1</w:t>
      </w:r>
      <w:r>
        <w:rPr>
          <w:rFonts w:hint="eastAsia" w:ascii="宋体" w:eastAsia="宋体"/>
          <w:b/>
          <w:color w:val="auto"/>
          <w:sz w:val="24"/>
          <w:szCs w:val="24"/>
          <w:highlight w:val="none"/>
          <w:lang w:val="en-US" w:eastAsia="zh-CN"/>
        </w:rPr>
        <w:t>5</w:t>
      </w:r>
      <w:r>
        <w:rPr>
          <w:rFonts w:hint="eastAsia" w:ascii="宋体" w:eastAsia="宋体"/>
          <w:b/>
          <w:color w:val="auto"/>
          <w:sz w:val="24"/>
          <w:szCs w:val="24"/>
          <w:highlight w:val="none"/>
        </w:rPr>
        <w:t>. 中小企业声明函格式</w:t>
      </w:r>
    </w:p>
    <w:p w14:paraId="6E62A4FA">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（以下格式文件由供应商根据需要选用）</w:t>
      </w:r>
    </w:p>
    <w:p w14:paraId="42B1C846">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中小企业声明函（所投产品制造商为中小企业时提交本函，所属行业应符合招标文件中明确的本项目所属行业）</w:t>
      </w:r>
    </w:p>
    <w:p w14:paraId="1B37B876">
      <w:pPr>
        <w:shd w:val="clear" w:color="auto" w:fill="auto"/>
        <w:spacing w:line="360" w:lineRule="exact"/>
        <w:jc w:val="center"/>
        <w:rPr>
          <w:rFonts w:hint="eastAsia" w:ascii="宋体" w:hAnsi="宋体" w:cs="宋体"/>
          <w:color w:val="auto"/>
          <w:sz w:val="22"/>
          <w:szCs w:val="22"/>
          <w:highlight w:val="none"/>
        </w:rPr>
      </w:pPr>
      <w:r>
        <w:rPr>
          <w:rFonts w:hint="eastAsia" w:ascii="宋体" w:hAnsi="宋体" w:cs="宋体"/>
          <w:b/>
          <w:color w:val="auto"/>
          <w:sz w:val="22"/>
          <w:szCs w:val="22"/>
          <w:highlight w:val="none"/>
        </w:rPr>
        <w:t>中小企业声明函（货物）</w:t>
      </w:r>
    </w:p>
    <w:p w14:paraId="38874E7D">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本公司（联合体）郑重声明，根据《政府采购促进中小企业发展管理办法》（财库﹝2020﹞46</w:t>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 xml:space="preserve"> 号）的规定，本公司（联合体）参加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采购活动，提供的货物全部由符合政策要求的中小企业制造。相关企业（含联合体中的中小企业、签订分包意向协议的中小企业）的具体情况如下：</w:t>
      </w:r>
    </w:p>
    <w:p w14:paraId="544F8A44">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1.（标的名称），属于（招标文件中明确的所属行业）行业；制造商为（企业名称），从业人员__________________人，营业收入为__________________万元，资产总额为__________________万元1，属于（中型企业、小型企业、微型企业）；</w:t>
      </w:r>
    </w:p>
    <w:p w14:paraId="26531062">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2.（标的名称），属于（招标文件中明确的所属行业）行业；制造商为（企业名称），从业人员__________________人，营业收入为__________________万元，资产总额为__________________万元1，属于（中型企业、小型企业、微型企业）；</w:t>
      </w:r>
    </w:p>
    <w:p w14:paraId="1F493C6A">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w:t>
      </w:r>
    </w:p>
    <w:p w14:paraId="527EC230">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以上企业，不属于大企业的分支机构，不存在控股股东为大企业的情形，也不存在与大企业的负责人为同一人的情形。</w:t>
      </w:r>
    </w:p>
    <w:p w14:paraId="6C989A73">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本企业对上述声明内容的真实性负责。如有虚假，将依法承担相应责任。</w:t>
      </w:r>
    </w:p>
    <w:p w14:paraId="4F21A00E">
      <w:pPr>
        <w:shd w:val="clear" w:color="auto" w:fill="auto"/>
        <w:spacing w:line="360" w:lineRule="exact"/>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企业名称（盖章）：__________________</w:t>
      </w:r>
    </w:p>
    <w:p w14:paraId="04FF90C3">
      <w:pPr>
        <w:shd w:val="clear" w:color="auto" w:fill="auto"/>
        <w:spacing w:line="360" w:lineRule="exact"/>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日  期：__________________</w:t>
      </w:r>
    </w:p>
    <w:p w14:paraId="34206AE8">
      <w:pPr>
        <w:shd w:val="clear" w:color="auto" w:fill="auto"/>
        <w:spacing w:line="360" w:lineRule="exact"/>
        <w:ind w:firstLine="480"/>
        <w:rPr>
          <w:rFonts w:hint="eastAsia" w:ascii="宋体" w:hAnsi="宋体" w:cs="宋体"/>
          <w:color w:val="auto"/>
          <w:sz w:val="22"/>
          <w:szCs w:val="22"/>
          <w:highlight w:val="none"/>
        </w:rPr>
      </w:pPr>
    </w:p>
    <w:p w14:paraId="4CA5DB55">
      <w:pPr>
        <w:shd w:val="clear" w:color="auto" w:fill="auto"/>
        <w:spacing w:line="360" w:lineRule="exact"/>
        <w:ind w:firstLine="480"/>
        <w:rPr>
          <w:rFonts w:hint="eastAsia" w:ascii="宋体" w:hAnsi="宋体" w:cs="宋体"/>
          <w:color w:val="auto"/>
          <w:sz w:val="22"/>
          <w:szCs w:val="22"/>
          <w:highlight w:val="none"/>
        </w:rPr>
      </w:pPr>
    </w:p>
    <w:p w14:paraId="590B92E5">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1：从业人员、营业收入、资产总额填报上一年度数据，无上一年度数据的新成立企业可不填报。</w:t>
      </w:r>
    </w:p>
    <w:p w14:paraId="527B5CDC">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0F5A995B">
      <w:pPr>
        <w:shd w:val="clear" w:color="auto" w:fill="auto"/>
        <w:spacing w:line="360" w:lineRule="exact"/>
        <w:ind w:firstLine="480"/>
        <w:rPr>
          <w:rFonts w:hint="eastAsia" w:ascii="宋体" w:hAnsi="宋体" w:cs="宋体"/>
          <w:color w:val="auto"/>
          <w:sz w:val="22"/>
          <w:szCs w:val="22"/>
          <w:highlight w:val="none"/>
        </w:rPr>
      </w:pPr>
    </w:p>
    <w:p w14:paraId="7338330A">
      <w:pPr>
        <w:shd w:val="clear" w:color="auto" w:fill="auto"/>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3D9B20D7">
      <w:pPr>
        <w:shd w:val="clear" w:color="auto" w:fill="auto"/>
        <w:spacing w:line="360" w:lineRule="exact"/>
        <w:rPr>
          <w:rFonts w:hint="eastAsia" w:ascii="宋体" w:hAnsi="宋体" w:cs="宋体"/>
          <w:color w:val="auto"/>
          <w:sz w:val="22"/>
          <w:szCs w:val="22"/>
          <w:highlight w:val="none"/>
        </w:rPr>
      </w:pPr>
    </w:p>
    <w:p w14:paraId="2D469FA8">
      <w:pPr>
        <w:shd w:val="clear" w:color="auto" w:fill="auto"/>
        <w:spacing w:line="36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中小企业声明函（承建本项目工程为中小企业或者承接本项目服务为中小企业时提交本函，所属行业应符合招标文件中明确的本项目所属行业）</w:t>
      </w:r>
    </w:p>
    <w:p w14:paraId="5FDB1FBC">
      <w:pPr>
        <w:shd w:val="clear" w:color="auto" w:fill="auto"/>
        <w:spacing w:line="360" w:lineRule="auto"/>
        <w:jc w:val="center"/>
        <w:rPr>
          <w:rFonts w:hint="eastAsia" w:ascii="宋体" w:hAnsi="宋体" w:cs="宋体"/>
          <w:color w:val="auto"/>
          <w:sz w:val="22"/>
          <w:szCs w:val="22"/>
          <w:highlight w:val="none"/>
        </w:rPr>
      </w:pPr>
      <w:r>
        <w:rPr>
          <w:rFonts w:hint="eastAsia" w:ascii="宋体" w:hAnsi="宋体" w:cs="宋体"/>
          <w:b/>
          <w:color w:val="auto"/>
          <w:sz w:val="22"/>
          <w:szCs w:val="22"/>
          <w:highlight w:val="none"/>
        </w:rPr>
        <w:br w:type="page"/>
      </w:r>
      <w:r>
        <w:rPr>
          <w:rFonts w:hint="eastAsia" w:ascii="宋体" w:hAnsi="宋体" w:cs="宋体"/>
          <w:b/>
          <w:color w:val="auto"/>
          <w:sz w:val="22"/>
          <w:szCs w:val="22"/>
          <w:highlight w:val="none"/>
        </w:rPr>
        <w:t>中小企业声明函（工程、服务）</w:t>
      </w:r>
    </w:p>
    <w:p w14:paraId="41110444">
      <w:pPr>
        <w:shd w:val="clear" w:color="auto" w:fill="auto"/>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本公司（联合体）郑重声明，根据《政府采购促进中小企业发展管理办法》（财库﹝2020﹞46</w:t>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 xml:space="preserve"> 号）的规定，本公司（联合体）参加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91C05EF">
      <w:pPr>
        <w:shd w:val="clear" w:color="auto" w:fill="auto"/>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1.（标的名称），属于（招标文件中明确的所属行业）行业；承建（承接）企业为（企业名称），从业人员__________________人，营业收入为__________________万元，资产总额为__________________万元1，属于（中型企业、小型企业、微型企业）；</w:t>
      </w:r>
    </w:p>
    <w:p w14:paraId="270C7BFE">
      <w:pPr>
        <w:shd w:val="clear" w:color="auto" w:fill="auto"/>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2.（标的名称），属于（招标文件中明确的所属行业）行业；承建（承接）企业为（企业名称），从业人员__________________人，营业收入为__________________万元，资产总额为__________________万元1，属于（中型企业、小型企业、微型企业）；</w:t>
      </w:r>
    </w:p>
    <w:p w14:paraId="7D3B31B8">
      <w:pPr>
        <w:shd w:val="clear" w:color="auto" w:fill="auto"/>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w:t>
      </w:r>
    </w:p>
    <w:p w14:paraId="0C1A5B6B">
      <w:pPr>
        <w:shd w:val="clear" w:color="auto" w:fill="auto"/>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以上企业，不属于大企业的分支机构，不存在控股股东为大企业的情形，也不存在与大企业的负责人为同一人的情形。</w:t>
      </w:r>
    </w:p>
    <w:p w14:paraId="0ED64580">
      <w:pPr>
        <w:shd w:val="clear" w:color="auto" w:fill="auto"/>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本企业对上述声明内容的真实性负责。如有虚假，将依法承担相应责任。</w:t>
      </w:r>
    </w:p>
    <w:p w14:paraId="448720F3">
      <w:pPr>
        <w:shd w:val="clear" w:color="auto" w:fill="auto"/>
        <w:spacing w:line="360" w:lineRule="auto"/>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企业名称（盖章）：__________________</w:t>
      </w:r>
    </w:p>
    <w:p w14:paraId="0CB15FAB">
      <w:pPr>
        <w:shd w:val="clear" w:color="auto" w:fill="auto"/>
        <w:spacing w:line="360" w:lineRule="auto"/>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日  期：__________________</w:t>
      </w:r>
    </w:p>
    <w:p w14:paraId="2E62D99E">
      <w:pPr>
        <w:shd w:val="clear" w:color="auto" w:fill="auto"/>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1：从业人员、营业收入、资产总额填报上一年度数据，无上一年度数据的新成立企业可不填报。</w:t>
      </w:r>
    </w:p>
    <w:p w14:paraId="333648FB">
      <w:pPr>
        <w:pStyle w:val="62"/>
        <w:shd w:val="clear" w:color="auto" w:fill="auto"/>
        <w:spacing w:line="360" w:lineRule="auto"/>
        <w:ind w:firstLine="0" w:firstLineChars="0"/>
        <w:rPr>
          <w:rFonts w:hint="eastAsia" w:ascii="宋体" w:eastAsia="宋体" w:cs="宋体"/>
          <w:b/>
          <w:color w:val="auto"/>
          <w:sz w:val="22"/>
          <w:szCs w:val="22"/>
          <w:highlight w:val="none"/>
        </w:rPr>
      </w:pPr>
      <w:r>
        <w:rPr>
          <w:rFonts w:hint="eastAsia" w:ascii="宋体" w:eastAsia="宋体" w:cs="宋体"/>
          <w:color w:val="auto"/>
          <w:sz w:val="22"/>
          <w:szCs w:val="22"/>
          <w:highlight w:val="none"/>
        </w:rPr>
        <w:t>2：供应商应当自行核实是否属于小微企业，并认真填写声明函，若有虚假将追究其责任。</w:t>
      </w:r>
    </w:p>
    <w:p w14:paraId="1D4E618F">
      <w:pPr>
        <w:shd w:val="clear" w:color="auto" w:fill="auto"/>
        <w:spacing w:line="480" w:lineRule="auto"/>
        <w:rPr>
          <w:rFonts w:hint="eastAsia" w:ascii="宋体" w:hAnsi="宋体"/>
          <w:b/>
          <w:color w:val="auto"/>
          <w:sz w:val="24"/>
          <w:highlight w:val="none"/>
        </w:rPr>
      </w:pPr>
      <w:r>
        <w:rPr>
          <w:rFonts w:hint="eastAsia" w:ascii="宋体"/>
          <w:b/>
          <w:color w:val="auto"/>
          <w:sz w:val="24"/>
          <w:highlight w:val="none"/>
        </w:rPr>
        <w:br w:type="page"/>
      </w:r>
      <w:r>
        <w:rPr>
          <w:rFonts w:hint="eastAsia" w:ascii="宋体" w:hAnsi="宋体"/>
          <w:b/>
          <w:color w:val="auto"/>
          <w:sz w:val="24"/>
          <w:highlight w:val="none"/>
        </w:rPr>
        <w:t>附件1</w:t>
      </w:r>
      <w:r>
        <w:rPr>
          <w:rFonts w:hint="eastAsia" w:ascii="宋体" w:hAnsi="宋体"/>
          <w:b/>
          <w:color w:val="auto"/>
          <w:sz w:val="24"/>
          <w:highlight w:val="none"/>
          <w:lang w:val="en-US" w:eastAsia="zh-CN"/>
        </w:rPr>
        <w:t>6</w:t>
      </w:r>
      <w:r>
        <w:rPr>
          <w:rFonts w:hint="eastAsia" w:ascii="宋体" w:hAnsi="宋体"/>
          <w:b/>
          <w:color w:val="auto"/>
          <w:sz w:val="24"/>
          <w:highlight w:val="none"/>
        </w:rPr>
        <w:t>. 监狱企业格式</w:t>
      </w:r>
    </w:p>
    <w:p w14:paraId="1FAF5FA6">
      <w:pPr>
        <w:pStyle w:val="142"/>
        <w:shd w:val="clear" w:color="auto" w:fill="auto"/>
        <w:spacing w:line="360" w:lineRule="exact"/>
        <w:rPr>
          <w:rFonts w:hint="eastAsia" w:ascii="宋体" w:hAnsi="宋体" w:cs="宋体"/>
          <w:color w:val="auto"/>
          <w:sz w:val="22"/>
          <w:szCs w:val="22"/>
          <w:highlight w:val="none"/>
        </w:rPr>
      </w:pPr>
    </w:p>
    <w:p w14:paraId="160908D3">
      <w:pPr>
        <w:shd w:val="clear" w:color="auto" w:fill="auto"/>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（以下格式文件由供应商根据需要选用）</w:t>
      </w:r>
    </w:p>
    <w:p w14:paraId="5B3244FC">
      <w:pPr>
        <w:shd w:val="clear" w:color="auto" w:fill="auto"/>
        <w:spacing w:line="360" w:lineRule="auto"/>
        <w:jc w:val="center"/>
        <w:rPr>
          <w:rFonts w:hint="eastAsia" w:ascii="宋体" w:hAnsi="宋体" w:cs="宋体"/>
          <w:color w:val="auto"/>
          <w:sz w:val="22"/>
          <w:szCs w:val="22"/>
          <w:highlight w:val="none"/>
        </w:rPr>
      </w:pPr>
      <w:r>
        <w:rPr>
          <w:rFonts w:hint="eastAsia" w:ascii="宋体" w:hAnsi="宋体" w:cs="宋体"/>
          <w:b/>
          <w:color w:val="auto"/>
          <w:sz w:val="22"/>
          <w:szCs w:val="22"/>
          <w:highlight w:val="none"/>
        </w:rPr>
        <w:t>监狱企业</w:t>
      </w:r>
    </w:p>
    <w:p w14:paraId="75004369">
      <w:pPr>
        <w:pStyle w:val="62"/>
        <w:shd w:val="clear" w:color="auto" w:fill="auto"/>
        <w:spacing w:line="360" w:lineRule="auto"/>
        <w:ind w:firstLine="0" w:firstLineChars="0"/>
        <w:rPr>
          <w:rFonts w:hint="eastAsia" w:ascii="宋体" w:eastAsia="宋体" w:cs="宋体"/>
          <w:color w:val="auto"/>
          <w:sz w:val="22"/>
          <w:szCs w:val="22"/>
          <w:highlight w:val="none"/>
        </w:rPr>
      </w:pPr>
      <w:r>
        <w:rPr>
          <w:rFonts w:hint="eastAsia" w:ascii="宋体" w:eastAsia="宋体" w:cs="宋体"/>
          <w:color w:val="auto"/>
          <w:sz w:val="22"/>
          <w:szCs w:val="22"/>
          <w:highlight w:val="none"/>
        </w:rPr>
        <w:t>提供由监狱管理局、戒毒管理局（含新疆生产建设兵团）出具的属于监狱企业的证明文件。</w:t>
      </w:r>
    </w:p>
    <w:p w14:paraId="46493782">
      <w:pPr>
        <w:shd w:val="clear" w:color="auto" w:fill="auto"/>
        <w:spacing w:line="480" w:lineRule="auto"/>
        <w:rPr>
          <w:rFonts w:hint="eastAsia" w:ascii="宋体" w:hAnsi="宋体"/>
          <w:b/>
          <w:color w:val="auto"/>
          <w:sz w:val="24"/>
          <w:highlight w:val="none"/>
        </w:rPr>
      </w:pPr>
      <w:r>
        <w:rPr>
          <w:color w:val="auto"/>
          <w:highlight w:val="none"/>
        </w:rPr>
        <w:br w:type="page"/>
      </w:r>
      <w:r>
        <w:rPr>
          <w:rFonts w:hint="eastAsia" w:ascii="宋体" w:hAnsi="宋体"/>
          <w:b/>
          <w:color w:val="auto"/>
          <w:sz w:val="24"/>
          <w:highlight w:val="none"/>
        </w:rPr>
        <w:t>附件1</w:t>
      </w:r>
      <w:r>
        <w:rPr>
          <w:rFonts w:hint="eastAsia" w:ascii="宋体" w:hAnsi="宋体"/>
          <w:b/>
          <w:color w:val="auto"/>
          <w:sz w:val="24"/>
          <w:highlight w:val="none"/>
          <w:lang w:val="en-US" w:eastAsia="zh-CN"/>
        </w:rPr>
        <w:t>7</w:t>
      </w:r>
      <w:r>
        <w:rPr>
          <w:rFonts w:hint="eastAsia" w:ascii="宋体" w:hAnsi="宋体"/>
          <w:b/>
          <w:color w:val="auto"/>
          <w:sz w:val="24"/>
          <w:highlight w:val="none"/>
        </w:rPr>
        <w:t>. 残疾人</w:t>
      </w:r>
      <w:r>
        <w:rPr>
          <w:b/>
          <w:color w:val="auto"/>
          <w:sz w:val="24"/>
          <w:highlight w:val="none"/>
        </w:rPr>
        <w:t>福利性单位声明函</w:t>
      </w:r>
      <w:r>
        <w:rPr>
          <w:rFonts w:hint="eastAsia" w:ascii="宋体" w:hAnsi="宋体"/>
          <w:b/>
          <w:color w:val="auto"/>
          <w:sz w:val="24"/>
          <w:highlight w:val="none"/>
        </w:rPr>
        <w:t>格式</w:t>
      </w:r>
    </w:p>
    <w:p w14:paraId="6FA4FF01">
      <w:pPr>
        <w:shd w:val="clear" w:color="auto" w:fill="auto"/>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（以下格式文件由供应商根据需要选用）</w:t>
      </w:r>
    </w:p>
    <w:p w14:paraId="2303D77A">
      <w:pPr>
        <w:shd w:val="clear" w:color="auto" w:fill="auto"/>
        <w:spacing w:line="360" w:lineRule="auto"/>
        <w:jc w:val="center"/>
        <w:rPr>
          <w:rFonts w:hint="eastAsia" w:ascii="宋体" w:hAnsi="宋体" w:cs="宋体"/>
          <w:color w:val="auto"/>
          <w:sz w:val="22"/>
          <w:szCs w:val="22"/>
          <w:highlight w:val="none"/>
        </w:rPr>
      </w:pPr>
      <w:r>
        <w:rPr>
          <w:rFonts w:hint="eastAsia" w:ascii="宋体" w:hAnsi="宋体" w:cs="宋体"/>
          <w:b/>
          <w:color w:val="auto"/>
          <w:sz w:val="22"/>
          <w:szCs w:val="22"/>
          <w:highlight w:val="none"/>
        </w:rPr>
        <w:t>残疾人福利性单位声明函</w:t>
      </w:r>
    </w:p>
    <w:p w14:paraId="4221F891">
      <w:pPr>
        <w:shd w:val="clear" w:color="auto" w:fill="auto"/>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本单位郑重声明，根据《财政部 民政部 中国残疾人联合会关于促进残疾人就业政府采购政策的通知》（财库〔2017〕</w:t>
      </w:r>
      <w:r>
        <w:rPr>
          <w:rFonts w:hint="eastAsia" w:ascii="宋体" w:hAnsi="宋体" w:cs="宋体"/>
          <w:color w:val="auto"/>
          <w:sz w:val="22"/>
          <w:szCs w:val="22"/>
          <w:highlight w:val="none"/>
        </w:rPr>
        <w:tab/>
      </w:r>
      <w:r>
        <w:rPr>
          <w:rFonts w:hint="eastAsia" w:ascii="宋体" w:hAnsi="宋体" w:cs="宋体"/>
          <w:color w:val="auto"/>
          <w:sz w:val="22"/>
          <w:szCs w:val="22"/>
          <w:highlight w:val="none"/>
        </w:rPr>
        <w:tab/>
      </w:r>
      <w:r>
        <w:rPr>
          <w:rFonts w:hint="eastAsia" w:ascii="宋体" w:hAnsi="宋体" w:cs="宋体"/>
          <w:color w:val="auto"/>
          <w:sz w:val="22"/>
          <w:szCs w:val="22"/>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B7499B">
      <w:pPr>
        <w:shd w:val="clear" w:color="auto" w:fill="auto"/>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本单位对上述声明的真实性负责。如有虚假，将依法承担相应责任。</w:t>
      </w:r>
    </w:p>
    <w:p w14:paraId="7616A3DC">
      <w:pPr>
        <w:shd w:val="clear" w:color="auto" w:fill="auto"/>
        <w:spacing w:line="360" w:lineRule="auto"/>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单位名称（盖章）：__________________</w:t>
      </w:r>
    </w:p>
    <w:p w14:paraId="073F885D">
      <w:pPr>
        <w:shd w:val="clear" w:color="auto" w:fill="auto"/>
        <w:spacing w:line="360" w:lineRule="auto"/>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日  期：__________________</w:t>
      </w:r>
    </w:p>
    <w:p w14:paraId="101E8A5A">
      <w:pPr>
        <w:shd w:val="clear" w:color="auto" w:fill="auto"/>
        <w:spacing w:line="480" w:lineRule="auto"/>
        <w:rPr>
          <w:rFonts w:hint="eastAsia" w:ascii="宋体" w:hAnsi="宋体"/>
          <w:b/>
          <w:color w:val="auto"/>
          <w:sz w:val="24"/>
          <w:highlight w:val="none"/>
        </w:rPr>
      </w:pPr>
      <w:r>
        <w:rPr>
          <w:rFonts w:hint="eastAsia" w:ascii="宋体" w:hAnsi="宋体" w:cs="宋体"/>
          <w:color w:val="auto"/>
          <w:sz w:val="22"/>
          <w:szCs w:val="22"/>
          <w:highlight w:val="none"/>
        </w:rPr>
        <w:t>注：本函未填写或未勾选视作未做声明。</w:t>
      </w:r>
    </w:p>
    <w:p w14:paraId="6796EE61">
      <w:pPr>
        <w:pStyle w:val="6"/>
        <w:ind w:left="0" w:leftChars="0" w:firstLine="0" w:firstLineChars="0"/>
        <w:rPr>
          <w:color w:val="auto"/>
          <w:highlight w:val="none"/>
        </w:rPr>
      </w:pPr>
    </w:p>
    <w:p w14:paraId="341B430B">
      <w:pPr>
        <w:pStyle w:val="68"/>
        <w:shd w:val="clear"/>
        <w:rPr>
          <w:color w:val="auto"/>
          <w:highlight w:val="none"/>
        </w:rPr>
      </w:pPr>
      <w:r>
        <w:rPr>
          <w:color w:val="auto"/>
          <w:sz w:val="22"/>
          <w:szCs w:val="22"/>
          <w:highlight w:val="none"/>
        </w:rPr>
        <w:br w:type="page"/>
      </w:r>
      <w:r>
        <w:rPr>
          <w:rFonts w:hint="eastAsia"/>
          <w:color w:val="auto"/>
          <w:highlight w:val="none"/>
        </w:rPr>
        <w:t xml:space="preserve"> </w:t>
      </w:r>
      <w:bookmarkStart w:id="160" w:name="_Toc311032602"/>
      <w:bookmarkStart w:id="161" w:name="_Toc382049135"/>
      <w:bookmarkStart w:id="162" w:name="_Toc13633"/>
      <w:r>
        <w:rPr>
          <w:rFonts w:hint="eastAsia"/>
          <w:color w:val="auto"/>
          <w:highlight w:val="none"/>
        </w:rPr>
        <w:t>三、唱标信封</w:t>
      </w:r>
      <w:bookmarkEnd w:id="160"/>
      <w:bookmarkEnd w:id="161"/>
      <w:bookmarkEnd w:id="162"/>
    </w:p>
    <w:p w14:paraId="774EDFE4">
      <w:pPr>
        <w:pStyle w:val="62"/>
        <w:spacing w:line="460" w:lineRule="exact"/>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唱标信封内装：</w:t>
      </w:r>
    </w:p>
    <w:p w14:paraId="094D4B5C">
      <w:pPr>
        <w:pStyle w:val="62"/>
        <w:spacing w:line="460" w:lineRule="exact"/>
        <w:ind w:firstLine="45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（1）唱标一览表复印件加盖公章；</w:t>
      </w:r>
    </w:p>
    <w:p w14:paraId="3C9EECE7">
      <w:pPr>
        <w:pStyle w:val="62"/>
        <w:spacing w:line="460" w:lineRule="exact"/>
        <w:ind w:firstLine="45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w:t>
      </w:r>
      <w:r>
        <w:rPr>
          <w:rFonts w:hint="eastAsia" w:ascii="宋体" w:hAnsi="宋体" w:eastAsia="宋体" w:cs="宋体"/>
          <w:bCs/>
          <w:color w:val="auto"/>
          <w:sz w:val="22"/>
          <w:szCs w:val="22"/>
          <w:highlight w:val="none"/>
        </w:rPr>
        <w:t>营业执照（或事业法人登记证或身份证等相关证明）</w:t>
      </w:r>
      <w:r>
        <w:rPr>
          <w:rFonts w:hint="eastAsia" w:ascii="宋体" w:hAnsi="宋体" w:eastAsia="宋体" w:cs="宋体"/>
          <w:color w:val="auto"/>
          <w:sz w:val="22"/>
          <w:szCs w:val="22"/>
          <w:highlight w:val="none"/>
        </w:rPr>
        <w:t>复印件加盖公章；</w:t>
      </w:r>
    </w:p>
    <w:p w14:paraId="215B4B9E">
      <w:pPr>
        <w:pStyle w:val="62"/>
        <w:spacing w:line="460" w:lineRule="exact"/>
        <w:ind w:firstLine="453"/>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rPr>
        <w:t>（3）法定代表人身份证明书及投标授权委托书（如有）复印件加盖公章</w:t>
      </w:r>
      <w:r>
        <w:rPr>
          <w:rFonts w:hint="eastAsia" w:ascii="宋体" w:hAnsi="宋体" w:eastAsia="宋体" w:cs="宋体"/>
          <w:color w:val="auto"/>
          <w:sz w:val="22"/>
          <w:szCs w:val="22"/>
          <w:highlight w:val="none"/>
          <w:lang w:eastAsia="zh-CN"/>
        </w:rPr>
        <w:t>。</w:t>
      </w:r>
    </w:p>
    <w:p w14:paraId="46D2E89D">
      <w:pPr>
        <w:shd w:val="clear"/>
        <w:rPr>
          <w:color w:val="auto"/>
          <w:highlight w:val="none"/>
        </w:rPr>
      </w:pPr>
    </w:p>
    <w:p w14:paraId="2D0A895E">
      <w:pPr>
        <w:shd w:val="clear"/>
        <w:rPr>
          <w:color w:val="auto"/>
          <w:highlight w:val="none"/>
        </w:rPr>
      </w:pPr>
    </w:p>
    <w:p w14:paraId="27A84961">
      <w:pPr>
        <w:shd w:val="clear"/>
        <w:rPr>
          <w:color w:val="auto"/>
          <w:highlight w:val="none"/>
        </w:rPr>
      </w:pPr>
    </w:p>
    <w:p w14:paraId="6BBF188C">
      <w:pPr>
        <w:shd w:val="clear"/>
        <w:rPr>
          <w:color w:val="auto"/>
          <w:highlight w:val="none"/>
        </w:rPr>
      </w:pPr>
    </w:p>
    <w:p w14:paraId="68D665C4">
      <w:pPr>
        <w:shd w:val="clear"/>
        <w:rPr>
          <w:color w:val="auto"/>
          <w:highlight w:val="none"/>
        </w:rPr>
      </w:pPr>
    </w:p>
    <w:p w14:paraId="014F55FE">
      <w:pPr>
        <w:shd w:val="clear"/>
        <w:rPr>
          <w:color w:val="auto"/>
          <w:highlight w:val="none"/>
        </w:rPr>
      </w:pPr>
    </w:p>
    <w:p w14:paraId="4F171AB2">
      <w:pPr>
        <w:shd w:val="clear"/>
        <w:rPr>
          <w:color w:val="auto"/>
          <w:highlight w:val="none"/>
        </w:rPr>
      </w:pPr>
    </w:p>
    <w:p w14:paraId="302E2E14">
      <w:pPr>
        <w:shd w:val="clear"/>
        <w:rPr>
          <w:color w:val="auto"/>
          <w:highlight w:val="none"/>
        </w:rPr>
      </w:pPr>
    </w:p>
    <w:p w14:paraId="57BD0BB0">
      <w:pPr>
        <w:shd w:val="clear"/>
        <w:rPr>
          <w:color w:val="auto"/>
          <w:highlight w:val="none"/>
        </w:rPr>
      </w:pPr>
    </w:p>
    <w:p w14:paraId="06F909EF">
      <w:pPr>
        <w:shd w:val="clear"/>
        <w:rPr>
          <w:color w:val="auto"/>
          <w:highlight w:val="none"/>
        </w:rPr>
      </w:pPr>
    </w:p>
    <w:p w14:paraId="560914FB">
      <w:pPr>
        <w:shd w:val="clear"/>
        <w:rPr>
          <w:color w:val="auto"/>
          <w:highlight w:val="none"/>
        </w:rPr>
      </w:pPr>
    </w:p>
    <w:p w14:paraId="4D9122FA">
      <w:pPr>
        <w:shd w:val="clear"/>
        <w:rPr>
          <w:color w:val="auto"/>
          <w:highlight w:val="none"/>
        </w:rPr>
      </w:pPr>
    </w:p>
    <w:p w14:paraId="4EFFDF52">
      <w:pPr>
        <w:shd w:val="clear"/>
        <w:rPr>
          <w:color w:val="auto"/>
          <w:highlight w:val="none"/>
        </w:rPr>
      </w:pPr>
    </w:p>
    <w:p w14:paraId="12C00962">
      <w:pPr>
        <w:shd w:val="clear"/>
        <w:rPr>
          <w:color w:val="auto"/>
          <w:highlight w:val="none"/>
        </w:rPr>
      </w:pPr>
    </w:p>
    <w:p w14:paraId="6510AEF8">
      <w:pPr>
        <w:shd w:val="clear"/>
        <w:rPr>
          <w:color w:val="auto"/>
          <w:highlight w:val="none"/>
        </w:rPr>
      </w:pPr>
    </w:p>
    <w:p w14:paraId="0A761967">
      <w:pPr>
        <w:shd w:val="clear"/>
        <w:rPr>
          <w:color w:val="auto"/>
          <w:highlight w:val="none"/>
        </w:rPr>
      </w:pPr>
    </w:p>
    <w:p w14:paraId="46270111">
      <w:pPr>
        <w:shd w:val="clear"/>
        <w:rPr>
          <w:color w:val="auto"/>
          <w:highlight w:val="none"/>
        </w:rPr>
      </w:pPr>
    </w:p>
    <w:p w14:paraId="3D0408D4">
      <w:pPr>
        <w:shd w:val="clear"/>
        <w:rPr>
          <w:color w:val="auto"/>
          <w:highlight w:val="none"/>
        </w:rPr>
      </w:pPr>
    </w:p>
    <w:p w14:paraId="028C4025">
      <w:pPr>
        <w:shd w:val="clear"/>
        <w:rPr>
          <w:color w:val="auto"/>
          <w:highlight w:val="none"/>
        </w:rPr>
      </w:pPr>
    </w:p>
    <w:p w14:paraId="70C04E66">
      <w:pPr>
        <w:shd w:val="clear"/>
        <w:rPr>
          <w:color w:val="auto"/>
          <w:highlight w:val="none"/>
        </w:rPr>
      </w:pPr>
    </w:p>
    <w:p w14:paraId="09C825B4">
      <w:pPr>
        <w:shd w:val="clear"/>
        <w:rPr>
          <w:color w:val="auto"/>
          <w:highlight w:val="none"/>
        </w:rPr>
      </w:pPr>
    </w:p>
    <w:p w14:paraId="334A493B">
      <w:pPr>
        <w:shd w:val="clear"/>
        <w:rPr>
          <w:color w:val="auto"/>
          <w:highlight w:val="none"/>
        </w:rPr>
      </w:pPr>
    </w:p>
    <w:p w14:paraId="046FBC4B">
      <w:pPr>
        <w:shd w:val="clear"/>
        <w:rPr>
          <w:color w:val="auto"/>
          <w:highlight w:val="none"/>
        </w:rPr>
      </w:pPr>
    </w:p>
    <w:p w14:paraId="59DFB93C">
      <w:pPr>
        <w:shd w:val="clear"/>
        <w:rPr>
          <w:color w:val="auto"/>
          <w:highlight w:val="none"/>
        </w:rPr>
      </w:pPr>
    </w:p>
    <w:p w14:paraId="208141EF">
      <w:pPr>
        <w:shd w:val="clear"/>
        <w:rPr>
          <w:color w:val="auto"/>
          <w:highlight w:val="none"/>
        </w:rPr>
      </w:pPr>
    </w:p>
    <w:p w14:paraId="0DD5246F">
      <w:pPr>
        <w:shd w:val="clear"/>
        <w:rPr>
          <w:color w:val="auto"/>
          <w:highlight w:val="none"/>
        </w:rPr>
      </w:pPr>
    </w:p>
    <w:p w14:paraId="43556CC2">
      <w:pPr>
        <w:shd w:val="clear"/>
        <w:rPr>
          <w:color w:val="auto"/>
          <w:highlight w:val="none"/>
        </w:rPr>
      </w:pPr>
    </w:p>
    <w:p w14:paraId="1DD44232">
      <w:pPr>
        <w:shd w:val="clear"/>
        <w:rPr>
          <w:color w:val="auto"/>
          <w:highlight w:val="none"/>
        </w:rPr>
      </w:pPr>
    </w:p>
    <w:p w14:paraId="29670893">
      <w:pPr>
        <w:shd w:val="clear"/>
        <w:rPr>
          <w:color w:val="auto"/>
          <w:highlight w:val="none"/>
        </w:rPr>
      </w:pPr>
    </w:p>
    <w:p w14:paraId="34B885AD">
      <w:pPr>
        <w:shd w:val="clear"/>
        <w:rPr>
          <w:color w:val="auto"/>
          <w:highlight w:val="none"/>
        </w:rPr>
      </w:pPr>
    </w:p>
    <w:p w14:paraId="3B6F97E2">
      <w:pPr>
        <w:shd w:val="clear"/>
        <w:rPr>
          <w:color w:val="auto"/>
          <w:highlight w:val="none"/>
        </w:rPr>
      </w:pPr>
    </w:p>
    <w:p w14:paraId="046FA2D2">
      <w:pPr>
        <w:shd w:val="clear"/>
        <w:rPr>
          <w:color w:val="auto"/>
          <w:highlight w:val="none"/>
        </w:rPr>
      </w:pPr>
    </w:p>
    <w:p w14:paraId="33EDE6C8">
      <w:pPr>
        <w:shd w:val="clear"/>
        <w:rPr>
          <w:color w:val="auto"/>
          <w:highlight w:val="none"/>
        </w:rPr>
      </w:pPr>
    </w:p>
    <w:p w14:paraId="7FD50CEE">
      <w:pPr>
        <w:shd w:val="clear"/>
        <w:rPr>
          <w:color w:val="auto"/>
          <w:highlight w:val="none"/>
        </w:rPr>
      </w:pPr>
    </w:p>
    <w:p w14:paraId="2EA67EC9">
      <w:pPr>
        <w:shd w:val="clear"/>
        <w:rPr>
          <w:color w:val="auto"/>
          <w:highlight w:val="none"/>
        </w:rPr>
      </w:pPr>
    </w:p>
    <w:p w14:paraId="57527C8C">
      <w:pPr>
        <w:shd w:val="clear"/>
        <w:rPr>
          <w:color w:val="auto"/>
          <w:highlight w:val="none"/>
        </w:rPr>
      </w:pPr>
    </w:p>
    <w:p w14:paraId="611E0A6A">
      <w:pPr>
        <w:shd w:val="clear"/>
        <w:rPr>
          <w:color w:val="auto"/>
          <w:highlight w:val="none"/>
        </w:rPr>
      </w:pPr>
    </w:p>
    <w:p w14:paraId="6A58E302">
      <w:pPr>
        <w:widowControl/>
        <w:shd w:val="clear"/>
        <w:spacing w:line="360" w:lineRule="auto"/>
        <w:ind w:firstLine="440" w:firstLineChars="200"/>
        <w:jc w:val="left"/>
        <w:rPr>
          <w:rFonts w:ascii="宋体" w:hAnsi="宋体" w:cs="黑体"/>
          <w:color w:val="auto"/>
          <w:sz w:val="22"/>
          <w:szCs w:val="22"/>
          <w:highlight w:val="none"/>
        </w:rPr>
      </w:pPr>
    </w:p>
    <w:sectPr>
      <w:headerReference r:id="rId6" w:type="default"/>
      <w:pgSz w:w="11907" w:h="16840"/>
      <w:pgMar w:top="1559" w:right="1616" w:bottom="1559" w:left="1576" w:header="936" w:footer="873" w:gutter="0"/>
      <w:cols w:space="720" w:num="1"/>
      <w:docGrid w:linePitch="5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6E8C">
    <w:pPr>
      <w:pStyle w:val="2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59</w:t>
    </w:r>
    <w:r>
      <w:rPr>
        <w:kern w:val="0"/>
        <w:szCs w:val="21"/>
      </w:rPr>
      <w:fldChar w:fldCharType="end"/>
    </w:r>
    <w:r>
      <w:rPr>
        <w:rFonts w:hint="eastAsia"/>
        <w:kern w:val="0"/>
        <w:szCs w:val="21"/>
      </w:rPr>
      <w:t xml:space="preserve"> 页</w:t>
    </w:r>
  </w:p>
  <w:p w14:paraId="709162E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70D2">
    <w:pPr>
      <w:pStyle w:val="22"/>
      <w:pBdr>
        <w:bottom w:val="single" w:color="auto" w:sz="4" w:space="1"/>
      </w:pBdr>
      <w:jc w:val="left"/>
      <w:rPr>
        <w:rFonts w:ascii="宋体"/>
        <w:sz w:val="19"/>
        <w:szCs w:val="19"/>
      </w:rPr>
    </w:pPr>
    <w:r>
      <w:rPr>
        <w:rFonts w:hint="eastAsia" w:ascii="宋体"/>
        <w:sz w:val="19"/>
        <w:szCs w:val="19"/>
      </w:rPr>
      <w:t>项目名称：</w:t>
    </w:r>
    <w:r>
      <w:rPr>
        <w:rFonts w:hint="eastAsia" w:ascii="宋体"/>
        <w:sz w:val="19"/>
        <w:szCs w:val="19"/>
        <w:lang w:val="en-US" w:eastAsia="zh-CN"/>
      </w:rPr>
      <w:t>2025年东莞市大岭山森林公园森林质量精准提升(林分优化)项目</w:t>
    </w:r>
    <w:r>
      <w:rPr>
        <w:rFonts w:hint="eastAsia" w:ascii="宋体"/>
        <w:sz w:val="19"/>
        <w:szCs w:val="19"/>
      </w:rPr>
      <w:t xml:space="preserve">  </w:t>
    </w:r>
    <w:r>
      <w:rPr>
        <w:rFonts w:hint="eastAsia" w:ascii="宋体"/>
        <w:sz w:val="19"/>
        <w:szCs w:val="19"/>
        <w:lang w:val="en-US" w:eastAsia="zh-CN"/>
      </w:rPr>
      <w:t xml:space="preserve">  </w:t>
    </w:r>
    <w:r>
      <w:rPr>
        <w:rFonts w:hint="eastAsia" w:ascii="宋体"/>
        <w:sz w:val="19"/>
        <w:szCs w:val="19"/>
      </w:rPr>
      <w:t>项目编号：</w:t>
    </w:r>
    <w:r>
      <w:rPr>
        <w:rFonts w:hint="eastAsia" w:ascii="宋体"/>
        <w:sz w:val="19"/>
        <w:szCs w:val="19"/>
        <w:lang w:eastAsia="zh-CN"/>
      </w:rPr>
      <w:t>HJLZB2025-019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EC87D">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9EE5">
    <w:pPr>
      <w:pStyle w:val="22"/>
      <w:jc w:val="left"/>
      <w:rPr>
        <w:rFonts w:hint="eastAsia" w:eastAsia="宋体"/>
        <w:lang w:eastAsia="zh-CN"/>
      </w:rPr>
    </w:pPr>
    <w:r>
      <w:rPr>
        <w:rFonts w:hint="eastAsia" w:ascii="宋体"/>
        <w:sz w:val="19"/>
        <w:szCs w:val="19"/>
      </w:rPr>
      <w:t>项目名称：</w:t>
    </w:r>
    <w:r>
      <w:rPr>
        <w:rFonts w:hint="eastAsia" w:ascii="宋体"/>
        <w:sz w:val="19"/>
        <w:szCs w:val="19"/>
        <w:lang w:val="en-US" w:eastAsia="zh-CN"/>
      </w:rPr>
      <w:t>2025年东莞市大岭山森林公园森林质量精准提升(林分优化)项目</w:t>
    </w:r>
    <w:r>
      <w:rPr>
        <w:rFonts w:hint="eastAsia" w:ascii="宋体"/>
        <w:sz w:val="19"/>
        <w:szCs w:val="19"/>
      </w:rPr>
      <w:t xml:space="preserve">      项目编号：</w:t>
    </w:r>
    <w:r>
      <w:rPr>
        <w:rFonts w:hint="eastAsia" w:ascii="宋体"/>
        <w:sz w:val="19"/>
        <w:szCs w:val="19"/>
        <w:lang w:eastAsia="zh-CN"/>
      </w:rPr>
      <w:t>HJLZB2025-019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6AAF0"/>
    <w:multiLevelType w:val="singleLevel"/>
    <w:tmpl w:val="C526AAF0"/>
    <w:lvl w:ilvl="0" w:tentative="0">
      <w:start w:val="1"/>
      <w:numFmt w:val="decimal"/>
      <w:lvlText w:val="%1)"/>
      <w:lvlJc w:val="left"/>
      <w:pPr>
        <w:tabs>
          <w:tab w:val="left" w:pos="420"/>
        </w:tabs>
        <w:ind w:left="425" w:hanging="425"/>
      </w:pPr>
      <w:rPr>
        <w:rFonts w:hint="default"/>
      </w:rPr>
    </w:lvl>
  </w:abstractNum>
  <w:abstractNum w:abstractNumId="1">
    <w:nsid w:val="0000000A"/>
    <w:multiLevelType w:val="multilevel"/>
    <w:tmpl w:val="0000000A"/>
    <w:lvl w:ilvl="0" w:tentative="0">
      <w:start w:val="1"/>
      <w:numFmt w:val="decimal"/>
      <w:lvlText w:val="%1、"/>
      <w:lvlJc w:val="left"/>
      <w:pPr>
        <w:tabs>
          <w:tab w:val="left" w:pos="360"/>
        </w:tabs>
        <w:ind w:left="360" w:hanging="360"/>
      </w:pPr>
      <w:rPr>
        <w:rFonts w:hint="eastAsia" w:ascii="宋体" w:hAnsi="宋体" w:eastAsia="宋体"/>
        <w:b w:val="0"/>
        <w:color w:val="auto"/>
      </w:rPr>
    </w:lvl>
    <w:lvl w:ilvl="1" w:tentative="0">
      <w:start w:val="1"/>
      <w:numFmt w:val="decimal"/>
      <w:lvlText w:val="%2．"/>
      <w:lvlJc w:val="left"/>
      <w:pPr>
        <w:tabs>
          <w:tab w:val="left" w:pos="780"/>
        </w:tabs>
        <w:ind w:left="780" w:hanging="360"/>
      </w:pPr>
      <w:rPr>
        <w:rFonts w:hint="default"/>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96"/>
    <w:multiLevelType w:val="multilevel"/>
    <w:tmpl w:val="00000096"/>
    <w:lvl w:ilvl="0" w:tentative="0">
      <w:start w:val="1"/>
      <w:numFmt w:val="chineseCountingThousand"/>
      <w:lvlText w:val="第%1章"/>
      <w:lvlJc w:val="left"/>
      <w:pPr>
        <w:tabs>
          <w:tab w:val="left" w:pos="1440"/>
        </w:tabs>
        <w:ind w:left="425" w:hanging="425"/>
      </w:pPr>
      <w:rPr>
        <w:rFonts w:hint="eastAsia"/>
      </w:rPr>
    </w:lvl>
    <w:lvl w:ilvl="1" w:tentative="0">
      <w:start w:val="1"/>
      <w:numFmt w:val="decimal"/>
      <w:isLgl/>
      <w:lvlText w:val="%1.%2"/>
      <w:lvlJc w:val="left"/>
      <w:pPr>
        <w:tabs>
          <w:tab w:val="left" w:pos="567"/>
        </w:tabs>
        <w:ind w:left="567" w:hanging="567"/>
      </w:pPr>
      <w:rPr>
        <w:rFonts w:hint="default" w:ascii="Arial" w:hAnsi="Arial"/>
      </w:rPr>
    </w:lvl>
    <w:lvl w:ilvl="2" w:tentative="0">
      <w:start w:val="1"/>
      <w:numFmt w:val="decimal"/>
      <w:isLgl/>
      <w:lvlText w:val="%1.%2.%3"/>
      <w:lvlJc w:val="left"/>
      <w:pPr>
        <w:tabs>
          <w:tab w:val="left" w:pos="1080"/>
        </w:tabs>
        <w:ind w:left="709" w:hanging="709"/>
      </w:pPr>
      <w:rPr>
        <w:rFonts w:hint="eastAsia"/>
        <w:b/>
        <w:i w:val="0"/>
        <w:sz w:val="24"/>
      </w:rPr>
    </w:lvl>
    <w:lvl w:ilvl="3" w:tentative="0">
      <w:start w:val="1"/>
      <w:numFmt w:val="decimal"/>
      <w:pStyle w:val="79"/>
      <w:isLgl/>
      <w:lvlText w:val="%1.%2.%3.%4"/>
      <w:lvlJc w:val="left"/>
      <w:pPr>
        <w:tabs>
          <w:tab w:val="left" w:pos="1191"/>
        </w:tabs>
        <w:ind w:left="851" w:hanging="738"/>
      </w:pPr>
      <w:rPr>
        <w:rFonts w:hint="eastAsia"/>
        <w:b/>
        <w:i w:val="0"/>
      </w:rPr>
    </w:lvl>
    <w:lvl w:ilvl="4" w:tentative="0">
      <w:start w:val="1"/>
      <w:numFmt w:val="decimal"/>
      <w:isLgl/>
      <w:lvlText w:val="%1.%2.%3.%4.%5."/>
      <w:lvlJc w:val="left"/>
      <w:pPr>
        <w:tabs>
          <w:tab w:val="left" w:pos="992"/>
        </w:tabs>
        <w:ind w:left="992" w:hanging="992"/>
      </w:pPr>
      <w:rPr>
        <w:rFonts w:hint="eastAsia"/>
      </w:rPr>
    </w:lvl>
    <w:lvl w:ilvl="5" w:tentative="0">
      <w:start w:val="1"/>
      <w:numFmt w:val="none"/>
      <w:lvlText w:val="5.4.6.5.3.2"/>
      <w:lvlJc w:val="left"/>
      <w:pPr>
        <w:tabs>
          <w:tab w:val="left" w:pos="1134"/>
        </w:tabs>
        <w:ind w:left="1134" w:hanging="1134"/>
      </w:pPr>
      <w:rPr>
        <w:rFonts w:hint="eastAsia"/>
      </w:rPr>
    </w:lvl>
    <w:lvl w:ilvl="6" w:tentative="0">
      <w:start w:val="1"/>
      <w:numFmt w:val="decimal"/>
      <w:lvlText w:val="5.4.6.5.4.%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4753980"/>
    <w:multiLevelType w:val="multilevel"/>
    <w:tmpl w:val="04753980"/>
    <w:lvl w:ilvl="0" w:tentative="0">
      <w:start w:val="1"/>
      <w:numFmt w:val="japaneseCounting"/>
      <w:lvlText w:val="%1、"/>
      <w:lvlJc w:val="left"/>
      <w:pPr>
        <w:tabs>
          <w:tab w:val="left" w:pos="450"/>
        </w:tabs>
        <w:ind w:left="450" w:hanging="45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CA24C96"/>
    <w:multiLevelType w:val="multilevel"/>
    <w:tmpl w:val="0CA24C96"/>
    <w:lvl w:ilvl="0" w:tentative="0">
      <w:start w:val="1"/>
      <w:numFmt w:val="decimal"/>
      <w:lvlText w:val="%1、"/>
      <w:lvlJc w:val="left"/>
      <w:pPr>
        <w:tabs>
          <w:tab w:val="left" w:pos="360"/>
        </w:tabs>
        <w:ind w:left="360" w:hanging="360"/>
      </w:pPr>
      <w:rPr>
        <w:rFonts w:hint="eastAsia" w:ascii="宋体" w:hAnsi="宋体" w:eastAsia="宋体"/>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387DFE"/>
    <w:multiLevelType w:val="multilevel"/>
    <w:tmpl w:val="13387DFE"/>
    <w:lvl w:ilvl="0" w:tentative="0">
      <w:start w:val="1"/>
      <w:numFmt w:val="decimal"/>
      <w:pStyle w:val="4"/>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000000"/>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5"/>
      <w:lvlText w:val="%1.%2.%3.%4.%5.%6.%7"/>
      <w:lvlJc w:val="left"/>
      <w:pPr>
        <w:tabs>
          <w:tab w:val="left" w:pos="1296"/>
        </w:tabs>
        <w:ind w:left="1296" w:hanging="1296"/>
      </w:pPr>
    </w:lvl>
    <w:lvl w:ilvl="7" w:tentative="0">
      <w:start w:val="1"/>
      <w:numFmt w:val="decimal"/>
      <w:pStyle w:val="7"/>
      <w:lvlText w:val="%1.%2.%3.%4.%5.%6.%7.%8"/>
      <w:lvlJc w:val="left"/>
      <w:pPr>
        <w:tabs>
          <w:tab w:val="left" w:pos="1440"/>
        </w:tabs>
        <w:ind w:left="1440" w:hanging="1440"/>
      </w:pPr>
    </w:lvl>
    <w:lvl w:ilvl="8" w:tentative="0">
      <w:start w:val="1"/>
      <w:numFmt w:val="decimal"/>
      <w:pStyle w:val="8"/>
      <w:lvlText w:val="%1.%2.%3.%4.%5.%6.%7.%8.%9"/>
      <w:lvlJc w:val="left"/>
      <w:pPr>
        <w:tabs>
          <w:tab w:val="left" w:pos="1584"/>
        </w:tabs>
        <w:ind w:left="1584" w:hanging="1584"/>
      </w:pPr>
    </w:lvl>
  </w:abstractNum>
  <w:abstractNum w:abstractNumId="7">
    <w:nsid w:val="32E11F32"/>
    <w:multiLevelType w:val="multilevel"/>
    <w:tmpl w:val="32E11F32"/>
    <w:lvl w:ilvl="0" w:tentative="0">
      <w:start w:val="1"/>
      <w:numFmt w:val="japaneseCounting"/>
      <w:pStyle w:val="132"/>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E88190F"/>
    <w:multiLevelType w:val="multilevel"/>
    <w:tmpl w:val="3E88190F"/>
    <w:lvl w:ilvl="0" w:tentative="0">
      <w:start w:val="1"/>
      <w:numFmt w:val="decimal"/>
      <w:lvlText w:val="%1、"/>
      <w:lvlJc w:val="left"/>
      <w:pPr>
        <w:tabs>
          <w:tab w:val="left" w:pos="360"/>
        </w:tabs>
        <w:ind w:left="360" w:hanging="360"/>
      </w:pPr>
      <w:rPr>
        <w:rFonts w:hint="eastAsia" w:ascii="宋体" w:hAnsi="宋体" w:eastAsia="宋体"/>
        <w:b/>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1450CF0"/>
    <w:multiLevelType w:val="multilevel"/>
    <w:tmpl w:val="51450CF0"/>
    <w:lvl w:ilvl="0" w:tentative="0">
      <w:start w:val="1"/>
      <w:numFmt w:val="decimal"/>
      <w:lvlText w:val="%1、"/>
      <w:lvlJc w:val="left"/>
      <w:pPr>
        <w:tabs>
          <w:tab w:val="left" w:pos="360"/>
        </w:tabs>
        <w:ind w:left="360" w:hanging="360"/>
      </w:pPr>
      <w:rPr>
        <w:rFonts w:hint="eastAsia" w:ascii="宋体" w:hAnsi="宋体" w:eastAsia="宋体"/>
        <w:b/>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6"/>
  </w:num>
  <w:num w:numId="3">
    <w:abstractNumId w:val="2"/>
  </w:num>
  <w:num w:numId="4">
    <w:abstractNumId w:val="7"/>
  </w:num>
  <w:num w:numId="5">
    <w:abstractNumId w:val="3"/>
  </w:num>
  <w:num w:numId="6">
    <w:abstractNumId w:val="9"/>
  </w:num>
  <w:num w:numId="7">
    <w:abstractNumId w:val="1"/>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ZmExOTI2NDQ1NGVkN2I4ODc0MzRmMzNkOGFkMzcifQ=="/>
    <w:docVar w:name="KSO_WPS_MARK_KEY" w:val="d89c380d-8fc1-42d1-843a-91824b43b0e9"/>
  </w:docVars>
  <w:rsids>
    <w:rsidRoot w:val="00D61F8F"/>
    <w:rsid w:val="000003FB"/>
    <w:rsid w:val="000010F3"/>
    <w:rsid w:val="000015DB"/>
    <w:rsid w:val="00001FC8"/>
    <w:rsid w:val="0000288F"/>
    <w:rsid w:val="00003E0A"/>
    <w:rsid w:val="000048B9"/>
    <w:rsid w:val="00004F12"/>
    <w:rsid w:val="00005270"/>
    <w:rsid w:val="000052AB"/>
    <w:rsid w:val="00006167"/>
    <w:rsid w:val="0000681E"/>
    <w:rsid w:val="00006A07"/>
    <w:rsid w:val="00007905"/>
    <w:rsid w:val="00007AA7"/>
    <w:rsid w:val="000107A5"/>
    <w:rsid w:val="0001138F"/>
    <w:rsid w:val="000116A9"/>
    <w:rsid w:val="0001187F"/>
    <w:rsid w:val="000124CE"/>
    <w:rsid w:val="0001290D"/>
    <w:rsid w:val="00013930"/>
    <w:rsid w:val="00014DAD"/>
    <w:rsid w:val="00014DD7"/>
    <w:rsid w:val="0001532D"/>
    <w:rsid w:val="00015805"/>
    <w:rsid w:val="00016A06"/>
    <w:rsid w:val="0001717F"/>
    <w:rsid w:val="000200FE"/>
    <w:rsid w:val="0002014A"/>
    <w:rsid w:val="00020591"/>
    <w:rsid w:val="00021968"/>
    <w:rsid w:val="000229F3"/>
    <w:rsid w:val="00022FA7"/>
    <w:rsid w:val="000234BA"/>
    <w:rsid w:val="00025378"/>
    <w:rsid w:val="00025EF3"/>
    <w:rsid w:val="0002663F"/>
    <w:rsid w:val="00026795"/>
    <w:rsid w:val="0003252D"/>
    <w:rsid w:val="00032777"/>
    <w:rsid w:val="00032D84"/>
    <w:rsid w:val="0003314F"/>
    <w:rsid w:val="00033BDB"/>
    <w:rsid w:val="000340B3"/>
    <w:rsid w:val="00034633"/>
    <w:rsid w:val="000374A0"/>
    <w:rsid w:val="00037663"/>
    <w:rsid w:val="0004087D"/>
    <w:rsid w:val="00041CFF"/>
    <w:rsid w:val="000422D0"/>
    <w:rsid w:val="00042BAB"/>
    <w:rsid w:val="000448EB"/>
    <w:rsid w:val="000457E2"/>
    <w:rsid w:val="00045D91"/>
    <w:rsid w:val="0004688D"/>
    <w:rsid w:val="00050A3B"/>
    <w:rsid w:val="000521F6"/>
    <w:rsid w:val="00052C6D"/>
    <w:rsid w:val="00053539"/>
    <w:rsid w:val="00053776"/>
    <w:rsid w:val="00055861"/>
    <w:rsid w:val="00055B93"/>
    <w:rsid w:val="0005698C"/>
    <w:rsid w:val="00056AA0"/>
    <w:rsid w:val="00057315"/>
    <w:rsid w:val="00060FAD"/>
    <w:rsid w:val="000618F9"/>
    <w:rsid w:val="0006197E"/>
    <w:rsid w:val="00061B1A"/>
    <w:rsid w:val="00061DC3"/>
    <w:rsid w:val="00061FD7"/>
    <w:rsid w:val="00063094"/>
    <w:rsid w:val="00064735"/>
    <w:rsid w:val="00064ADF"/>
    <w:rsid w:val="00064EB8"/>
    <w:rsid w:val="000671B4"/>
    <w:rsid w:val="00067603"/>
    <w:rsid w:val="000676DD"/>
    <w:rsid w:val="00070121"/>
    <w:rsid w:val="00070542"/>
    <w:rsid w:val="00070800"/>
    <w:rsid w:val="000714B6"/>
    <w:rsid w:val="000718B9"/>
    <w:rsid w:val="00072032"/>
    <w:rsid w:val="00072756"/>
    <w:rsid w:val="00072CF3"/>
    <w:rsid w:val="00075091"/>
    <w:rsid w:val="000761B1"/>
    <w:rsid w:val="00076BEF"/>
    <w:rsid w:val="000770A8"/>
    <w:rsid w:val="00077421"/>
    <w:rsid w:val="0008005E"/>
    <w:rsid w:val="00080E35"/>
    <w:rsid w:val="0008159F"/>
    <w:rsid w:val="00084997"/>
    <w:rsid w:val="00085802"/>
    <w:rsid w:val="00085E83"/>
    <w:rsid w:val="0008614E"/>
    <w:rsid w:val="000877BF"/>
    <w:rsid w:val="00087F40"/>
    <w:rsid w:val="000900A4"/>
    <w:rsid w:val="00092DA4"/>
    <w:rsid w:val="00093FD6"/>
    <w:rsid w:val="00094A75"/>
    <w:rsid w:val="00094CC7"/>
    <w:rsid w:val="00095BA7"/>
    <w:rsid w:val="00095C7B"/>
    <w:rsid w:val="000962BA"/>
    <w:rsid w:val="000967EB"/>
    <w:rsid w:val="000971EF"/>
    <w:rsid w:val="00097EF9"/>
    <w:rsid w:val="000A074E"/>
    <w:rsid w:val="000A0B42"/>
    <w:rsid w:val="000A167E"/>
    <w:rsid w:val="000A2D37"/>
    <w:rsid w:val="000A370C"/>
    <w:rsid w:val="000A577F"/>
    <w:rsid w:val="000A7990"/>
    <w:rsid w:val="000A7EC2"/>
    <w:rsid w:val="000B00EC"/>
    <w:rsid w:val="000B0713"/>
    <w:rsid w:val="000B2538"/>
    <w:rsid w:val="000B2D0A"/>
    <w:rsid w:val="000B2D24"/>
    <w:rsid w:val="000B315D"/>
    <w:rsid w:val="000B40F3"/>
    <w:rsid w:val="000B4862"/>
    <w:rsid w:val="000B5FBC"/>
    <w:rsid w:val="000B6CE9"/>
    <w:rsid w:val="000C0109"/>
    <w:rsid w:val="000C0830"/>
    <w:rsid w:val="000C15BC"/>
    <w:rsid w:val="000C2BEE"/>
    <w:rsid w:val="000C2F70"/>
    <w:rsid w:val="000C3D63"/>
    <w:rsid w:val="000C3E59"/>
    <w:rsid w:val="000C428D"/>
    <w:rsid w:val="000C5D18"/>
    <w:rsid w:val="000C5E3E"/>
    <w:rsid w:val="000C608E"/>
    <w:rsid w:val="000C6916"/>
    <w:rsid w:val="000D1F33"/>
    <w:rsid w:val="000D24AC"/>
    <w:rsid w:val="000D2C9B"/>
    <w:rsid w:val="000D3206"/>
    <w:rsid w:val="000D4699"/>
    <w:rsid w:val="000D559C"/>
    <w:rsid w:val="000D6A79"/>
    <w:rsid w:val="000D73D0"/>
    <w:rsid w:val="000E0332"/>
    <w:rsid w:val="000E2B22"/>
    <w:rsid w:val="000E3BA9"/>
    <w:rsid w:val="000E3D1F"/>
    <w:rsid w:val="000E5493"/>
    <w:rsid w:val="000E5783"/>
    <w:rsid w:val="000E5B42"/>
    <w:rsid w:val="000E73E7"/>
    <w:rsid w:val="000E75B4"/>
    <w:rsid w:val="000F1378"/>
    <w:rsid w:val="000F229A"/>
    <w:rsid w:val="000F5D26"/>
    <w:rsid w:val="000F6FB6"/>
    <w:rsid w:val="000F72D9"/>
    <w:rsid w:val="000F7BA8"/>
    <w:rsid w:val="000F7E19"/>
    <w:rsid w:val="001013AE"/>
    <w:rsid w:val="00102565"/>
    <w:rsid w:val="00104032"/>
    <w:rsid w:val="001049B2"/>
    <w:rsid w:val="001049D9"/>
    <w:rsid w:val="00104DE8"/>
    <w:rsid w:val="00106228"/>
    <w:rsid w:val="00106267"/>
    <w:rsid w:val="00106AEC"/>
    <w:rsid w:val="001113BD"/>
    <w:rsid w:val="001116BF"/>
    <w:rsid w:val="00111F34"/>
    <w:rsid w:val="001125FD"/>
    <w:rsid w:val="00112B13"/>
    <w:rsid w:val="00112E90"/>
    <w:rsid w:val="00113107"/>
    <w:rsid w:val="00113E84"/>
    <w:rsid w:val="0011507F"/>
    <w:rsid w:val="001150D5"/>
    <w:rsid w:val="0011571F"/>
    <w:rsid w:val="00115CB3"/>
    <w:rsid w:val="00115CF7"/>
    <w:rsid w:val="00116540"/>
    <w:rsid w:val="00116CC4"/>
    <w:rsid w:val="00121BD1"/>
    <w:rsid w:val="00121EB5"/>
    <w:rsid w:val="0012204F"/>
    <w:rsid w:val="00122052"/>
    <w:rsid w:val="00122543"/>
    <w:rsid w:val="00122D92"/>
    <w:rsid w:val="001237FC"/>
    <w:rsid w:val="00123982"/>
    <w:rsid w:val="00124151"/>
    <w:rsid w:val="001245B4"/>
    <w:rsid w:val="00124E20"/>
    <w:rsid w:val="00125322"/>
    <w:rsid w:val="001260A7"/>
    <w:rsid w:val="0012667D"/>
    <w:rsid w:val="001266B6"/>
    <w:rsid w:val="00126F09"/>
    <w:rsid w:val="001271E7"/>
    <w:rsid w:val="00127E07"/>
    <w:rsid w:val="0013070E"/>
    <w:rsid w:val="00130D28"/>
    <w:rsid w:val="0013341F"/>
    <w:rsid w:val="00133555"/>
    <w:rsid w:val="001354A7"/>
    <w:rsid w:val="0013577F"/>
    <w:rsid w:val="001358D4"/>
    <w:rsid w:val="00135B1C"/>
    <w:rsid w:val="00135E9C"/>
    <w:rsid w:val="001369CE"/>
    <w:rsid w:val="00136CE6"/>
    <w:rsid w:val="00136D71"/>
    <w:rsid w:val="00137737"/>
    <w:rsid w:val="0013780C"/>
    <w:rsid w:val="001379D3"/>
    <w:rsid w:val="001379ED"/>
    <w:rsid w:val="00140DC4"/>
    <w:rsid w:val="00140F6B"/>
    <w:rsid w:val="00145088"/>
    <w:rsid w:val="0014566A"/>
    <w:rsid w:val="001464F2"/>
    <w:rsid w:val="00146B59"/>
    <w:rsid w:val="00147846"/>
    <w:rsid w:val="00147936"/>
    <w:rsid w:val="0015158B"/>
    <w:rsid w:val="001517DF"/>
    <w:rsid w:val="00151CDD"/>
    <w:rsid w:val="00153005"/>
    <w:rsid w:val="00153FC6"/>
    <w:rsid w:val="001551AF"/>
    <w:rsid w:val="00155627"/>
    <w:rsid w:val="001563E7"/>
    <w:rsid w:val="00156B0B"/>
    <w:rsid w:val="00163C3E"/>
    <w:rsid w:val="00163DFD"/>
    <w:rsid w:val="00164577"/>
    <w:rsid w:val="00165666"/>
    <w:rsid w:val="00166415"/>
    <w:rsid w:val="00166719"/>
    <w:rsid w:val="00167826"/>
    <w:rsid w:val="00171C1D"/>
    <w:rsid w:val="00171E9E"/>
    <w:rsid w:val="0017374F"/>
    <w:rsid w:val="001738B4"/>
    <w:rsid w:val="00174892"/>
    <w:rsid w:val="0017552E"/>
    <w:rsid w:val="0017640A"/>
    <w:rsid w:val="00177E8B"/>
    <w:rsid w:val="00180AA0"/>
    <w:rsid w:val="00180BB0"/>
    <w:rsid w:val="00180F5D"/>
    <w:rsid w:val="00181E44"/>
    <w:rsid w:val="00182CAC"/>
    <w:rsid w:val="00182CC6"/>
    <w:rsid w:val="00182F47"/>
    <w:rsid w:val="00183466"/>
    <w:rsid w:val="00184D38"/>
    <w:rsid w:val="00185531"/>
    <w:rsid w:val="001855FA"/>
    <w:rsid w:val="00185BB4"/>
    <w:rsid w:val="001865F9"/>
    <w:rsid w:val="00186A82"/>
    <w:rsid w:val="00186DE9"/>
    <w:rsid w:val="001877F4"/>
    <w:rsid w:val="00187824"/>
    <w:rsid w:val="00191D3D"/>
    <w:rsid w:val="001937FE"/>
    <w:rsid w:val="00193A8A"/>
    <w:rsid w:val="00194349"/>
    <w:rsid w:val="001957EC"/>
    <w:rsid w:val="00196DE8"/>
    <w:rsid w:val="00196FB8"/>
    <w:rsid w:val="001A1489"/>
    <w:rsid w:val="001A1CFE"/>
    <w:rsid w:val="001A1F56"/>
    <w:rsid w:val="001A37F0"/>
    <w:rsid w:val="001A4088"/>
    <w:rsid w:val="001A42F5"/>
    <w:rsid w:val="001A7173"/>
    <w:rsid w:val="001B0F28"/>
    <w:rsid w:val="001B0F3F"/>
    <w:rsid w:val="001B1077"/>
    <w:rsid w:val="001B123D"/>
    <w:rsid w:val="001B1584"/>
    <w:rsid w:val="001B16D0"/>
    <w:rsid w:val="001B2216"/>
    <w:rsid w:val="001B260B"/>
    <w:rsid w:val="001B3A57"/>
    <w:rsid w:val="001B6441"/>
    <w:rsid w:val="001B7130"/>
    <w:rsid w:val="001C0309"/>
    <w:rsid w:val="001C0823"/>
    <w:rsid w:val="001C0DAC"/>
    <w:rsid w:val="001C10EE"/>
    <w:rsid w:val="001C1D72"/>
    <w:rsid w:val="001C1FEE"/>
    <w:rsid w:val="001C291E"/>
    <w:rsid w:val="001C2BD2"/>
    <w:rsid w:val="001C36A5"/>
    <w:rsid w:val="001C5195"/>
    <w:rsid w:val="001C5474"/>
    <w:rsid w:val="001C59A9"/>
    <w:rsid w:val="001C5F8E"/>
    <w:rsid w:val="001C6C94"/>
    <w:rsid w:val="001C7007"/>
    <w:rsid w:val="001C7073"/>
    <w:rsid w:val="001C7780"/>
    <w:rsid w:val="001C77C4"/>
    <w:rsid w:val="001D1A52"/>
    <w:rsid w:val="001D1EA9"/>
    <w:rsid w:val="001D2C53"/>
    <w:rsid w:val="001D2E23"/>
    <w:rsid w:val="001D2EDF"/>
    <w:rsid w:val="001D43C0"/>
    <w:rsid w:val="001D4988"/>
    <w:rsid w:val="001D4994"/>
    <w:rsid w:val="001D4B01"/>
    <w:rsid w:val="001D5FDB"/>
    <w:rsid w:val="001D6EAA"/>
    <w:rsid w:val="001E038F"/>
    <w:rsid w:val="001E09ED"/>
    <w:rsid w:val="001E1A66"/>
    <w:rsid w:val="001E1D39"/>
    <w:rsid w:val="001E1FBC"/>
    <w:rsid w:val="001E31CC"/>
    <w:rsid w:val="001E3891"/>
    <w:rsid w:val="001E45E9"/>
    <w:rsid w:val="001E48A3"/>
    <w:rsid w:val="001E50D0"/>
    <w:rsid w:val="001E7110"/>
    <w:rsid w:val="001E7E82"/>
    <w:rsid w:val="001F0FEF"/>
    <w:rsid w:val="001F13B5"/>
    <w:rsid w:val="001F19D2"/>
    <w:rsid w:val="001F29C3"/>
    <w:rsid w:val="001F3289"/>
    <w:rsid w:val="001F3556"/>
    <w:rsid w:val="001F3D50"/>
    <w:rsid w:val="001F49AB"/>
    <w:rsid w:val="001F50A3"/>
    <w:rsid w:val="001F6BA4"/>
    <w:rsid w:val="001F73CA"/>
    <w:rsid w:val="0020158E"/>
    <w:rsid w:val="00202112"/>
    <w:rsid w:val="002041AF"/>
    <w:rsid w:val="0020519D"/>
    <w:rsid w:val="00206CE4"/>
    <w:rsid w:val="00206D5C"/>
    <w:rsid w:val="002072F2"/>
    <w:rsid w:val="0021049D"/>
    <w:rsid w:val="00210773"/>
    <w:rsid w:val="00210D78"/>
    <w:rsid w:val="002112CB"/>
    <w:rsid w:val="002114CA"/>
    <w:rsid w:val="0021255D"/>
    <w:rsid w:val="002126AE"/>
    <w:rsid w:val="00213719"/>
    <w:rsid w:val="00213E12"/>
    <w:rsid w:val="00214019"/>
    <w:rsid w:val="002154B2"/>
    <w:rsid w:val="00215954"/>
    <w:rsid w:val="00215A75"/>
    <w:rsid w:val="0021737C"/>
    <w:rsid w:val="002174FA"/>
    <w:rsid w:val="00217B66"/>
    <w:rsid w:val="00220ACB"/>
    <w:rsid w:val="00220C3F"/>
    <w:rsid w:val="00221101"/>
    <w:rsid w:val="00221252"/>
    <w:rsid w:val="00221A60"/>
    <w:rsid w:val="00225530"/>
    <w:rsid w:val="002275FB"/>
    <w:rsid w:val="00227A87"/>
    <w:rsid w:val="00227AEE"/>
    <w:rsid w:val="00227EFB"/>
    <w:rsid w:val="0023140C"/>
    <w:rsid w:val="00231C1D"/>
    <w:rsid w:val="00231D3F"/>
    <w:rsid w:val="002328BB"/>
    <w:rsid w:val="002333DB"/>
    <w:rsid w:val="00233BD1"/>
    <w:rsid w:val="002358C5"/>
    <w:rsid w:val="002379B4"/>
    <w:rsid w:val="00237E9F"/>
    <w:rsid w:val="002404A0"/>
    <w:rsid w:val="00241CB3"/>
    <w:rsid w:val="0024242E"/>
    <w:rsid w:val="00243B8F"/>
    <w:rsid w:val="00243D50"/>
    <w:rsid w:val="00244A0B"/>
    <w:rsid w:val="0024518D"/>
    <w:rsid w:val="002462C1"/>
    <w:rsid w:val="00246348"/>
    <w:rsid w:val="00247E19"/>
    <w:rsid w:val="00250120"/>
    <w:rsid w:val="00251B2F"/>
    <w:rsid w:val="00252AA9"/>
    <w:rsid w:val="00253414"/>
    <w:rsid w:val="002537E9"/>
    <w:rsid w:val="00255AC6"/>
    <w:rsid w:val="00255D01"/>
    <w:rsid w:val="0025685A"/>
    <w:rsid w:val="00257B84"/>
    <w:rsid w:val="00257F27"/>
    <w:rsid w:val="002616B5"/>
    <w:rsid w:val="00261842"/>
    <w:rsid w:val="00263199"/>
    <w:rsid w:val="00263509"/>
    <w:rsid w:val="00263952"/>
    <w:rsid w:val="00263ED7"/>
    <w:rsid w:val="00264183"/>
    <w:rsid w:val="002644C3"/>
    <w:rsid w:val="00264C07"/>
    <w:rsid w:val="00264E29"/>
    <w:rsid w:val="002650ED"/>
    <w:rsid w:val="00265E5C"/>
    <w:rsid w:val="002677A7"/>
    <w:rsid w:val="002677AA"/>
    <w:rsid w:val="00267F0F"/>
    <w:rsid w:val="0027045B"/>
    <w:rsid w:val="00270EC5"/>
    <w:rsid w:val="00271524"/>
    <w:rsid w:val="00272099"/>
    <w:rsid w:val="00272580"/>
    <w:rsid w:val="00272B84"/>
    <w:rsid w:val="0027337D"/>
    <w:rsid w:val="00277B98"/>
    <w:rsid w:val="0028085D"/>
    <w:rsid w:val="00282468"/>
    <w:rsid w:val="00282663"/>
    <w:rsid w:val="00282C17"/>
    <w:rsid w:val="00282C98"/>
    <w:rsid w:val="00283294"/>
    <w:rsid w:val="00284E61"/>
    <w:rsid w:val="00285034"/>
    <w:rsid w:val="00285C81"/>
    <w:rsid w:val="00287386"/>
    <w:rsid w:val="00287B92"/>
    <w:rsid w:val="0029113C"/>
    <w:rsid w:val="002912DC"/>
    <w:rsid w:val="00291964"/>
    <w:rsid w:val="00292582"/>
    <w:rsid w:val="00293457"/>
    <w:rsid w:val="00294799"/>
    <w:rsid w:val="00295AF6"/>
    <w:rsid w:val="002973BA"/>
    <w:rsid w:val="002A0345"/>
    <w:rsid w:val="002A1182"/>
    <w:rsid w:val="002A394E"/>
    <w:rsid w:val="002A426F"/>
    <w:rsid w:val="002A42F0"/>
    <w:rsid w:val="002A5B93"/>
    <w:rsid w:val="002A5DD7"/>
    <w:rsid w:val="002A651B"/>
    <w:rsid w:val="002A78C0"/>
    <w:rsid w:val="002B00E3"/>
    <w:rsid w:val="002B03E1"/>
    <w:rsid w:val="002B28D4"/>
    <w:rsid w:val="002B2B8E"/>
    <w:rsid w:val="002B2CDB"/>
    <w:rsid w:val="002B3197"/>
    <w:rsid w:val="002B4816"/>
    <w:rsid w:val="002B49B9"/>
    <w:rsid w:val="002B4B6F"/>
    <w:rsid w:val="002B5A00"/>
    <w:rsid w:val="002B5EE2"/>
    <w:rsid w:val="002B71BB"/>
    <w:rsid w:val="002C2C97"/>
    <w:rsid w:val="002C3277"/>
    <w:rsid w:val="002C33BB"/>
    <w:rsid w:val="002C46D0"/>
    <w:rsid w:val="002C47C3"/>
    <w:rsid w:val="002C4A76"/>
    <w:rsid w:val="002C5021"/>
    <w:rsid w:val="002C538F"/>
    <w:rsid w:val="002C567F"/>
    <w:rsid w:val="002C5BAD"/>
    <w:rsid w:val="002C611C"/>
    <w:rsid w:val="002C626E"/>
    <w:rsid w:val="002D00BE"/>
    <w:rsid w:val="002D00F1"/>
    <w:rsid w:val="002D100B"/>
    <w:rsid w:val="002D152F"/>
    <w:rsid w:val="002D1AC6"/>
    <w:rsid w:val="002D1CFA"/>
    <w:rsid w:val="002D3A03"/>
    <w:rsid w:val="002D4E17"/>
    <w:rsid w:val="002D5794"/>
    <w:rsid w:val="002D582D"/>
    <w:rsid w:val="002D6A17"/>
    <w:rsid w:val="002D78ED"/>
    <w:rsid w:val="002D7B98"/>
    <w:rsid w:val="002E0266"/>
    <w:rsid w:val="002E06A3"/>
    <w:rsid w:val="002E102F"/>
    <w:rsid w:val="002E127B"/>
    <w:rsid w:val="002E1489"/>
    <w:rsid w:val="002E1A9C"/>
    <w:rsid w:val="002E1FA3"/>
    <w:rsid w:val="002E2A6E"/>
    <w:rsid w:val="002E2D7A"/>
    <w:rsid w:val="002E2FA3"/>
    <w:rsid w:val="002E4F8D"/>
    <w:rsid w:val="002E575D"/>
    <w:rsid w:val="002E62A6"/>
    <w:rsid w:val="002E76D7"/>
    <w:rsid w:val="002E789B"/>
    <w:rsid w:val="002F0B90"/>
    <w:rsid w:val="002F1390"/>
    <w:rsid w:val="002F236E"/>
    <w:rsid w:val="002F280C"/>
    <w:rsid w:val="002F2FF2"/>
    <w:rsid w:val="002F3BE5"/>
    <w:rsid w:val="002F3D63"/>
    <w:rsid w:val="002F5E12"/>
    <w:rsid w:val="002F5F5C"/>
    <w:rsid w:val="002F66D8"/>
    <w:rsid w:val="002F68C1"/>
    <w:rsid w:val="002F6C08"/>
    <w:rsid w:val="002F7492"/>
    <w:rsid w:val="002F775D"/>
    <w:rsid w:val="002F7C80"/>
    <w:rsid w:val="00303BFB"/>
    <w:rsid w:val="00303D15"/>
    <w:rsid w:val="00303D94"/>
    <w:rsid w:val="0030424E"/>
    <w:rsid w:val="00304856"/>
    <w:rsid w:val="003057EE"/>
    <w:rsid w:val="0030611C"/>
    <w:rsid w:val="00306372"/>
    <w:rsid w:val="00306769"/>
    <w:rsid w:val="003067A2"/>
    <w:rsid w:val="00306F3F"/>
    <w:rsid w:val="0030782E"/>
    <w:rsid w:val="00310820"/>
    <w:rsid w:val="003117FE"/>
    <w:rsid w:val="003120C8"/>
    <w:rsid w:val="0031408C"/>
    <w:rsid w:val="0031425A"/>
    <w:rsid w:val="003154EB"/>
    <w:rsid w:val="0031569E"/>
    <w:rsid w:val="00317748"/>
    <w:rsid w:val="00317890"/>
    <w:rsid w:val="00320341"/>
    <w:rsid w:val="00320352"/>
    <w:rsid w:val="00320828"/>
    <w:rsid w:val="00320998"/>
    <w:rsid w:val="003213FC"/>
    <w:rsid w:val="00322293"/>
    <w:rsid w:val="003231E3"/>
    <w:rsid w:val="003232B2"/>
    <w:rsid w:val="003232B5"/>
    <w:rsid w:val="00323F3A"/>
    <w:rsid w:val="003255CC"/>
    <w:rsid w:val="00326487"/>
    <w:rsid w:val="003267DD"/>
    <w:rsid w:val="00326929"/>
    <w:rsid w:val="0032793C"/>
    <w:rsid w:val="00327ADB"/>
    <w:rsid w:val="00327F0D"/>
    <w:rsid w:val="00330621"/>
    <w:rsid w:val="00331197"/>
    <w:rsid w:val="00331845"/>
    <w:rsid w:val="003338D5"/>
    <w:rsid w:val="00333E19"/>
    <w:rsid w:val="00334468"/>
    <w:rsid w:val="00334694"/>
    <w:rsid w:val="00334B3D"/>
    <w:rsid w:val="00334ED9"/>
    <w:rsid w:val="00335648"/>
    <w:rsid w:val="0033588C"/>
    <w:rsid w:val="003375C1"/>
    <w:rsid w:val="00340BF8"/>
    <w:rsid w:val="00341513"/>
    <w:rsid w:val="00341D66"/>
    <w:rsid w:val="00342A69"/>
    <w:rsid w:val="0034383E"/>
    <w:rsid w:val="00343857"/>
    <w:rsid w:val="003444D2"/>
    <w:rsid w:val="00344890"/>
    <w:rsid w:val="00344ABC"/>
    <w:rsid w:val="0034559B"/>
    <w:rsid w:val="00345927"/>
    <w:rsid w:val="003462A9"/>
    <w:rsid w:val="0034681B"/>
    <w:rsid w:val="00346AFA"/>
    <w:rsid w:val="00347FD0"/>
    <w:rsid w:val="00350407"/>
    <w:rsid w:val="00350D62"/>
    <w:rsid w:val="00350F8C"/>
    <w:rsid w:val="00351A8F"/>
    <w:rsid w:val="003528B3"/>
    <w:rsid w:val="00352B60"/>
    <w:rsid w:val="00353263"/>
    <w:rsid w:val="0035498C"/>
    <w:rsid w:val="003560A9"/>
    <w:rsid w:val="00357F08"/>
    <w:rsid w:val="0036020F"/>
    <w:rsid w:val="00360E88"/>
    <w:rsid w:val="00361564"/>
    <w:rsid w:val="00361627"/>
    <w:rsid w:val="0036262A"/>
    <w:rsid w:val="003628FE"/>
    <w:rsid w:val="00362A61"/>
    <w:rsid w:val="0036387D"/>
    <w:rsid w:val="00363CD9"/>
    <w:rsid w:val="00364195"/>
    <w:rsid w:val="00364DCF"/>
    <w:rsid w:val="00365096"/>
    <w:rsid w:val="00365745"/>
    <w:rsid w:val="00365981"/>
    <w:rsid w:val="00366E0D"/>
    <w:rsid w:val="00367EFD"/>
    <w:rsid w:val="00370604"/>
    <w:rsid w:val="00371365"/>
    <w:rsid w:val="003715A4"/>
    <w:rsid w:val="0037236B"/>
    <w:rsid w:val="003730F5"/>
    <w:rsid w:val="0037565B"/>
    <w:rsid w:val="00377357"/>
    <w:rsid w:val="00377461"/>
    <w:rsid w:val="003806FC"/>
    <w:rsid w:val="003807AE"/>
    <w:rsid w:val="00380C06"/>
    <w:rsid w:val="00381390"/>
    <w:rsid w:val="00381736"/>
    <w:rsid w:val="00381EA2"/>
    <w:rsid w:val="00382F4E"/>
    <w:rsid w:val="00383AEC"/>
    <w:rsid w:val="00383B2F"/>
    <w:rsid w:val="00383FBF"/>
    <w:rsid w:val="00385B0B"/>
    <w:rsid w:val="00385D29"/>
    <w:rsid w:val="00386E50"/>
    <w:rsid w:val="00386E7B"/>
    <w:rsid w:val="00387237"/>
    <w:rsid w:val="0038774F"/>
    <w:rsid w:val="003900E6"/>
    <w:rsid w:val="00391D41"/>
    <w:rsid w:val="00391D95"/>
    <w:rsid w:val="0039348D"/>
    <w:rsid w:val="003936A6"/>
    <w:rsid w:val="003942AA"/>
    <w:rsid w:val="003961DD"/>
    <w:rsid w:val="003976C3"/>
    <w:rsid w:val="003978E8"/>
    <w:rsid w:val="00397DFC"/>
    <w:rsid w:val="003A20B3"/>
    <w:rsid w:val="003A2D45"/>
    <w:rsid w:val="003A438D"/>
    <w:rsid w:val="003A4B11"/>
    <w:rsid w:val="003A7577"/>
    <w:rsid w:val="003B04A2"/>
    <w:rsid w:val="003B0914"/>
    <w:rsid w:val="003B195C"/>
    <w:rsid w:val="003B1CF1"/>
    <w:rsid w:val="003B2100"/>
    <w:rsid w:val="003B2538"/>
    <w:rsid w:val="003B297C"/>
    <w:rsid w:val="003B2D0F"/>
    <w:rsid w:val="003B2F28"/>
    <w:rsid w:val="003B3987"/>
    <w:rsid w:val="003B55EA"/>
    <w:rsid w:val="003B72D0"/>
    <w:rsid w:val="003C0446"/>
    <w:rsid w:val="003C09B5"/>
    <w:rsid w:val="003C0AA7"/>
    <w:rsid w:val="003C0EA5"/>
    <w:rsid w:val="003C2020"/>
    <w:rsid w:val="003C28D3"/>
    <w:rsid w:val="003C3612"/>
    <w:rsid w:val="003C398D"/>
    <w:rsid w:val="003C3D76"/>
    <w:rsid w:val="003C3F76"/>
    <w:rsid w:val="003C4204"/>
    <w:rsid w:val="003C4833"/>
    <w:rsid w:val="003C5FFA"/>
    <w:rsid w:val="003C611C"/>
    <w:rsid w:val="003C61FC"/>
    <w:rsid w:val="003C6581"/>
    <w:rsid w:val="003C6D6A"/>
    <w:rsid w:val="003C718E"/>
    <w:rsid w:val="003C7F1F"/>
    <w:rsid w:val="003D02FE"/>
    <w:rsid w:val="003D04F4"/>
    <w:rsid w:val="003D2C7A"/>
    <w:rsid w:val="003D3108"/>
    <w:rsid w:val="003D3ABD"/>
    <w:rsid w:val="003D41F7"/>
    <w:rsid w:val="003D5784"/>
    <w:rsid w:val="003D5EE2"/>
    <w:rsid w:val="003D6414"/>
    <w:rsid w:val="003E2354"/>
    <w:rsid w:val="003E26A3"/>
    <w:rsid w:val="003E30CA"/>
    <w:rsid w:val="003E3380"/>
    <w:rsid w:val="003E3ADF"/>
    <w:rsid w:val="003E3E04"/>
    <w:rsid w:val="003E49FA"/>
    <w:rsid w:val="003E4E54"/>
    <w:rsid w:val="003E508B"/>
    <w:rsid w:val="003E51F4"/>
    <w:rsid w:val="003E5CBA"/>
    <w:rsid w:val="003E5CFB"/>
    <w:rsid w:val="003E70A4"/>
    <w:rsid w:val="003E7A1C"/>
    <w:rsid w:val="003F13D0"/>
    <w:rsid w:val="003F1606"/>
    <w:rsid w:val="003F220C"/>
    <w:rsid w:val="003F258E"/>
    <w:rsid w:val="003F37FE"/>
    <w:rsid w:val="003F49C3"/>
    <w:rsid w:val="003F5CFD"/>
    <w:rsid w:val="003F5FFE"/>
    <w:rsid w:val="003F6E2A"/>
    <w:rsid w:val="003F6E7B"/>
    <w:rsid w:val="003F72DC"/>
    <w:rsid w:val="003F76BB"/>
    <w:rsid w:val="003F799A"/>
    <w:rsid w:val="00401003"/>
    <w:rsid w:val="0040154F"/>
    <w:rsid w:val="00401676"/>
    <w:rsid w:val="00402857"/>
    <w:rsid w:val="00402E94"/>
    <w:rsid w:val="0040324A"/>
    <w:rsid w:val="00403368"/>
    <w:rsid w:val="00403F7B"/>
    <w:rsid w:val="00404294"/>
    <w:rsid w:val="004050DA"/>
    <w:rsid w:val="00410115"/>
    <w:rsid w:val="00410C49"/>
    <w:rsid w:val="004117DD"/>
    <w:rsid w:val="00411911"/>
    <w:rsid w:val="00411CCE"/>
    <w:rsid w:val="004120BE"/>
    <w:rsid w:val="00414D4E"/>
    <w:rsid w:val="00415995"/>
    <w:rsid w:val="0041647A"/>
    <w:rsid w:val="00417492"/>
    <w:rsid w:val="00420CDA"/>
    <w:rsid w:val="00421109"/>
    <w:rsid w:val="004222B5"/>
    <w:rsid w:val="004222C6"/>
    <w:rsid w:val="0042266E"/>
    <w:rsid w:val="00422742"/>
    <w:rsid w:val="004233BC"/>
    <w:rsid w:val="004239FB"/>
    <w:rsid w:val="0042401A"/>
    <w:rsid w:val="00424F79"/>
    <w:rsid w:val="00425F24"/>
    <w:rsid w:val="00426AE8"/>
    <w:rsid w:val="00426B14"/>
    <w:rsid w:val="00427862"/>
    <w:rsid w:val="004306AB"/>
    <w:rsid w:val="00431801"/>
    <w:rsid w:val="00432E07"/>
    <w:rsid w:val="00433D28"/>
    <w:rsid w:val="00434112"/>
    <w:rsid w:val="00435028"/>
    <w:rsid w:val="00435A37"/>
    <w:rsid w:val="00436BEC"/>
    <w:rsid w:val="00436D9C"/>
    <w:rsid w:val="0043786C"/>
    <w:rsid w:val="00437A0B"/>
    <w:rsid w:val="00437FE0"/>
    <w:rsid w:val="00440518"/>
    <w:rsid w:val="0044089C"/>
    <w:rsid w:val="004411A3"/>
    <w:rsid w:val="00441457"/>
    <w:rsid w:val="00442FDD"/>
    <w:rsid w:val="004446D1"/>
    <w:rsid w:val="004451E5"/>
    <w:rsid w:val="00445BD8"/>
    <w:rsid w:val="0044647D"/>
    <w:rsid w:val="00447975"/>
    <w:rsid w:val="00450CD1"/>
    <w:rsid w:val="00450E16"/>
    <w:rsid w:val="00451023"/>
    <w:rsid w:val="00451EC9"/>
    <w:rsid w:val="00452074"/>
    <w:rsid w:val="004521DF"/>
    <w:rsid w:val="004528CB"/>
    <w:rsid w:val="00452C6D"/>
    <w:rsid w:val="00452E9B"/>
    <w:rsid w:val="004534E6"/>
    <w:rsid w:val="004539C4"/>
    <w:rsid w:val="00454169"/>
    <w:rsid w:val="00454266"/>
    <w:rsid w:val="004549C5"/>
    <w:rsid w:val="00454AB0"/>
    <w:rsid w:val="00454C07"/>
    <w:rsid w:val="00455061"/>
    <w:rsid w:val="00457F3A"/>
    <w:rsid w:val="00460E7E"/>
    <w:rsid w:val="00461296"/>
    <w:rsid w:val="0046150B"/>
    <w:rsid w:val="00461A5D"/>
    <w:rsid w:val="00462A41"/>
    <w:rsid w:val="004639A0"/>
    <w:rsid w:val="00465C88"/>
    <w:rsid w:val="00466157"/>
    <w:rsid w:val="004664F1"/>
    <w:rsid w:val="00466922"/>
    <w:rsid w:val="0046751E"/>
    <w:rsid w:val="00470A04"/>
    <w:rsid w:val="00472642"/>
    <w:rsid w:val="0047282C"/>
    <w:rsid w:val="0047286F"/>
    <w:rsid w:val="004729DC"/>
    <w:rsid w:val="00472D0B"/>
    <w:rsid w:val="00473506"/>
    <w:rsid w:val="00474F25"/>
    <w:rsid w:val="00474F6D"/>
    <w:rsid w:val="00475136"/>
    <w:rsid w:val="0047544E"/>
    <w:rsid w:val="0047546C"/>
    <w:rsid w:val="00475877"/>
    <w:rsid w:val="004769A7"/>
    <w:rsid w:val="004775E7"/>
    <w:rsid w:val="00482AC9"/>
    <w:rsid w:val="00483870"/>
    <w:rsid w:val="00483BBE"/>
    <w:rsid w:val="004842EC"/>
    <w:rsid w:val="0048484E"/>
    <w:rsid w:val="004851D5"/>
    <w:rsid w:val="00485C92"/>
    <w:rsid w:val="00485E41"/>
    <w:rsid w:val="00485FE7"/>
    <w:rsid w:val="004860B8"/>
    <w:rsid w:val="00486959"/>
    <w:rsid w:val="004874B5"/>
    <w:rsid w:val="0049001E"/>
    <w:rsid w:val="00490989"/>
    <w:rsid w:val="004933F0"/>
    <w:rsid w:val="00494355"/>
    <w:rsid w:val="004949BA"/>
    <w:rsid w:val="00494A8E"/>
    <w:rsid w:val="00494E07"/>
    <w:rsid w:val="00495499"/>
    <w:rsid w:val="00495B68"/>
    <w:rsid w:val="00496D2D"/>
    <w:rsid w:val="004971E8"/>
    <w:rsid w:val="00497FA5"/>
    <w:rsid w:val="004A1106"/>
    <w:rsid w:val="004A57F9"/>
    <w:rsid w:val="004A5AF5"/>
    <w:rsid w:val="004B0400"/>
    <w:rsid w:val="004B075D"/>
    <w:rsid w:val="004B0D1C"/>
    <w:rsid w:val="004B150A"/>
    <w:rsid w:val="004B2E43"/>
    <w:rsid w:val="004B2FC0"/>
    <w:rsid w:val="004B4980"/>
    <w:rsid w:val="004B5DD6"/>
    <w:rsid w:val="004B68BC"/>
    <w:rsid w:val="004B6D50"/>
    <w:rsid w:val="004B6F48"/>
    <w:rsid w:val="004B7460"/>
    <w:rsid w:val="004B7DDD"/>
    <w:rsid w:val="004C04A8"/>
    <w:rsid w:val="004C0A80"/>
    <w:rsid w:val="004C12C7"/>
    <w:rsid w:val="004C158B"/>
    <w:rsid w:val="004C2102"/>
    <w:rsid w:val="004C24B9"/>
    <w:rsid w:val="004C4C65"/>
    <w:rsid w:val="004C59E0"/>
    <w:rsid w:val="004C5BAE"/>
    <w:rsid w:val="004C610D"/>
    <w:rsid w:val="004C7261"/>
    <w:rsid w:val="004C7452"/>
    <w:rsid w:val="004C7740"/>
    <w:rsid w:val="004C7B15"/>
    <w:rsid w:val="004D0350"/>
    <w:rsid w:val="004D194A"/>
    <w:rsid w:val="004D3B10"/>
    <w:rsid w:val="004D3F9E"/>
    <w:rsid w:val="004D40AF"/>
    <w:rsid w:val="004D48AD"/>
    <w:rsid w:val="004D499C"/>
    <w:rsid w:val="004D5384"/>
    <w:rsid w:val="004D5533"/>
    <w:rsid w:val="004D600E"/>
    <w:rsid w:val="004D6AF1"/>
    <w:rsid w:val="004D70BA"/>
    <w:rsid w:val="004D78E8"/>
    <w:rsid w:val="004E142E"/>
    <w:rsid w:val="004E2A39"/>
    <w:rsid w:val="004E304B"/>
    <w:rsid w:val="004E3FC5"/>
    <w:rsid w:val="004E4A13"/>
    <w:rsid w:val="004E58E4"/>
    <w:rsid w:val="004E5CFD"/>
    <w:rsid w:val="004E60AF"/>
    <w:rsid w:val="004F0562"/>
    <w:rsid w:val="004F0B59"/>
    <w:rsid w:val="004F0C67"/>
    <w:rsid w:val="004F1C7B"/>
    <w:rsid w:val="004F253D"/>
    <w:rsid w:val="004F2893"/>
    <w:rsid w:val="004F2A27"/>
    <w:rsid w:val="004F2E3A"/>
    <w:rsid w:val="004F418D"/>
    <w:rsid w:val="004F53FD"/>
    <w:rsid w:val="004F7EA8"/>
    <w:rsid w:val="004F7FDC"/>
    <w:rsid w:val="00500FDD"/>
    <w:rsid w:val="005013F0"/>
    <w:rsid w:val="00501774"/>
    <w:rsid w:val="00501CB3"/>
    <w:rsid w:val="0050346D"/>
    <w:rsid w:val="00503DA8"/>
    <w:rsid w:val="00504107"/>
    <w:rsid w:val="00504440"/>
    <w:rsid w:val="005103E9"/>
    <w:rsid w:val="005105FB"/>
    <w:rsid w:val="0051158A"/>
    <w:rsid w:val="005116C0"/>
    <w:rsid w:val="00511850"/>
    <w:rsid w:val="005122A6"/>
    <w:rsid w:val="00512F88"/>
    <w:rsid w:val="005132AF"/>
    <w:rsid w:val="00516018"/>
    <w:rsid w:val="00516833"/>
    <w:rsid w:val="005175DB"/>
    <w:rsid w:val="00517BFD"/>
    <w:rsid w:val="00520178"/>
    <w:rsid w:val="0052094D"/>
    <w:rsid w:val="00521989"/>
    <w:rsid w:val="00522DEF"/>
    <w:rsid w:val="00522DFD"/>
    <w:rsid w:val="005231DC"/>
    <w:rsid w:val="0052487E"/>
    <w:rsid w:val="00524AD8"/>
    <w:rsid w:val="00524C32"/>
    <w:rsid w:val="005262E1"/>
    <w:rsid w:val="00526763"/>
    <w:rsid w:val="005277C4"/>
    <w:rsid w:val="00527806"/>
    <w:rsid w:val="00527B7B"/>
    <w:rsid w:val="00530088"/>
    <w:rsid w:val="00530E3F"/>
    <w:rsid w:val="00531A4D"/>
    <w:rsid w:val="00531CBA"/>
    <w:rsid w:val="0053284D"/>
    <w:rsid w:val="00532F7E"/>
    <w:rsid w:val="00535B3F"/>
    <w:rsid w:val="005369C5"/>
    <w:rsid w:val="00537F7E"/>
    <w:rsid w:val="005405D3"/>
    <w:rsid w:val="005408DB"/>
    <w:rsid w:val="00541823"/>
    <w:rsid w:val="005425B6"/>
    <w:rsid w:val="00542CAA"/>
    <w:rsid w:val="00544612"/>
    <w:rsid w:val="005456E0"/>
    <w:rsid w:val="005458E9"/>
    <w:rsid w:val="00545C97"/>
    <w:rsid w:val="00545CF0"/>
    <w:rsid w:val="00545D0B"/>
    <w:rsid w:val="00546700"/>
    <w:rsid w:val="0055049D"/>
    <w:rsid w:val="00551799"/>
    <w:rsid w:val="00551810"/>
    <w:rsid w:val="005524B1"/>
    <w:rsid w:val="005525A7"/>
    <w:rsid w:val="00552CC2"/>
    <w:rsid w:val="00553329"/>
    <w:rsid w:val="00553C9E"/>
    <w:rsid w:val="00553D4C"/>
    <w:rsid w:val="0055419F"/>
    <w:rsid w:val="005541CF"/>
    <w:rsid w:val="00554A04"/>
    <w:rsid w:val="00556815"/>
    <w:rsid w:val="0055734F"/>
    <w:rsid w:val="00557668"/>
    <w:rsid w:val="00557AF5"/>
    <w:rsid w:val="00560736"/>
    <w:rsid w:val="0056104F"/>
    <w:rsid w:val="00561626"/>
    <w:rsid w:val="0056203F"/>
    <w:rsid w:val="00562EB0"/>
    <w:rsid w:val="00565D7E"/>
    <w:rsid w:val="005661A1"/>
    <w:rsid w:val="005661DA"/>
    <w:rsid w:val="0056653A"/>
    <w:rsid w:val="005707AD"/>
    <w:rsid w:val="005733A0"/>
    <w:rsid w:val="005740B8"/>
    <w:rsid w:val="005743F0"/>
    <w:rsid w:val="005749CF"/>
    <w:rsid w:val="00574E51"/>
    <w:rsid w:val="0057546A"/>
    <w:rsid w:val="005759FB"/>
    <w:rsid w:val="005762FC"/>
    <w:rsid w:val="00576656"/>
    <w:rsid w:val="00576B5A"/>
    <w:rsid w:val="005772BD"/>
    <w:rsid w:val="0057773D"/>
    <w:rsid w:val="00577C5C"/>
    <w:rsid w:val="00577C75"/>
    <w:rsid w:val="00580F35"/>
    <w:rsid w:val="005817C1"/>
    <w:rsid w:val="00581825"/>
    <w:rsid w:val="00581B13"/>
    <w:rsid w:val="0058209F"/>
    <w:rsid w:val="00584842"/>
    <w:rsid w:val="00585D2D"/>
    <w:rsid w:val="005860D4"/>
    <w:rsid w:val="005863DA"/>
    <w:rsid w:val="00587650"/>
    <w:rsid w:val="00590706"/>
    <w:rsid w:val="005912E1"/>
    <w:rsid w:val="00592202"/>
    <w:rsid w:val="00592338"/>
    <w:rsid w:val="00593074"/>
    <w:rsid w:val="00593490"/>
    <w:rsid w:val="00593930"/>
    <w:rsid w:val="00593F38"/>
    <w:rsid w:val="00594829"/>
    <w:rsid w:val="00595929"/>
    <w:rsid w:val="0059597B"/>
    <w:rsid w:val="00596754"/>
    <w:rsid w:val="00597F91"/>
    <w:rsid w:val="00597FC0"/>
    <w:rsid w:val="005A04EC"/>
    <w:rsid w:val="005A10A6"/>
    <w:rsid w:val="005A19A6"/>
    <w:rsid w:val="005A2108"/>
    <w:rsid w:val="005A3042"/>
    <w:rsid w:val="005A3B9F"/>
    <w:rsid w:val="005A4B98"/>
    <w:rsid w:val="005A5266"/>
    <w:rsid w:val="005A530F"/>
    <w:rsid w:val="005A534A"/>
    <w:rsid w:val="005A7124"/>
    <w:rsid w:val="005A7366"/>
    <w:rsid w:val="005A7AB7"/>
    <w:rsid w:val="005B0047"/>
    <w:rsid w:val="005B0467"/>
    <w:rsid w:val="005B0C3F"/>
    <w:rsid w:val="005B1006"/>
    <w:rsid w:val="005B1B33"/>
    <w:rsid w:val="005B25B6"/>
    <w:rsid w:val="005B29BE"/>
    <w:rsid w:val="005B2D7E"/>
    <w:rsid w:val="005B2E3B"/>
    <w:rsid w:val="005B37B0"/>
    <w:rsid w:val="005B3E8B"/>
    <w:rsid w:val="005B46ED"/>
    <w:rsid w:val="005B5B54"/>
    <w:rsid w:val="005B67CC"/>
    <w:rsid w:val="005B6ACB"/>
    <w:rsid w:val="005B74F8"/>
    <w:rsid w:val="005B795A"/>
    <w:rsid w:val="005C0917"/>
    <w:rsid w:val="005C1786"/>
    <w:rsid w:val="005C24FC"/>
    <w:rsid w:val="005C2BA2"/>
    <w:rsid w:val="005C2F64"/>
    <w:rsid w:val="005C3543"/>
    <w:rsid w:val="005C3ABE"/>
    <w:rsid w:val="005C45E1"/>
    <w:rsid w:val="005C4677"/>
    <w:rsid w:val="005C4B2B"/>
    <w:rsid w:val="005C551C"/>
    <w:rsid w:val="005C63D3"/>
    <w:rsid w:val="005C7078"/>
    <w:rsid w:val="005C767A"/>
    <w:rsid w:val="005C7D31"/>
    <w:rsid w:val="005D0F3F"/>
    <w:rsid w:val="005D2854"/>
    <w:rsid w:val="005D30CA"/>
    <w:rsid w:val="005D51B9"/>
    <w:rsid w:val="005D5BA0"/>
    <w:rsid w:val="005D756D"/>
    <w:rsid w:val="005E0A8E"/>
    <w:rsid w:val="005E0ACC"/>
    <w:rsid w:val="005E11CF"/>
    <w:rsid w:val="005E1C49"/>
    <w:rsid w:val="005E34DB"/>
    <w:rsid w:val="005E3E3E"/>
    <w:rsid w:val="005E4850"/>
    <w:rsid w:val="005E536E"/>
    <w:rsid w:val="005E69E2"/>
    <w:rsid w:val="005E6F55"/>
    <w:rsid w:val="005F088F"/>
    <w:rsid w:val="005F0F6A"/>
    <w:rsid w:val="005F108C"/>
    <w:rsid w:val="005F1F85"/>
    <w:rsid w:val="005F282E"/>
    <w:rsid w:val="005F3BAC"/>
    <w:rsid w:val="005F48C9"/>
    <w:rsid w:val="005F4DF6"/>
    <w:rsid w:val="0060061A"/>
    <w:rsid w:val="0060192F"/>
    <w:rsid w:val="006019AC"/>
    <w:rsid w:val="00601C9D"/>
    <w:rsid w:val="00602138"/>
    <w:rsid w:val="006023EA"/>
    <w:rsid w:val="006023F9"/>
    <w:rsid w:val="00603182"/>
    <w:rsid w:val="006038BA"/>
    <w:rsid w:val="00603D27"/>
    <w:rsid w:val="006041C5"/>
    <w:rsid w:val="00604889"/>
    <w:rsid w:val="00606EFD"/>
    <w:rsid w:val="00607630"/>
    <w:rsid w:val="0061056E"/>
    <w:rsid w:val="00610D9E"/>
    <w:rsid w:val="00613557"/>
    <w:rsid w:val="00614307"/>
    <w:rsid w:val="006148A6"/>
    <w:rsid w:val="00615BA1"/>
    <w:rsid w:val="00620EE5"/>
    <w:rsid w:val="00621084"/>
    <w:rsid w:val="006231E2"/>
    <w:rsid w:val="006243A7"/>
    <w:rsid w:val="0062449A"/>
    <w:rsid w:val="00624C6A"/>
    <w:rsid w:val="00624E50"/>
    <w:rsid w:val="00624F1E"/>
    <w:rsid w:val="00625FC5"/>
    <w:rsid w:val="006302A2"/>
    <w:rsid w:val="00630464"/>
    <w:rsid w:val="00630C96"/>
    <w:rsid w:val="00631D6B"/>
    <w:rsid w:val="00633437"/>
    <w:rsid w:val="006339BB"/>
    <w:rsid w:val="006358F2"/>
    <w:rsid w:val="006406CF"/>
    <w:rsid w:val="00640BA7"/>
    <w:rsid w:val="00644229"/>
    <w:rsid w:val="00644664"/>
    <w:rsid w:val="0064472F"/>
    <w:rsid w:val="00644FDE"/>
    <w:rsid w:val="00646397"/>
    <w:rsid w:val="0064675F"/>
    <w:rsid w:val="00646B70"/>
    <w:rsid w:val="00647CA6"/>
    <w:rsid w:val="0065097B"/>
    <w:rsid w:val="00652A05"/>
    <w:rsid w:val="00654601"/>
    <w:rsid w:val="00654979"/>
    <w:rsid w:val="00656A26"/>
    <w:rsid w:val="00656F30"/>
    <w:rsid w:val="006572FA"/>
    <w:rsid w:val="0065788F"/>
    <w:rsid w:val="0066086F"/>
    <w:rsid w:val="0066153F"/>
    <w:rsid w:val="00662542"/>
    <w:rsid w:val="00662F82"/>
    <w:rsid w:val="00664456"/>
    <w:rsid w:val="00664993"/>
    <w:rsid w:val="00665F62"/>
    <w:rsid w:val="00665F9D"/>
    <w:rsid w:val="00666789"/>
    <w:rsid w:val="00667688"/>
    <w:rsid w:val="00667F9C"/>
    <w:rsid w:val="00667FAF"/>
    <w:rsid w:val="00670E80"/>
    <w:rsid w:val="00671A61"/>
    <w:rsid w:val="00672121"/>
    <w:rsid w:val="00672886"/>
    <w:rsid w:val="00672EA4"/>
    <w:rsid w:val="00673EA7"/>
    <w:rsid w:val="00674581"/>
    <w:rsid w:val="006757EA"/>
    <w:rsid w:val="006767DB"/>
    <w:rsid w:val="00676C61"/>
    <w:rsid w:val="00677792"/>
    <w:rsid w:val="00677F80"/>
    <w:rsid w:val="00681AB5"/>
    <w:rsid w:val="0068319B"/>
    <w:rsid w:val="00683876"/>
    <w:rsid w:val="00683BD2"/>
    <w:rsid w:val="006845A1"/>
    <w:rsid w:val="006845A4"/>
    <w:rsid w:val="00684845"/>
    <w:rsid w:val="00684D2B"/>
    <w:rsid w:val="00685165"/>
    <w:rsid w:val="00685294"/>
    <w:rsid w:val="0068652E"/>
    <w:rsid w:val="006869E1"/>
    <w:rsid w:val="00687109"/>
    <w:rsid w:val="006874AF"/>
    <w:rsid w:val="00690C07"/>
    <w:rsid w:val="00691215"/>
    <w:rsid w:val="00691218"/>
    <w:rsid w:val="00691FC3"/>
    <w:rsid w:val="006922FA"/>
    <w:rsid w:val="0069335D"/>
    <w:rsid w:val="006935F3"/>
    <w:rsid w:val="00693B66"/>
    <w:rsid w:val="00693F40"/>
    <w:rsid w:val="0069517F"/>
    <w:rsid w:val="00695D83"/>
    <w:rsid w:val="00696114"/>
    <w:rsid w:val="00696B0E"/>
    <w:rsid w:val="00697314"/>
    <w:rsid w:val="006978F6"/>
    <w:rsid w:val="006979A0"/>
    <w:rsid w:val="006A0964"/>
    <w:rsid w:val="006A14BA"/>
    <w:rsid w:val="006A2180"/>
    <w:rsid w:val="006A2282"/>
    <w:rsid w:val="006A2C05"/>
    <w:rsid w:val="006A38E6"/>
    <w:rsid w:val="006A3D94"/>
    <w:rsid w:val="006A4524"/>
    <w:rsid w:val="006A5084"/>
    <w:rsid w:val="006A5B38"/>
    <w:rsid w:val="006A6F8C"/>
    <w:rsid w:val="006A7DAB"/>
    <w:rsid w:val="006A7FDF"/>
    <w:rsid w:val="006B0B9F"/>
    <w:rsid w:val="006B0D11"/>
    <w:rsid w:val="006B14F0"/>
    <w:rsid w:val="006B192C"/>
    <w:rsid w:val="006B1939"/>
    <w:rsid w:val="006B26CE"/>
    <w:rsid w:val="006B28E5"/>
    <w:rsid w:val="006B2DCE"/>
    <w:rsid w:val="006B5A25"/>
    <w:rsid w:val="006B5FF0"/>
    <w:rsid w:val="006B673C"/>
    <w:rsid w:val="006B68C4"/>
    <w:rsid w:val="006B718F"/>
    <w:rsid w:val="006C1ACE"/>
    <w:rsid w:val="006C23F0"/>
    <w:rsid w:val="006C29D5"/>
    <w:rsid w:val="006C2A3C"/>
    <w:rsid w:val="006C3A32"/>
    <w:rsid w:val="006C5393"/>
    <w:rsid w:val="006C57BF"/>
    <w:rsid w:val="006C66C4"/>
    <w:rsid w:val="006C68D0"/>
    <w:rsid w:val="006C74F3"/>
    <w:rsid w:val="006C76A1"/>
    <w:rsid w:val="006D0923"/>
    <w:rsid w:val="006D0A1E"/>
    <w:rsid w:val="006D30E7"/>
    <w:rsid w:val="006D4C6B"/>
    <w:rsid w:val="006D4F70"/>
    <w:rsid w:val="006E0245"/>
    <w:rsid w:val="006E067E"/>
    <w:rsid w:val="006E1E91"/>
    <w:rsid w:val="006E1E9A"/>
    <w:rsid w:val="006E3C1D"/>
    <w:rsid w:val="006E570D"/>
    <w:rsid w:val="006E5E39"/>
    <w:rsid w:val="006E6445"/>
    <w:rsid w:val="006E71D4"/>
    <w:rsid w:val="006E737E"/>
    <w:rsid w:val="006E78BE"/>
    <w:rsid w:val="006E7A2D"/>
    <w:rsid w:val="006E7EA2"/>
    <w:rsid w:val="006F2B06"/>
    <w:rsid w:val="006F40E3"/>
    <w:rsid w:val="006F4652"/>
    <w:rsid w:val="006F4AF3"/>
    <w:rsid w:val="006F522C"/>
    <w:rsid w:val="006F55DE"/>
    <w:rsid w:val="006F6A69"/>
    <w:rsid w:val="006F7C4C"/>
    <w:rsid w:val="0070017A"/>
    <w:rsid w:val="0070111F"/>
    <w:rsid w:val="00701DFF"/>
    <w:rsid w:val="007027FC"/>
    <w:rsid w:val="00702E58"/>
    <w:rsid w:val="0070319A"/>
    <w:rsid w:val="00704775"/>
    <w:rsid w:val="007054A3"/>
    <w:rsid w:val="007054FF"/>
    <w:rsid w:val="00705823"/>
    <w:rsid w:val="007064DD"/>
    <w:rsid w:val="00711E18"/>
    <w:rsid w:val="007127B8"/>
    <w:rsid w:val="00714726"/>
    <w:rsid w:val="00714D35"/>
    <w:rsid w:val="00714E55"/>
    <w:rsid w:val="00715480"/>
    <w:rsid w:val="00715AE9"/>
    <w:rsid w:val="00716673"/>
    <w:rsid w:val="007167C1"/>
    <w:rsid w:val="00716806"/>
    <w:rsid w:val="007170B2"/>
    <w:rsid w:val="00717489"/>
    <w:rsid w:val="0072037A"/>
    <w:rsid w:val="007203B6"/>
    <w:rsid w:val="00720823"/>
    <w:rsid w:val="00721223"/>
    <w:rsid w:val="007212B1"/>
    <w:rsid w:val="00721A7C"/>
    <w:rsid w:val="00722075"/>
    <w:rsid w:val="00722F53"/>
    <w:rsid w:val="00723903"/>
    <w:rsid w:val="00725669"/>
    <w:rsid w:val="00726B52"/>
    <w:rsid w:val="00727250"/>
    <w:rsid w:val="00727267"/>
    <w:rsid w:val="00727669"/>
    <w:rsid w:val="00730F4B"/>
    <w:rsid w:val="0073150D"/>
    <w:rsid w:val="0073330B"/>
    <w:rsid w:val="00733B84"/>
    <w:rsid w:val="00734F3A"/>
    <w:rsid w:val="0073589A"/>
    <w:rsid w:val="0073625E"/>
    <w:rsid w:val="00737C35"/>
    <w:rsid w:val="0074175F"/>
    <w:rsid w:val="0074188F"/>
    <w:rsid w:val="007424D2"/>
    <w:rsid w:val="0074260F"/>
    <w:rsid w:val="00744B24"/>
    <w:rsid w:val="007451D0"/>
    <w:rsid w:val="0074597A"/>
    <w:rsid w:val="00746849"/>
    <w:rsid w:val="00746A15"/>
    <w:rsid w:val="00746D46"/>
    <w:rsid w:val="007473B5"/>
    <w:rsid w:val="00747F5C"/>
    <w:rsid w:val="007509F5"/>
    <w:rsid w:val="00753096"/>
    <w:rsid w:val="00754455"/>
    <w:rsid w:val="00754B48"/>
    <w:rsid w:val="0075556B"/>
    <w:rsid w:val="00756D8B"/>
    <w:rsid w:val="00757011"/>
    <w:rsid w:val="00757216"/>
    <w:rsid w:val="00761AB4"/>
    <w:rsid w:val="00762AF0"/>
    <w:rsid w:val="007634D1"/>
    <w:rsid w:val="00764970"/>
    <w:rsid w:val="00764F21"/>
    <w:rsid w:val="00765D42"/>
    <w:rsid w:val="007660DE"/>
    <w:rsid w:val="00767F2B"/>
    <w:rsid w:val="007700A6"/>
    <w:rsid w:val="007704F7"/>
    <w:rsid w:val="007711BB"/>
    <w:rsid w:val="00771D97"/>
    <w:rsid w:val="0077311C"/>
    <w:rsid w:val="00773C8B"/>
    <w:rsid w:val="007749B7"/>
    <w:rsid w:val="00775AF3"/>
    <w:rsid w:val="00775BD1"/>
    <w:rsid w:val="0077652A"/>
    <w:rsid w:val="00776DB6"/>
    <w:rsid w:val="00780E10"/>
    <w:rsid w:val="00781269"/>
    <w:rsid w:val="00781F20"/>
    <w:rsid w:val="00782190"/>
    <w:rsid w:val="00782499"/>
    <w:rsid w:val="00782731"/>
    <w:rsid w:val="00783C79"/>
    <w:rsid w:val="007848C3"/>
    <w:rsid w:val="00784E1E"/>
    <w:rsid w:val="00785AD8"/>
    <w:rsid w:val="00785CC0"/>
    <w:rsid w:val="00786057"/>
    <w:rsid w:val="007863D7"/>
    <w:rsid w:val="00786D36"/>
    <w:rsid w:val="00786F0F"/>
    <w:rsid w:val="0078754B"/>
    <w:rsid w:val="0078772D"/>
    <w:rsid w:val="00787B96"/>
    <w:rsid w:val="00790FF4"/>
    <w:rsid w:val="0079119B"/>
    <w:rsid w:val="007915E5"/>
    <w:rsid w:val="00791B49"/>
    <w:rsid w:val="00791C4D"/>
    <w:rsid w:val="007924C6"/>
    <w:rsid w:val="00792A5D"/>
    <w:rsid w:val="007933B7"/>
    <w:rsid w:val="00793A74"/>
    <w:rsid w:val="00794C09"/>
    <w:rsid w:val="00794EFB"/>
    <w:rsid w:val="007959DC"/>
    <w:rsid w:val="00795D35"/>
    <w:rsid w:val="00795E30"/>
    <w:rsid w:val="00796CEF"/>
    <w:rsid w:val="0079793F"/>
    <w:rsid w:val="007A13A8"/>
    <w:rsid w:val="007A238D"/>
    <w:rsid w:val="007A37CA"/>
    <w:rsid w:val="007A4544"/>
    <w:rsid w:val="007A45F8"/>
    <w:rsid w:val="007A62CC"/>
    <w:rsid w:val="007A6380"/>
    <w:rsid w:val="007A6405"/>
    <w:rsid w:val="007A6BD4"/>
    <w:rsid w:val="007A761F"/>
    <w:rsid w:val="007A7645"/>
    <w:rsid w:val="007B0016"/>
    <w:rsid w:val="007B06CC"/>
    <w:rsid w:val="007B3E32"/>
    <w:rsid w:val="007B4BF7"/>
    <w:rsid w:val="007B599C"/>
    <w:rsid w:val="007B5FE1"/>
    <w:rsid w:val="007B63EC"/>
    <w:rsid w:val="007B7AB9"/>
    <w:rsid w:val="007C015B"/>
    <w:rsid w:val="007C081A"/>
    <w:rsid w:val="007C2074"/>
    <w:rsid w:val="007C228E"/>
    <w:rsid w:val="007C22DF"/>
    <w:rsid w:val="007C2DAC"/>
    <w:rsid w:val="007C3157"/>
    <w:rsid w:val="007C3926"/>
    <w:rsid w:val="007C3CE5"/>
    <w:rsid w:val="007C3EBD"/>
    <w:rsid w:val="007C47AF"/>
    <w:rsid w:val="007C565C"/>
    <w:rsid w:val="007D1920"/>
    <w:rsid w:val="007D2917"/>
    <w:rsid w:val="007D32F4"/>
    <w:rsid w:val="007D3CA1"/>
    <w:rsid w:val="007D4222"/>
    <w:rsid w:val="007D4F07"/>
    <w:rsid w:val="007D54FF"/>
    <w:rsid w:val="007E0FD1"/>
    <w:rsid w:val="007E2E6A"/>
    <w:rsid w:val="007E3610"/>
    <w:rsid w:val="007E49C3"/>
    <w:rsid w:val="007E599B"/>
    <w:rsid w:val="007E7DDD"/>
    <w:rsid w:val="007F0959"/>
    <w:rsid w:val="007F198B"/>
    <w:rsid w:val="007F2027"/>
    <w:rsid w:val="007F24B9"/>
    <w:rsid w:val="007F2FD5"/>
    <w:rsid w:val="007F38A9"/>
    <w:rsid w:val="007F38FB"/>
    <w:rsid w:val="007F4FB9"/>
    <w:rsid w:val="007F5A00"/>
    <w:rsid w:val="007F5E69"/>
    <w:rsid w:val="007F63FB"/>
    <w:rsid w:val="007F6B1E"/>
    <w:rsid w:val="007F6C98"/>
    <w:rsid w:val="007F7D70"/>
    <w:rsid w:val="00800BB2"/>
    <w:rsid w:val="00802007"/>
    <w:rsid w:val="00802151"/>
    <w:rsid w:val="008021FE"/>
    <w:rsid w:val="00802B68"/>
    <w:rsid w:val="00802EB0"/>
    <w:rsid w:val="00803C7D"/>
    <w:rsid w:val="0080488A"/>
    <w:rsid w:val="00805A97"/>
    <w:rsid w:val="0080662A"/>
    <w:rsid w:val="00810A07"/>
    <w:rsid w:val="00810E35"/>
    <w:rsid w:val="008117F7"/>
    <w:rsid w:val="0081266D"/>
    <w:rsid w:val="0081348C"/>
    <w:rsid w:val="0081364A"/>
    <w:rsid w:val="00814E96"/>
    <w:rsid w:val="008152D7"/>
    <w:rsid w:val="00815D3F"/>
    <w:rsid w:val="008173A4"/>
    <w:rsid w:val="008204ED"/>
    <w:rsid w:val="00820751"/>
    <w:rsid w:val="00820E8A"/>
    <w:rsid w:val="00821B66"/>
    <w:rsid w:val="008231C8"/>
    <w:rsid w:val="008246C8"/>
    <w:rsid w:val="00827D7A"/>
    <w:rsid w:val="00831B8F"/>
    <w:rsid w:val="0083220D"/>
    <w:rsid w:val="00832E07"/>
    <w:rsid w:val="00833440"/>
    <w:rsid w:val="00833636"/>
    <w:rsid w:val="008347D4"/>
    <w:rsid w:val="00835769"/>
    <w:rsid w:val="008359D9"/>
    <w:rsid w:val="00841BAC"/>
    <w:rsid w:val="008422B9"/>
    <w:rsid w:val="0084333F"/>
    <w:rsid w:val="008435C5"/>
    <w:rsid w:val="00843969"/>
    <w:rsid w:val="008448AA"/>
    <w:rsid w:val="0084526C"/>
    <w:rsid w:val="00845AAE"/>
    <w:rsid w:val="008460D8"/>
    <w:rsid w:val="008464B0"/>
    <w:rsid w:val="00846638"/>
    <w:rsid w:val="00846653"/>
    <w:rsid w:val="00846B5A"/>
    <w:rsid w:val="008476CC"/>
    <w:rsid w:val="00847CC1"/>
    <w:rsid w:val="00851D1F"/>
    <w:rsid w:val="00851D85"/>
    <w:rsid w:val="00852167"/>
    <w:rsid w:val="00853708"/>
    <w:rsid w:val="008558F2"/>
    <w:rsid w:val="00855FA7"/>
    <w:rsid w:val="00856382"/>
    <w:rsid w:val="008571EB"/>
    <w:rsid w:val="008573D4"/>
    <w:rsid w:val="008574A1"/>
    <w:rsid w:val="00861716"/>
    <w:rsid w:val="00861835"/>
    <w:rsid w:val="0086200E"/>
    <w:rsid w:val="00862028"/>
    <w:rsid w:val="00863591"/>
    <w:rsid w:val="00865080"/>
    <w:rsid w:val="00865D65"/>
    <w:rsid w:val="0086649D"/>
    <w:rsid w:val="008673C6"/>
    <w:rsid w:val="00867856"/>
    <w:rsid w:val="008679D1"/>
    <w:rsid w:val="00867AB2"/>
    <w:rsid w:val="00870102"/>
    <w:rsid w:val="00870DEE"/>
    <w:rsid w:val="00871B38"/>
    <w:rsid w:val="00872139"/>
    <w:rsid w:val="00872A6E"/>
    <w:rsid w:val="00872F3B"/>
    <w:rsid w:val="00874B0D"/>
    <w:rsid w:val="0087613E"/>
    <w:rsid w:val="00876598"/>
    <w:rsid w:val="00876824"/>
    <w:rsid w:val="0087707A"/>
    <w:rsid w:val="00877092"/>
    <w:rsid w:val="00877411"/>
    <w:rsid w:val="008802AB"/>
    <w:rsid w:val="008805EA"/>
    <w:rsid w:val="008823EE"/>
    <w:rsid w:val="00882701"/>
    <w:rsid w:val="008839B0"/>
    <w:rsid w:val="008840B0"/>
    <w:rsid w:val="00884442"/>
    <w:rsid w:val="008850AC"/>
    <w:rsid w:val="00885C81"/>
    <w:rsid w:val="00886DE0"/>
    <w:rsid w:val="008872C2"/>
    <w:rsid w:val="00887A55"/>
    <w:rsid w:val="00893F60"/>
    <w:rsid w:val="00894D5C"/>
    <w:rsid w:val="00894E07"/>
    <w:rsid w:val="00894F9B"/>
    <w:rsid w:val="008966D2"/>
    <w:rsid w:val="00897E94"/>
    <w:rsid w:val="008A0407"/>
    <w:rsid w:val="008A0F73"/>
    <w:rsid w:val="008A14F2"/>
    <w:rsid w:val="008A18FB"/>
    <w:rsid w:val="008A2C0B"/>
    <w:rsid w:val="008A2E1E"/>
    <w:rsid w:val="008A2F16"/>
    <w:rsid w:val="008A3355"/>
    <w:rsid w:val="008A3C61"/>
    <w:rsid w:val="008A3FCF"/>
    <w:rsid w:val="008A43EC"/>
    <w:rsid w:val="008A520F"/>
    <w:rsid w:val="008A5236"/>
    <w:rsid w:val="008A6731"/>
    <w:rsid w:val="008A69D2"/>
    <w:rsid w:val="008A7FA9"/>
    <w:rsid w:val="008B097E"/>
    <w:rsid w:val="008B199D"/>
    <w:rsid w:val="008B2324"/>
    <w:rsid w:val="008B47E5"/>
    <w:rsid w:val="008B5DBB"/>
    <w:rsid w:val="008B5FEE"/>
    <w:rsid w:val="008B608A"/>
    <w:rsid w:val="008B62E5"/>
    <w:rsid w:val="008B6775"/>
    <w:rsid w:val="008B692A"/>
    <w:rsid w:val="008B73E7"/>
    <w:rsid w:val="008B75A7"/>
    <w:rsid w:val="008C03EF"/>
    <w:rsid w:val="008C18BD"/>
    <w:rsid w:val="008C1AF9"/>
    <w:rsid w:val="008C44D1"/>
    <w:rsid w:val="008C6975"/>
    <w:rsid w:val="008C6B37"/>
    <w:rsid w:val="008C6E68"/>
    <w:rsid w:val="008C7A9D"/>
    <w:rsid w:val="008C7ADF"/>
    <w:rsid w:val="008C7C5C"/>
    <w:rsid w:val="008C7F5E"/>
    <w:rsid w:val="008D071B"/>
    <w:rsid w:val="008D0FEB"/>
    <w:rsid w:val="008D118B"/>
    <w:rsid w:val="008D18F7"/>
    <w:rsid w:val="008D395A"/>
    <w:rsid w:val="008D3BF9"/>
    <w:rsid w:val="008D4383"/>
    <w:rsid w:val="008D4492"/>
    <w:rsid w:val="008D4BD7"/>
    <w:rsid w:val="008D5D7D"/>
    <w:rsid w:val="008D5F72"/>
    <w:rsid w:val="008D66BC"/>
    <w:rsid w:val="008D7700"/>
    <w:rsid w:val="008E2B13"/>
    <w:rsid w:val="008E2C40"/>
    <w:rsid w:val="008E38E9"/>
    <w:rsid w:val="008E42B8"/>
    <w:rsid w:val="008E4BF6"/>
    <w:rsid w:val="008E4C48"/>
    <w:rsid w:val="008E50C1"/>
    <w:rsid w:val="008E5150"/>
    <w:rsid w:val="008E5D06"/>
    <w:rsid w:val="008E5E1B"/>
    <w:rsid w:val="008E6A75"/>
    <w:rsid w:val="008E6FEA"/>
    <w:rsid w:val="008E7AC8"/>
    <w:rsid w:val="008F0E01"/>
    <w:rsid w:val="008F11F1"/>
    <w:rsid w:val="008F13BA"/>
    <w:rsid w:val="008F1DEE"/>
    <w:rsid w:val="008F2B5E"/>
    <w:rsid w:val="008F2E75"/>
    <w:rsid w:val="008F3536"/>
    <w:rsid w:val="008F4EC7"/>
    <w:rsid w:val="008F4FA3"/>
    <w:rsid w:val="008F5678"/>
    <w:rsid w:val="008F6A55"/>
    <w:rsid w:val="008F6A9D"/>
    <w:rsid w:val="008F6B53"/>
    <w:rsid w:val="008F6E87"/>
    <w:rsid w:val="009002A4"/>
    <w:rsid w:val="00900870"/>
    <w:rsid w:val="00901112"/>
    <w:rsid w:val="009016FA"/>
    <w:rsid w:val="00901EDC"/>
    <w:rsid w:val="009025FF"/>
    <w:rsid w:val="00902C51"/>
    <w:rsid w:val="00902F38"/>
    <w:rsid w:val="0090344A"/>
    <w:rsid w:val="009039C9"/>
    <w:rsid w:val="00903EED"/>
    <w:rsid w:val="00904049"/>
    <w:rsid w:val="0090462D"/>
    <w:rsid w:val="00905FE9"/>
    <w:rsid w:val="009066FB"/>
    <w:rsid w:val="00907568"/>
    <w:rsid w:val="00907737"/>
    <w:rsid w:val="00911581"/>
    <w:rsid w:val="0091183E"/>
    <w:rsid w:val="00912420"/>
    <w:rsid w:val="009127CD"/>
    <w:rsid w:val="00912957"/>
    <w:rsid w:val="00913731"/>
    <w:rsid w:val="0091549A"/>
    <w:rsid w:val="009154CC"/>
    <w:rsid w:val="00916503"/>
    <w:rsid w:val="00917304"/>
    <w:rsid w:val="0091746F"/>
    <w:rsid w:val="0092005D"/>
    <w:rsid w:val="00923304"/>
    <w:rsid w:val="0092379B"/>
    <w:rsid w:val="00923DEA"/>
    <w:rsid w:val="00924157"/>
    <w:rsid w:val="00924B38"/>
    <w:rsid w:val="00924E60"/>
    <w:rsid w:val="009251AA"/>
    <w:rsid w:val="00926384"/>
    <w:rsid w:val="0092666C"/>
    <w:rsid w:val="00926E04"/>
    <w:rsid w:val="009271AF"/>
    <w:rsid w:val="0093066B"/>
    <w:rsid w:val="009326BF"/>
    <w:rsid w:val="0093323B"/>
    <w:rsid w:val="00934308"/>
    <w:rsid w:val="0093526E"/>
    <w:rsid w:val="00936C47"/>
    <w:rsid w:val="00936F93"/>
    <w:rsid w:val="009378EB"/>
    <w:rsid w:val="00937A88"/>
    <w:rsid w:val="0094180A"/>
    <w:rsid w:val="00941A9D"/>
    <w:rsid w:val="00942109"/>
    <w:rsid w:val="00942928"/>
    <w:rsid w:val="0094318A"/>
    <w:rsid w:val="00943509"/>
    <w:rsid w:val="00943DE5"/>
    <w:rsid w:val="00944534"/>
    <w:rsid w:val="0094598E"/>
    <w:rsid w:val="009459D6"/>
    <w:rsid w:val="00945BC9"/>
    <w:rsid w:val="00946744"/>
    <w:rsid w:val="00947748"/>
    <w:rsid w:val="00947B34"/>
    <w:rsid w:val="009501C1"/>
    <w:rsid w:val="0095123C"/>
    <w:rsid w:val="00951288"/>
    <w:rsid w:val="00951AFB"/>
    <w:rsid w:val="009523B4"/>
    <w:rsid w:val="00952451"/>
    <w:rsid w:val="00952F2D"/>
    <w:rsid w:val="00953C41"/>
    <w:rsid w:val="00954C03"/>
    <w:rsid w:val="00955D0D"/>
    <w:rsid w:val="00955F4C"/>
    <w:rsid w:val="009561C2"/>
    <w:rsid w:val="009563D8"/>
    <w:rsid w:val="009566DB"/>
    <w:rsid w:val="00957128"/>
    <w:rsid w:val="00962438"/>
    <w:rsid w:val="009635E7"/>
    <w:rsid w:val="00967BCC"/>
    <w:rsid w:val="00967C4C"/>
    <w:rsid w:val="00967FCE"/>
    <w:rsid w:val="00970713"/>
    <w:rsid w:val="00971F8F"/>
    <w:rsid w:val="0097415F"/>
    <w:rsid w:val="00974AC9"/>
    <w:rsid w:val="00975085"/>
    <w:rsid w:val="00975112"/>
    <w:rsid w:val="009767B5"/>
    <w:rsid w:val="0098021C"/>
    <w:rsid w:val="009808F1"/>
    <w:rsid w:val="00980EEF"/>
    <w:rsid w:val="00982580"/>
    <w:rsid w:val="0098309F"/>
    <w:rsid w:val="009834DE"/>
    <w:rsid w:val="009844AA"/>
    <w:rsid w:val="00985046"/>
    <w:rsid w:val="00985071"/>
    <w:rsid w:val="00985E64"/>
    <w:rsid w:val="00986A86"/>
    <w:rsid w:val="00987368"/>
    <w:rsid w:val="00987BB9"/>
    <w:rsid w:val="009910C6"/>
    <w:rsid w:val="009915A6"/>
    <w:rsid w:val="0099290C"/>
    <w:rsid w:val="00993E53"/>
    <w:rsid w:val="00993EE4"/>
    <w:rsid w:val="00995BDD"/>
    <w:rsid w:val="00995C2F"/>
    <w:rsid w:val="0099605E"/>
    <w:rsid w:val="00996BB7"/>
    <w:rsid w:val="00996FFD"/>
    <w:rsid w:val="009977F4"/>
    <w:rsid w:val="009A0D06"/>
    <w:rsid w:val="009A1B08"/>
    <w:rsid w:val="009A316E"/>
    <w:rsid w:val="009A42FE"/>
    <w:rsid w:val="009A6130"/>
    <w:rsid w:val="009A63D4"/>
    <w:rsid w:val="009A64BC"/>
    <w:rsid w:val="009A65AB"/>
    <w:rsid w:val="009A66A6"/>
    <w:rsid w:val="009A7008"/>
    <w:rsid w:val="009B1709"/>
    <w:rsid w:val="009B218E"/>
    <w:rsid w:val="009B3222"/>
    <w:rsid w:val="009B3EDE"/>
    <w:rsid w:val="009B411D"/>
    <w:rsid w:val="009B43A9"/>
    <w:rsid w:val="009B4537"/>
    <w:rsid w:val="009B4A5B"/>
    <w:rsid w:val="009B4C79"/>
    <w:rsid w:val="009C08FD"/>
    <w:rsid w:val="009C0BB6"/>
    <w:rsid w:val="009C0BBE"/>
    <w:rsid w:val="009C12A6"/>
    <w:rsid w:val="009C12D0"/>
    <w:rsid w:val="009C1CFD"/>
    <w:rsid w:val="009C1D74"/>
    <w:rsid w:val="009C245C"/>
    <w:rsid w:val="009C251B"/>
    <w:rsid w:val="009C3342"/>
    <w:rsid w:val="009C37B1"/>
    <w:rsid w:val="009C47E3"/>
    <w:rsid w:val="009C5204"/>
    <w:rsid w:val="009C666F"/>
    <w:rsid w:val="009C66BC"/>
    <w:rsid w:val="009C7C44"/>
    <w:rsid w:val="009C7D82"/>
    <w:rsid w:val="009C7EA1"/>
    <w:rsid w:val="009D0A15"/>
    <w:rsid w:val="009D0BF7"/>
    <w:rsid w:val="009D0C2E"/>
    <w:rsid w:val="009D0DAB"/>
    <w:rsid w:val="009D0F5A"/>
    <w:rsid w:val="009D243B"/>
    <w:rsid w:val="009D26CE"/>
    <w:rsid w:val="009D2F0F"/>
    <w:rsid w:val="009D344E"/>
    <w:rsid w:val="009D386D"/>
    <w:rsid w:val="009D4C46"/>
    <w:rsid w:val="009D7557"/>
    <w:rsid w:val="009D77A4"/>
    <w:rsid w:val="009E0B6D"/>
    <w:rsid w:val="009E1081"/>
    <w:rsid w:val="009E11CC"/>
    <w:rsid w:val="009E1A40"/>
    <w:rsid w:val="009E1CF6"/>
    <w:rsid w:val="009E23C0"/>
    <w:rsid w:val="009E2F10"/>
    <w:rsid w:val="009E4A07"/>
    <w:rsid w:val="009E532E"/>
    <w:rsid w:val="009E66A9"/>
    <w:rsid w:val="009E6EA2"/>
    <w:rsid w:val="009E755B"/>
    <w:rsid w:val="009F0BD4"/>
    <w:rsid w:val="009F0C04"/>
    <w:rsid w:val="009F26C9"/>
    <w:rsid w:val="009F36DE"/>
    <w:rsid w:val="009F466A"/>
    <w:rsid w:val="009F4899"/>
    <w:rsid w:val="009F4A6B"/>
    <w:rsid w:val="009F52B1"/>
    <w:rsid w:val="009F655F"/>
    <w:rsid w:val="009F692B"/>
    <w:rsid w:val="009F78AC"/>
    <w:rsid w:val="00A00630"/>
    <w:rsid w:val="00A009D7"/>
    <w:rsid w:val="00A00CC5"/>
    <w:rsid w:val="00A03736"/>
    <w:rsid w:val="00A03E49"/>
    <w:rsid w:val="00A0537F"/>
    <w:rsid w:val="00A0565C"/>
    <w:rsid w:val="00A0754B"/>
    <w:rsid w:val="00A0780E"/>
    <w:rsid w:val="00A10268"/>
    <w:rsid w:val="00A10E86"/>
    <w:rsid w:val="00A113C7"/>
    <w:rsid w:val="00A11E28"/>
    <w:rsid w:val="00A14373"/>
    <w:rsid w:val="00A145E2"/>
    <w:rsid w:val="00A150EA"/>
    <w:rsid w:val="00A15A53"/>
    <w:rsid w:val="00A1625A"/>
    <w:rsid w:val="00A164AE"/>
    <w:rsid w:val="00A16FCF"/>
    <w:rsid w:val="00A17168"/>
    <w:rsid w:val="00A176BC"/>
    <w:rsid w:val="00A20081"/>
    <w:rsid w:val="00A2045C"/>
    <w:rsid w:val="00A205BB"/>
    <w:rsid w:val="00A21904"/>
    <w:rsid w:val="00A225D2"/>
    <w:rsid w:val="00A22787"/>
    <w:rsid w:val="00A236E1"/>
    <w:rsid w:val="00A23E42"/>
    <w:rsid w:val="00A253BF"/>
    <w:rsid w:val="00A26058"/>
    <w:rsid w:val="00A26321"/>
    <w:rsid w:val="00A267A0"/>
    <w:rsid w:val="00A26DB0"/>
    <w:rsid w:val="00A27F12"/>
    <w:rsid w:val="00A3019E"/>
    <w:rsid w:val="00A301D7"/>
    <w:rsid w:val="00A30D1B"/>
    <w:rsid w:val="00A30E4F"/>
    <w:rsid w:val="00A3101A"/>
    <w:rsid w:val="00A314BD"/>
    <w:rsid w:val="00A31A2B"/>
    <w:rsid w:val="00A32313"/>
    <w:rsid w:val="00A32B75"/>
    <w:rsid w:val="00A32D5F"/>
    <w:rsid w:val="00A33267"/>
    <w:rsid w:val="00A33B4F"/>
    <w:rsid w:val="00A346DB"/>
    <w:rsid w:val="00A35371"/>
    <w:rsid w:val="00A3704F"/>
    <w:rsid w:val="00A37F8C"/>
    <w:rsid w:val="00A40322"/>
    <w:rsid w:val="00A408D0"/>
    <w:rsid w:val="00A40E34"/>
    <w:rsid w:val="00A41200"/>
    <w:rsid w:val="00A41233"/>
    <w:rsid w:val="00A42958"/>
    <w:rsid w:val="00A4299D"/>
    <w:rsid w:val="00A42E2D"/>
    <w:rsid w:val="00A451D1"/>
    <w:rsid w:val="00A4571F"/>
    <w:rsid w:val="00A465E5"/>
    <w:rsid w:val="00A468C9"/>
    <w:rsid w:val="00A5053D"/>
    <w:rsid w:val="00A51389"/>
    <w:rsid w:val="00A51717"/>
    <w:rsid w:val="00A52676"/>
    <w:rsid w:val="00A52B51"/>
    <w:rsid w:val="00A53C30"/>
    <w:rsid w:val="00A543F6"/>
    <w:rsid w:val="00A54705"/>
    <w:rsid w:val="00A552E8"/>
    <w:rsid w:val="00A5579E"/>
    <w:rsid w:val="00A55A1B"/>
    <w:rsid w:val="00A55D0C"/>
    <w:rsid w:val="00A57DCD"/>
    <w:rsid w:val="00A57F68"/>
    <w:rsid w:val="00A606FC"/>
    <w:rsid w:val="00A607D0"/>
    <w:rsid w:val="00A60E1E"/>
    <w:rsid w:val="00A61103"/>
    <w:rsid w:val="00A61D84"/>
    <w:rsid w:val="00A61F62"/>
    <w:rsid w:val="00A6230A"/>
    <w:rsid w:val="00A630CB"/>
    <w:rsid w:val="00A63750"/>
    <w:rsid w:val="00A642C3"/>
    <w:rsid w:val="00A64801"/>
    <w:rsid w:val="00A65758"/>
    <w:rsid w:val="00A66421"/>
    <w:rsid w:val="00A668CB"/>
    <w:rsid w:val="00A66BFF"/>
    <w:rsid w:val="00A70654"/>
    <w:rsid w:val="00A70DE7"/>
    <w:rsid w:val="00A72416"/>
    <w:rsid w:val="00A73159"/>
    <w:rsid w:val="00A734A9"/>
    <w:rsid w:val="00A74126"/>
    <w:rsid w:val="00A75752"/>
    <w:rsid w:val="00A76CF9"/>
    <w:rsid w:val="00A77FD5"/>
    <w:rsid w:val="00A81553"/>
    <w:rsid w:val="00A81D9E"/>
    <w:rsid w:val="00A822E7"/>
    <w:rsid w:val="00A8342C"/>
    <w:rsid w:val="00A8640E"/>
    <w:rsid w:val="00A87046"/>
    <w:rsid w:val="00A875F9"/>
    <w:rsid w:val="00A900AD"/>
    <w:rsid w:val="00A91070"/>
    <w:rsid w:val="00A910B0"/>
    <w:rsid w:val="00A92955"/>
    <w:rsid w:val="00A92CFA"/>
    <w:rsid w:val="00A92E68"/>
    <w:rsid w:val="00A93694"/>
    <w:rsid w:val="00A93E9D"/>
    <w:rsid w:val="00A9470D"/>
    <w:rsid w:val="00A94A22"/>
    <w:rsid w:val="00A94DCC"/>
    <w:rsid w:val="00A952EA"/>
    <w:rsid w:val="00A95E48"/>
    <w:rsid w:val="00A9704F"/>
    <w:rsid w:val="00AA346C"/>
    <w:rsid w:val="00AA3F7F"/>
    <w:rsid w:val="00AA49BC"/>
    <w:rsid w:val="00AA4C8D"/>
    <w:rsid w:val="00AA69FD"/>
    <w:rsid w:val="00AA6B5F"/>
    <w:rsid w:val="00AA6CE9"/>
    <w:rsid w:val="00AA6F9C"/>
    <w:rsid w:val="00AB0DF5"/>
    <w:rsid w:val="00AB251A"/>
    <w:rsid w:val="00AB2D2A"/>
    <w:rsid w:val="00AB4C94"/>
    <w:rsid w:val="00AB56C4"/>
    <w:rsid w:val="00AB5774"/>
    <w:rsid w:val="00AB66D3"/>
    <w:rsid w:val="00AB73E4"/>
    <w:rsid w:val="00AB7CB4"/>
    <w:rsid w:val="00AC00EF"/>
    <w:rsid w:val="00AC1278"/>
    <w:rsid w:val="00AC1423"/>
    <w:rsid w:val="00AC170B"/>
    <w:rsid w:val="00AC26CF"/>
    <w:rsid w:val="00AC3AE8"/>
    <w:rsid w:val="00AC42BB"/>
    <w:rsid w:val="00AC4D49"/>
    <w:rsid w:val="00AC54EE"/>
    <w:rsid w:val="00AC5F60"/>
    <w:rsid w:val="00AC6603"/>
    <w:rsid w:val="00AC71C0"/>
    <w:rsid w:val="00AC75DC"/>
    <w:rsid w:val="00AC787F"/>
    <w:rsid w:val="00AC7AB4"/>
    <w:rsid w:val="00AC7AC5"/>
    <w:rsid w:val="00AC7FBA"/>
    <w:rsid w:val="00AD139B"/>
    <w:rsid w:val="00AD24B8"/>
    <w:rsid w:val="00AD34CE"/>
    <w:rsid w:val="00AD609C"/>
    <w:rsid w:val="00AD6245"/>
    <w:rsid w:val="00AE0B5C"/>
    <w:rsid w:val="00AE0F78"/>
    <w:rsid w:val="00AE17E6"/>
    <w:rsid w:val="00AE4058"/>
    <w:rsid w:val="00AE483C"/>
    <w:rsid w:val="00AE75A2"/>
    <w:rsid w:val="00AF0788"/>
    <w:rsid w:val="00AF1596"/>
    <w:rsid w:val="00AF195F"/>
    <w:rsid w:val="00AF1A04"/>
    <w:rsid w:val="00AF20B3"/>
    <w:rsid w:val="00AF20F5"/>
    <w:rsid w:val="00AF2688"/>
    <w:rsid w:val="00AF2B53"/>
    <w:rsid w:val="00AF3791"/>
    <w:rsid w:val="00AF437F"/>
    <w:rsid w:val="00AF43FF"/>
    <w:rsid w:val="00AF4B1E"/>
    <w:rsid w:val="00AF5487"/>
    <w:rsid w:val="00AF595A"/>
    <w:rsid w:val="00AF5D61"/>
    <w:rsid w:val="00AF6E66"/>
    <w:rsid w:val="00AF7566"/>
    <w:rsid w:val="00AF7A07"/>
    <w:rsid w:val="00AF7B6A"/>
    <w:rsid w:val="00AF7F4A"/>
    <w:rsid w:val="00B00968"/>
    <w:rsid w:val="00B009AC"/>
    <w:rsid w:val="00B00A15"/>
    <w:rsid w:val="00B00CCC"/>
    <w:rsid w:val="00B016F4"/>
    <w:rsid w:val="00B018DB"/>
    <w:rsid w:val="00B02AB9"/>
    <w:rsid w:val="00B04FCB"/>
    <w:rsid w:val="00B05F7B"/>
    <w:rsid w:val="00B06C32"/>
    <w:rsid w:val="00B10547"/>
    <w:rsid w:val="00B10C97"/>
    <w:rsid w:val="00B118E3"/>
    <w:rsid w:val="00B11CA9"/>
    <w:rsid w:val="00B12CCD"/>
    <w:rsid w:val="00B13F9D"/>
    <w:rsid w:val="00B14755"/>
    <w:rsid w:val="00B16307"/>
    <w:rsid w:val="00B17418"/>
    <w:rsid w:val="00B175E9"/>
    <w:rsid w:val="00B2008D"/>
    <w:rsid w:val="00B20CB7"/>
    <w:rsid w:val="00B21026"/>
    <w:rsid w:val="00B22D99"/>
    <w:rsid w:val="00B24785"/>
    <w:rsid w:val="00B265D1"/>
    <w:rsid w:val="00B26662"/>
    <w:rsid w:val="00B2715E"/>
    <w:rsid w:val="00B30696"/>
    <w:rsid w:val="00B31F27"/>
    <w:rsid w:val="00B32BB5"/>
    <w:rsid w:val="00B33DC7"/>
    <w:rsid w:val="00B354E8"/>
    <w:rsid w:val="00B36636"/>
    <w:rsid w:val="00B367DF"/>
    <w:rsid w:val="00B36C4F"/>
    <w:rsid w:val="00B403B9"/>
    <w:rsid w:val="00B4060C"/>
    <w:rsid w:val="00B41E95"/>
    <w:rsid w:val="00B42B14"/>
    <w:rsid w:val="00B42F70"/>
    <w:rsid w:val="00B4304C"/>
    <w:rsid w:val="00B448DA"/>
    <w:rsid w:val="00B45BDD"/>
    <w:rsid w:val="00B463D5"/>
    <w:rsid w:val="00B4649A"/>
    <w:rsid w:val="00B46C18"/>
    <w:rsid w:val="00B46C4B"/>
    <w:rsid w:val="00B509EB"/>
    <w:rsid w:val="00B50CEF"/>
    <w:rsid w:val="00B51C49"/>
    <w:rsid w:val="00B533F5"/>
    <w:rsid w:val="00B54F17"/>
    <w:rsid w:val="00B5509C"/>
    <w:rsid w:val="00B56F09"/>
    <w:rsid w:val="00B57AE9"/>
    <w:rsid w:val="00B57CD0"/>
    <w:rsid w:val="00B60759"/>
    <w:rsid w:val="00B60861"/>
    <w:rsid w:val="00B61161"/>
    <w:rsid w:val="00B61DF6"/>
    <w:rsid w:val="00B63219"/>
    <w:rsid w:val="00B63AC3"/>
    <w:rsid w:val="00B64168"/>
    <w:rsid w:val="00B64F4A"/>
    <w:rsid w:val="00B64F9C"/>
    <w:rsid w:val="00B65CB6"/>
    <w:rsid w:val="00B65EB6"/>
    <w:rsid w:val="00B67231"/>
    <w:rsid w:val="00B67C47"/>
    <w:rsid w:val="00B70BC2"/>
    <w:rsid w:val="00B71705"/>
    <w:rsid w:val="00B71862"/>
    <w:rsid w:val="00B71873"/>
    <w:rsid w:val="00B71959"/>
    <w:rsid w:val="00B72617"/>
    <w:rsid w:val="00B73005"/>
    <w:rsid w:val="00B73809"/>
    <w:rsid w:val="00B73A72"/>
    <w:rsid w:val="00B755C6"/>
    <w:rsid w:val="00B75D51"/>
    <w:rsid w:val="00B7710A"/>
    <w:rsid w:val="00B802FA"/>
    <w:rsid w:val="00B80DEA"/>
    <w:rsid w:val="00B8236B"/>
    <w:rsid w:val="00B82AB8"/>
    <w:rsid w:val="00B83179"/>
    <w:rsid w:val="00B835B8"/>
    <w:rsid w:val="00B847E9"/>
    <w:rsid w:val="00B85E2D"/>
    <w:rsid w:val="00B86C71"/>
    <w:rsid w:val="00B87A83"/>
    <w:rsid w:val="00B9018A"/>
    <w:rsid w:val="00B91038"/>
    <w:rsid w:val="00B9210C"/>
    <w:rsid w:val="00B92491"/>
    <w:rsid w:val="00B92971"/>
    <w:rsid w:val="00B92EA0"/>
    <w:rsid w:val="00B9310B"/>
    <w:rsid w:val="00B931CC"/>
    <w:rsid w:val="00B95E59"/>
    <w:rsid w:val="00B96113"/>
    <w:rsid w:val="00B962C4"/>
    <w:rsid w:val="00B96BFC"/>
    <w:rsid w:val="00B97494"/>
    <w:rsid w:val="00B97B43"/>
    <w:rsid w:val="00BA00E8"/>
    <w:rsid w:val="00BA09E5"/>
    <w:rsid w:val="00BA0F9A"/>
    <w:rsid w:val="00BA331B"/>
    <w:rsid w:val="00BA367C"/>
    <w:rsid w:val="00BA3A63"/>
    <w:rsid w:val="00BA4987"/>
    <w:rsid w:val="00BA5A0E"/>
    <w:rsid w:val="00BA5D48"/>
    <w:rsid w:val="00BA6303"/>
    <w:rsid w:val="00BA707C"/>
    <w:rsid w:val="00BA7B6F"/>
    <w:rsid w:val="00BB0568"/>
    <w:rsid w:val="00BB0955"/>
    <w:rsid w:val="00BB1081"/>
    <w:rsid w:val="00BB14EF"/>
    <w:rsid w:val="00BB46F2"/>
    <w:rsid w:val="00BB4A59"/>
    <w:rsid w:val="00BB4EA9"/>
    <w:rsid w:val="00BB5118"/>
    <w:rsid w:val="00BB5A46"/>
    <w:rsid w:val="00BB64F7"/>
    <w:rsid w:val="00BB75A0"/>
    <w:rsid w:val="00BB779D"/>
    <w:rsid w:val="00BC025A"/>
    <w:rsid w:val="00BC0A03"/>
    <w:rsid w:val="00BC1488"/>
    <w:rsid w:val="00BC1866"/>
    <w:rsid w:val="00BC1CB0"/>
    <w:rsid w:val="00BC283A"/>
    <w:rsid w:val="00BC3A84"/>
    <w:rsid w:val="00BC3C8F"/>
    <w:rsid w:val="00BC4BD6"/>
    <w:rsid w:val="00BC4FE3"/>
    <w:rsid w:val="00BC5037"/>
    <w:rsid w:val="00BC669A"/>
    <w:rsid w:val="00BC68A8"/>
    <w:rsid w:val="00BC6E2E"/>
    <w:rsid w:val="00BC7B5E"/>
    <w:rsid w:val="00BC7C3F"/>
    <w:rsid w:val="00BC7C62"/>
    <w:rsid w:val="00BC7D3F"/>
    <w:rsid w:val="00BD37F1"/>
    <w:rsid w:val="00BD38AA"/>
    <w:rsid w:val="00BD3FC3"/>
    <w:rsid w:val="00BD4300"/>
    <w:rsid w:val="00BD615C"/>
    <w:rsid w:val="00BD778C"/>
    <w:rsid w:val="00BD7853"/>
    <w:rsid w:val="00BE08FE"/>
    <w:rsid w:val="00BE1457"/>
    <w:rsid w:val="00BE1607"/>
    <w:rsid w:val="00BE1635"/>
    <w:rsid w:val="00BE21BA"/>
    <w:rsid w:val="00BE22A8"/>
    <w:rsid w:val="00BE22C9"/>
    <w:rsid w:val="00BE6593"/>
    <w:rsid w:val="00BE690F"/>
    <w:rsid w:val="00BE7DD1"/>
    <w:rsid w:val="00BF16DC"/>
    <w:rsid w:val="00BF30C5"/>
    <w:rsid w:val="00BF3D50"/>
    <w:rsid w:val="00BF649F"/>
    <w:rsid w:val="00BF6966"/>
    <w:rsid w:val="00BF6AC3"/>
    <w:rsid w:val="00BF7604"/>
    <w:rsid w:val="00BF7661"/>
    <w:rsid w:val="00BF7B8C"/>
    <w:rsid w:val="00BF7D5E"/>
    <w:rsid w:val="00C00D2D"/>
    <w:rsid w:val="00C02965"/>
    <w:rsid w:val="00C02C26"/>
    <w:rsid w:val="00C03398"/>
    <w:rsid w:val="00C04A6D"/>
    <w:rsid w:val="00C0571B"/>
    <w:rsid w:val="00C057F8"/>
    <w:rsid w:val="00C0647B"/>
    <w:rsid w:val="00C06611"/>
    <w:rsid w:val="00C073A6"/>
    <w:rsid w:val="00C100F0"/>
    <w:rsid w:val="00C10511"/>
    <w:rsid w:val="00C11A8F"/>
    <w:rsid w:val="00C11B4C"/>
    <w:rsid w:val="00C11E5F"/>
    <w:rsid w:val="00C12F00"/>
    <w:rsid w:val="00C133EC"/>
    <w:rsid w:val="00C1451E"/>
    <w:rsid w:val="00C14DF4"/>
    <w:rsid w:val="00C16D10"/>
    <w:rsid w:val="00C227F2"/>
    <w:rsid w:val="00C22900"/>
    <w:rsid w:val="00C23B82"/>
    <w:rsid w:val="00C245FD"/>
    <w:rsid w:val="00C24655"/>
    <w:rsid w:val="00C24713"/>
    <w:rsid w:val="00C2477D"/>
    <w:rsid w:val="00C24FF9"/>
    <w:rsid w:val="00C31EB9"/>
    <w:rsid w:val="00C325F7"/>
    <w:rsid w:val="00C327B4"/>
    <w:rsid w:val="00C32892"/>
    <w:rsid w:val="00C332AF"/>
    <w:rsid w:val="00C335BD"/>
    <w:rsid w:val="00C33838"/>
    <w:rsid w:val="00C33CE9"/>
    <w:rsid w:val="00C347AD"/>
    <w:rsid w:val="00C34954"/>
    <w:rsid w:val="00C34A3C"/>
    <w:rsid w:val="00C34C60"/>
    <w:rsid w:val="00C35A7C"/>
    <w:rsid w:val="00C378F0"/>
    <w:rsid w:val="00C37AFD"/>
    <w:rsid w:val="00C37CAD"/>
    <w:rsid w:val="00C404F4"/>
    <w:rsid w:val="00C4147F"/>
    <w:rsid w:val="00C42C58"/>
    <w:rsid w:val="00C435C7"/>
    <w:rsid w:val="00C4486E"/>
    <w:rsid w:val="00C44CC9"/>
    <w:rsid w:val="00C465EA"/>
    <w:rsid w:val="00C46D47"/>
    <w:rsid w:val="00C502BF"/>
    <w:rsid w:val="00C50AA7"/>
    <w:rsid w:val="00C50FB6"/>
    <w:rsid w:val="00C51166"/>
    <w:rsid w:val="00C54773"/>
    <w:rsid w:val="00C54EB6"/>
    <w:rsid w:val="00C555B0"/>
    <w:rsid w:val="00C57007"/>
    <w:rsid w:val="00C60EE6"/>
    <w:rsid w:val="00C614DA"/>
    <w:rsid w:val="00C61CFD"/>
    <w:rsid w:val="00C61ECD"/>
    <w:rsid w:val="00C6210D"/>
    <w:rsid w:val="00C62618"/>
    <w:rsid w:val="00C64576"/>
    <w:rsid w:val="00C647B3"/>
    <w:rsid w:val="00C65312"/>
    <w:rsid w:val="00C65DCC"/>
    <w:rsid w:val="00C66ACC"/>
    <w:rsid w:val="00C66CD9"/>
    <w:rsid w:val="00C66D2C"/>
    <w:rsid w:val="00C66F1B"/>
    <w:rsid w:val="00C67557"/>
    <w:rsid w:val="00C71368"/>
    <w:rsid w:val="00C71C81"/>
    <w:rsid w:val="00C757E6"/>
    <w:rsid w:val="00C81000"/>
    <w:rsid w:val="00C81BBE"/>
    <w:rsid w:val="00C82250"/>
    <w:rsid w:val="00C82B8E"/>
    <w:rsid w:val="00C82F90"/>
    <w:rsid w:val="00C8311E"/>
    <w:rsid w:val="00C8313F"/>
    <w:rsid w:val="00C83320"/>
    <w:rsid w:val="00C8334B"/>
    <w:rsid w:val="00C834F2"/>
    <w:rsid w:val="00C83B4A"/>
    <w:rsid w:val="00C849B2"/>
    <w:rsid w:val="00C854F1"/>
    <w:rsid w:val="00C86451"/>
    <w:rsid w:val="00C865DF"/>
    <w:rsid w:val="00C86855"/>
    <w:rsid w:val="00C87163"/>
    <w:rsid w:val="00C8797F"/>
    <w:rsid w:val="00C87B4C"/>
    <w:rsid w:val="00C9290B"/>
    <w:rsid w:val="00C93D52"/>
    <w:rsid w:val="00C94167"/>
    <w:rsid w:val="00C9489B"/>
    <w:rsid w:val="00C94A28"/>
    <w:rsid w:val="00C95B21"/>
    <w:rsid w:val="00C96B59"/>
    <w:rsid w:val="00C96D91"/>
    <w:rsid w:val="00C9740C"/>
    <w:rsid w:val="00C97F0F"/>
    <w:rsid w:val="00CA079C"/>
    <w:rsid w:val="00CA1AC3"/>
    <w:rsid w:val="00CA204A"/>
    <w:rsid w:val="00CA36B8"/>
    <w:rsid w:val="00CA3D57"/>
    <w:rsid w:val="00CA48B4"/>
    <w:rsid w:val="00CA48D3"/>
    <w:rsid w:val="00CA4F85"/>
    <w:rsid w:val="00CA5FDF"/>
    <w:rsid w:val="00CA6743"/>
    <w:rsid w:val="00CA7505"/>
    <w:rsid w:val="00CA79B9"/>
    <w:rsid w:val="00CA7F23"/>
    <w:rsid w:val="00CB0007"/>
    <w:rsid w:val="00CB0D07"/>
    <w:rsid w:val="00CB23DD"/>
    <w:rsid w:val="00CB3398"/>
    <w:rsid w:val="00CB3AE8"/>
    <w:rsid w:val="00CB418E"/>
    <w:rsid w:val="00CB7B16"/>
    <w:rsid w:val="00CC0363"/>
    <w:rsid w:val="00CC0B6B"/>
    <w:rsid w:val="00CC0DCC"/>
    <w:rsid w:val="00CC1EF6"/>
    <w:rsid w:val="00CC2990"/>
    <w:rsid w:val="00CC44C0"/>
    <w:rsid w:val="00CC5225"/>
    <w:rsid w:val="00CC5842"/>
    <w:rsid w:val="00CC7591"/>
    <w:rsid w:val="00CC7BFE"/>
    <w:rsid w:val="00CD00D3"/>
    <w:rsid w:val="00CD0F8F"/>
    <w:rsid w:val="00CD14D4"/>
    <w:rsid w:val="00CD3404"/>
    <w:rsid w:val="00CD41DA"/>
    <w:rsid w:val="00CD430B"/>
    <w:rsid w:val="00CD5C0C"/>
    <w:rsid w:val="00CE00F2"/>
    <w:rsid w:val="00CE159B"/>
    <w:rsid w:val="00CE1C29"/>
    <w:rsid w:val="00CE21DD"/>
    <w:rsid w:val="00CE2444"/>
    <w:rsid w:val="00CE379A"/>
    <w:rsid w:val="00CE4C16"/>
    <w:rsid w:val="00CE4F83"/>
    <w:rsid w:val="00CE5820"/>
    <w:rsid w:val="00CE6570"/>
    <w:rsid w:val="00CE7EEB"/>
    <w:rsid w:val="00CF0215"/>
    <w:rsid w:val="00CF2B75"/>
    <w:rsid w:val="00CF2C72"/>
    <w:rsid w:val="00CF4375"/>
    <w:rsid w:val="00CF5222"/>
    <w:rsid w:val="00CF684C"/>
    <w:rsid w:val="00D0183C"/>
    <w:rsid w:val="00D01BE3"/>
    <w:rsid w:val="00D01C4B"/>
    <w:rsid w:val="00D0271C"/>
    <w:rsid w:val="00D02864"/>
    <w:rsid w:val="00D03A3C"/>
    <w:rsid w:val="00D04224"/>
    <w:rsid w:val="00D045A5"/>
    <w:rsid w:val="00D049CA"/>
    <w:rsid w:val="00D04C00"/>
    <w:rsid w:val="00D055BB"/>
    <w:rsid w:val="00D05616"/>
    <w:rsid w:val="00D06CCE"/>
    <w:rsid w:val="00D0719D"/>
    <w:rsid w:val="00D101CD"/>
    <w:rsid w:val="00D10292"/>
    <w:rsid w:val="00D10DC3"/>
    <w:rsid w:val="00D12102"/>
    <w:rsid w:val="00D125F5"/>
    <w:rsid w:val="00D1556F"/>
    <w:rsid w:val="00D157E6"/>
    <w:rsid w:val="00D15C44"/>
    <w:rsid w:val="00D16024"/>
    <w:rsid w:val="00D1633F"/>
    <w:rsid w:val="00D172ED"/>
    <w:rsid w:val="00D17A9D"/>
    <w:rsid w:val="00D201C5"/>
    <w:rsid w:val="00D2032D"/>
    <w:rsid w:val="00D20616"/>
    <w:rsid w:val="00D206C7"/>
    <w:rsid w:val="00D211C2"/>
    <w:rsid w:val="00D2155E"/>
    <w:rsid w:val="00D21AE1"/>
    <w:rsid w:val="00D21DBC"/>
    <w:rsid w:val="00D25CCA"/>
    <w:rsid w:val="00D26A55"/>
    <w:rsid w:val="00D272D9"/>
    <w:rsid w:val="00D2790B"/>
    <w:rsid w:val="00D301F9"/>
    <w:rsid w:val="00D3041E"/>
    <w:rsid w:val="00D3229C"/>
    <w:rsid w:val="00D328C8"/>
    <w:rsid w:val="00D3294D"/>
    <w:rsid w:val="00D32C72"/>
    <w:rsid w:val="00D3422E"/>
    <w:rsid w:val="00D3461D"/>
    <w:rsid w:val="00D34B50"/>
    <w:rsid w:val="00D3509B"/>
    <w:rsid w:val="00D351FD"/>
    <w:rsid w:val="00D35B1D"/>
    <w:rsid w:val="00D35BAE"/>
    <w:rsid w:val="00D369FF"/>
    <w:rsid w:val="00D36B0F"/>
    <w:rsid w:val="00D378A3"/>
    <w:rsid w:val="00D421DB"/>
    <w:rsid w:val="00D422B4"/>
    <w:rsid w:val="00D45025"/>
    <w:rsid w:val="00D462D4"/>
    <w:rsid w:val="00D46955"/>
    <w:rsid w:val="00D47309"/>
    <w:rsid w:val="00D50157"/>
    <w:rsid w:val="00D504B4"/>
    <w:rsid w:val="00D51737"/>
    <w:rsid w:val="00D51977"/>
    <w:rsid w:val="00D52758"/>
    <w:rsid w:val="00D54354"/>
    <w:rsid w:val="00D54AC4"/>
    <w:rsid w:val="00D54DCE"/>
    <w:rsid w:val="00D55768"/>
    <w:rsid w:val="00D55B21"/>
    <w:rsid w:val="00D5605D"/>
    <w:rsid w:val="00D560A7"/>
    <w:rsid w:val="00D572B9"/>
    <w:rsid w:val="00D576BE"/>
    <w:rsid w:val="00D603B8"/>
    <w:rsid w:val="00D60841"/>
    <w:rsid w:val="00D61F8F"/>
    <w:rsid w:val="00D62686"/>
    <w:rsid w:val="00D6334E"/>
    <w:rsid w:val="00D63D8D"/>
    <w:rsid w:val="00D64088"/>
    <w:rsid w:val="00D649E5"/>
    <w:rsid w:val="00D653B5"/>
    <w:rsid w:val="00D658A0"/>
    <w:rsid w:val="00D668D7"/>
    <w:rsid w:val="00D66CFB"/>
    <w:rsid w:val="00D70726"/>
    <w:rsid w:val="00D70C55"/>
    <w:rsid w:val="00D72F5D"/>
    <w:rsid w:val="00D750A4"/>
    <w:rsid w:val="00D7542E"/>
    <w:rsid w:val="00D75A0B"/>
    <w:rsid w:val="00D763B9"/>
    <w:rsid w:val="00D768C9"/>
    <w:rsid w:val="00D8050A"/>
    <w:rsid w:val="00D81556"/>
    <w:rsid w:val="00D83008"/>
    <w:rsid w:val="00D83062"/>
    <w:rsid w:val="00D836D6"/>
    <w:rsid w:val="00D83D0D"/>
    <w:rsid w:val="00D858D5"/>
    <w:rsid w:val="00D865C6"/>
    <w:rsid w:val="00D87470"/>
    <w:rsid w:val="00D90740"/>
    <w:rsid w:val="00D90852"/>
    <w:rsid w:val="00D90C6F"/>
    <w:rsid w:val="00D90E07"/>
    <w:rsid w:val="00D918F7"/>
    <w:rsid w:val="00D9381B"/>
    <w:rsid w:val="00D9397E"/>
    <w:rsid w:val="00D93E6B"/>
    <w:rsid w:val="00D93EFD"/>
    <w:rsid w:val="00D9406B"/>
    <w:rsid w:val="00D95885"/>
    <w:rsid w:val="00D9753F"/>
    <w:rsid w:val="00DA05E4"/>
    <w:rsid w:val="00DA0A7E"/>
    <w:rsid w:val="00DA1A49"/>
    <w:rsid w:val="00DA252E"/>
    <w:rsid w:val="00DA3734"/>
    <w:rsid w:val="00DA3FFD"/>
    <w:rsid w:val="00DA61BA"/>
    <w:rsid w:val="00DA652F"/>
    <w:rsid w:val="00DA6AF1"/>
    <w:rsid w:val="00DA6D50"/>
    <w:rsid w:val="00DA7277"/>
    <w:rsid w:val="00DB043A"/>
    <w:rsid w:val="00DB07EE"/>
    <w:rsid w:val="00DB1012"/>
    <w:rsid w:val="00DB179E"/>
    <w:rsid w:val="00DB28FA"/>
    <w:rsid w:val="00DB3F03"/>
    <w:rsid w:val="00DB4792"/>
    <w:rsid w:val="00DB47A5"/>
    <w:rsid w:val="00DB4E62"/>
    <w:rsid w:val="00DB50BC"/>
    <w:rsid w:val="00DB582C"/>
    <w:rsid w:val="00DB593D"/>
    <w:rsid w:val="00DB5A04"/>
    <w:rsid w:val="00DB5CFC"/>
    <w:rsid w:val="00DB782C"/>
    <w:rsid w:val="00DC0898"/>
    <w:rsid w:val="00DC13B9"/>
    <w:rsid w:val="00DC1B6E"/>
    <w:rsid w:val="00DC216E"/>
    <w:rsid w:val="00DC355B"/>
    <w:rsid w:val="00DC3E75"/>
    <w:rsid w:val="00DC423D"/>
    <w:rsid w:val="00DC4F75"/>
    <w:rsid w:val="00DC5018"/>
    <w:rsid w:val="00DC541B"/>
    <w:rsid w:val="00DC55C6"/>
    <w:rsid w:val="00DC591F"/>
    <w:rsid w:val="00DD0DED"/>
    <w:rsid w:val="00DD14F2"/>
    <w:rsid w:val="00DD15DE"/>
    <w:rsid w:val="00DD17D1"/>
    <w:rsid w:val="00DD25BB"/>
    <w:rsid w:val="00DD3A94"/>
    <w:rsid w:val="00DD4650"/>
    <w:rsid w:val="00DD526C"/>
    <w:rsid w:val="00DD5700"/>
    <w:rsid w:val="00DD6A82"/>
    <w:rsid w:val="00DD6DCF"/>
    <w:rsid w:val="00DE0342"/>
    <w:rsid w:val="00DE0BAF"/>
    <w:rsid w:val="00DE0DA0"/>
    <w:rsid w:val="00DE15D7"/>
    <w:rsid w:val="00DE1EDB"/>
    <w:rsid w:val="00DE2F2F"/>
    <w:rsid w:val="00DE315B"/>
    <w:rsid w:val="00DE43D7"/>
    <w:rsid w:val="00DE5410"/>
    <w:rsid w:val="00DE6285"/>
    <w:rsid w:val="00DE68FD"/>
    <w:rsid w:val="00DF10FF"/>
    <w:rsid w:val="00DF13C5"/>
    <w:rsid w:val="00DF518F"/>
    <w:rsid w:val="00DF5A97"/>
    <w:rsid w:val="00DF650B"/>
    <w:rsid w:val="00DF6561"/>
    <w:rsid w:val="00DF72F1"/>
    <w:rsid w:val="00DF78EC"/>
    <w:rsid w:val="00DF7F06"/>
    <w:rsid w:val="00E00473"/>
    <w:rsid w:val="00E01084"/>
    <w:rsid w:val="00E02070"/>
    <w:rsid w:val="00E02E1A"/>
    <w:rsid w:val="00E03212"/>
    <w:rsid w:val="00E03ACB"/>
    <w:rsid w:val="00E03EB3"/>
    <w:rsid w:val="00E04D5B"/>
    <w:rsid w:val="00E05DED"/>
    <w:rsid w:val="00E06388"/>
    <w:rsid w:val="00E0703A"/>
    <w:rsid w:val="00E072A4"/>
    <w:rsid w:val="00E07419"/>
    <w:rsid w:val="00E0743A"/>
    <w:rsid w:val="00E077A0"/>
    <w:rsid w:val="00E11ADC"/>
    <w:rsid w:val="00E123B1"/>
    <w:rsid w:val="00E1419F"/>
    <w:rsid w:val="00E14217"/>
    <w:rsid w:val="00E144D0"/>
    <w:rsid w:val="00E149F9"/>
    <w:rsid w:val="00E14AC0"/>
    <w:rsid w:val="00E14AFE"/>
    <w:rsid w:val="00E1774C"/>
    <w:rsid w:val="00E17A47"/>
    <w:rsid w:val="00E17F6C"/>
    <w:rsid w:val="00E21B0F"/>
    <w:rsid w:val="00E22B4C"/>
    <w:rsid w:val="00E22FD3"/>
    <w:rsid w:val="00E235B8"/>
    <w:rsid w:val="00E237D1"/>
    <w:rsid w:val="00E23862"/>
    <w:rsid w:val="00E23B1C"/>
    <w:rsid w:val="00E23F97"/>
    <w:rsid w:val="00E24538"/>
    <w:rsid w:val="00E250D6"/>
    <w:rsid w:val="00E25DF6"/>
    <w:rsid w:val="00E26133"/>
    <w:rsid w:val="00E26F2B"/>
    <w:rsid w:val="00E30490"/>
    <w:rsid w:val="00E306F8"/>
    <w:rsid w:val="00E30D7E"/>
    <w:rsid w:val="00E323EC"/>
    <w:rsid w:val="00E32E4F"/>
    <w:rsid w:val="00E341AE"/>
    <w:rsid w:val="00E3781E"/>
    <w:rsid w:val="00E37AE5"/>
    <w:rsid w:val="00E37BAB"/>
    <w:rsid w:val="00E37F3B"/>
    <w:rsid w:val="00E422FB"/>
    <w:rsid w:val="00E42D65"/>
    <w:rsid w:val="00E432DE"/>
    <w:rsid w:val="00E4433A"/>
    <w:rsid w:val="00E44E9D"/>
    <w:rsid w:val="00E4508A"/>
    <w:rsid w:val="00E45E91"/>
    <w:rsid w:val="00E460CC"/>
    <w:rsid w:val="00E47707"/>
    <w:rsid w:val="00E47D8C"/>
    <w:rsid w:val="00E50BBA"/>
    <w:rsid w:val="00E5106F"/>
    <w:rsid w:val="00E5183C"/>
    <w:rsid w:val="00E51A36"/>
    <w:rsid w:val="00E5672A"/>
    <w:rsid w:val="00E56ED4"/>
    <w:rsid w:val="00E56EF3"/>
    <w:rsid w:val="00E57F7F"/>
    <w:rsid w:val="00E60741"/>
    <w:rsid w:val="00E61531"/>
    <w:rsid w:val="00E618A2"/>
    <w:rsid w:val="00E62076"/>
    <w:rsid w:val="00E62F00"/>
    <w:rsid w:val="00E63423"/>
    <w:rsid w:val="00E636B9"/>
    <w:rsid w:val="00E639E3"/>
    <w:rsid w:val="00E65887"/>
    <w:rsid w:val="00E66E12"/>
    <w:rsid w:val="00E66F19"/>
    <w:rsid w:val="00E6781F"/>
    <w:rsid w:val="00E67BBF"/>
    <w:rsid w:val="00E67D95"/>
    <w:rsid w:val="00E7203C"/>
    <w:rsid w:val="00E74902"/>
    <w:rsid w:val="00E7507E"/>
    <w:rsid w:val="00E76E75"/>
    <w:rsid w:val="00E7716D"/>
    <w:rsid w:val="00E777A9"/>
    <w:rsid w:val="00E77810"/>
    <w:rsid w:val="00E77A2F"/>
    <w:rsid w:val="00E813BC"/>
    <w:rsid w:val="00E8177F"/>
    <w:rsid w:val="00E8228A"/>
    <w:rsid w:val="00E83200"/>
    <w:rsid w:val="00E8450D"/>
    <w:rsid w:val="00E84874"/>
    <w:rsid w:val="00E84CA5"/>
    <w:rsid w:val="00E85937"/>
    <w:rsid w:val="00E907A8"/>
    <w:rsid w:val="00E9087C"/>
    <w:rsid w:val="00E908A9"/>
    <w:rsid w:val="00E911C0"/>
    <w:rsid w:val="00E9136D"/>
    <w:rsid w:val="00E91F94"/>
    <w:rsid w:val="00E9316F"/>
    <w:rsid w:val="00E93872"/>
    <w:rsid w:val="00E93D68"/>
    <w:rsid w:val="00E96C7D"/>
    <w:rsid w:val="00E96DCB"/>
    <w:rsid w:val="00E97EF6"/>
    <w:rsid w:val="00EA0FC2"/>
    <w:rsid w:val="00EA11CD"/>
    <w:rsid w:val="00EA17C5"/>
    <w:rsid w:val="00EA25C1"/>
    <w:rsid w:val="00EA3212"/>
    <w:rsid w:val="00EA34F9"/>
    <w:rsid w:val="00EA5E34"/>
    <w:rsid w:val="00EA6007"/>
    <w:rsid w:val="00EA6776"/>
    <w:rsid w:val="00EA7B16"/>
    <w:rsid w:val="00EB01A7"/>
    <w:rsid w:val="00EB12FC"/>
    <w:rsid w:val="00EB1EA8"/>
    <w:rsid w:val="00EB2700"/>
    <w:rsid w:val="00EB2CB8"/>
    <w:rsid w:val="00EB323D"/>
    <w:rsid w:val="00EB32F6"/>
    <w:rsid w:val="00EB42CE"/>
    <w:rsid w:val="00EB4497"/>
    <w:rsid w:val="00EB4730"/>
    <w:rsid w:val="00EB50F5"/>
    <w:rsid w:val="00EB51F0"/>
    <w:rsid w:val="00EB5217"/>
    <w:rsid w:val="00EB56BA"/>
    <w:rsid w:val="00EB6CBA"/>
    <w:rsid w:val="00EB7D42"/>
    <w:rsid w:val="00EC126A"/>
    <w:rsid w:val="00EC22F8"/>
    <w:rsid w:val="00EC29D2"/>
    <w:rsid w:val="00EC2B66"/>
    <w:rsid w:val="00EC3694"/>
    <w:rsid w:val="00EC3C84"/>
    <w:rsid w:val="00EC3F44"/>
    <w:rsid w:val="00EC4E14"/>
    <w:rsid w:val="00EC5BDB"/>
    <w:rsid w:val="00EC6A12"/>
    <w:rsid w:val="00EC7917"/>
    <w:rsid w:val="00EC7A48"/>
    <w:rsid w:val="00ED0939"/>
    <w:rsid w:val="00ED0EE0"/>
    <w:rsid w:val="00ED48D5"/>
    <w:rsid w:val="00ED4CC4"/>
    <w:rsid w:val="00ED52D5"/>
    <w:rsid w:val="00ED5F21"/>
    <w:rsid w:val="00ED65A3"/>
    <w:rsid w:val="00ED664E"/>
    <w:rsid w:val="00ED6D32"/>
    <w:rsid w:val="00ED7107"/>
    <w:rsid w:val="00ED71D3"/>
    <w:rsid w:val="00EE0611"/>
    <w:rsid w:val="00EE0C3A"/>
    <w:rsid w:val="00EE0E37"/>
    <w:rsid w:val="00EE1223"/>
    <w:rsid w:val="00EE2005"/>
    <w:rsid w:val="00EE3EB7"/>
    <w:rsid w:val="00EE41F3"/>
    <w:rsid w:val="00EE4480"/>
    <w:rsid w:val="00EE7726"/>
    <w:rsid w:val="00EE7DCD"/>
    <w:rsid w:val="00EF0724"/>
    <w:rsid w:val="00EF190D"/>
    <w:rsid w:val="00EF2580"/>
    <w:rsid w:val="00EF3097"/>
    <w:rsid w:val="00EF3363"/>
    <w:rsid w:val="00EF3D3B"/>
    <w:rsid w:val="00EF4830"/>
    <w:rsid w:val="00EF4C9D"/>
    <w:rsid w:val="00EF58BA"/>
    <w:rsid w:val="00EF5977"/>
    <w:rsid w:val="00EF5DC4"/>
    <w:rsid w:val="00EF6ACD"/>
    <w:rsid w:val="00EF7079"/>
    <w:rsid w:val="00EF77E9"/>
    <w:rsid w:val="00F015B9"/>
    <w:rsid w:val="00F0161C"/>
    <w:rsid w:val="00F0274F"/>
    <w:rsid w:val="00F02D15"/>
    <w:rsid w:val="00F03BDC"/>
    <w:rsid w:val="00F05CE0"/>
    <w:rsid w:val="00F06081"/>
    <w:rsid w:val="00F062A9"/>
    <w:rsid w:val="00F06775"/>
    <w:rsid w:val="00F06DC7"/>
    <w:rsid w:val="00F10864"/>
    <w:rsid w:val="00F108EB"/>
    <w:rsid w:val="00F10E83"/>
    <w:rsid w:val="00F118F3"/>
    <w:rsid w:val="00F11C0A"/>
    <w:rsid w:val="00F12BFE"/>
    <w:rsid w:val="00F13B15"/>
    <w:rsid w:val="00F151AE"/>
    <w:rsid w:val="00F159EB"/>
    <w:rsid w:val="00F165E1"/>
    <w:rsid w:val="00F16F3C"/>
    <w:rsid w:val="00F16FDD"/>
    <w:rsid w:val="00F20005"/>
    <w:rsid w:val="00F219B6"/>
    <w:rsid w:val="00F2304F"/>
    <w:rsid w:val="00F234B7"/>
    <w:rsid w:val="00F24E88"/>
    <w:rsid w:val="00F269B0"/>
    <w:rsid w:val="00F26FD4"/>
    <w:rsid w:val="00F2731B"/>
    <w:rsid w:val="00F274A3"/>
    <w:rsid w:val="00F27AB7"/>
    <w:rsid w:val="00F330A7"/>
    <w:rsid w:val="00F33AD0"/>
    <w:rsid w:val="00F33CB1"/>
    <w:rsid w:val="00F34EB3"/>
    <w:rsid w:val="00F360DD"/>
    <w:rsid w:val="00F36386"/>
    <w:rsid w:val="00F36A59"/>
    <w:rsid w:val="00F37F8B"/>
    <w:rsid w:val="00F4013D"/>
    <w:rsid w:val="00F40A83"/>
    <w:rsid w:val="00F42461"/>
    <w:rsid w:val="00F427F0"/>
    <w:rsid w:val="00F42ED5"/>
    <w:rsid w:val="00F43646"/>
    <w:rsid w:val="00F4378C"/>
    <w:rsid w:val="00F43EBD"/>
    <w:rsid w:val="00F44488"/>
    <w:rsid w:val="00F448BD"/>
    <w:rsid w:val="00F44947"/>
    <w:rsid w:val="00F453AB"/>
    <w:rsid w:val="00F45DE0"/>
    <w:rsid w:val="00F45FBF"/>
    <w:rsid w:val="00F462EE"/>
    <w:rsid w:val="00F46E35"/>
    <w:rsid w:val="00F50B98"/>
    <w:rsid w:val="00F516B7"/>
    <w:rsid w:val="00F523BB"/>
    <w:rsid w:val="00F53309"/>
    <w:rsid w:val="00F54066"/>
    <w:rsid w:val="00F54A38"/>
    <w:rsid w:val="00F551BB"/>
    <w:rsid w:val="00F55224"/>
    <w:rsid w:val="00F552D4"/>
    <w:rsid w:val="00F55A57"/>
    <w:rsid w:val="00F55AD2"/>
    <w:rsid w:val="00F55CE2"/>
    <w:rsid w:val="00F55E7F"/>
    <w:rsid w:val="00F621EF"/>
    <w:rsid w:val="00F62AA8"/>
    <w:rsid w:val="00F62D4C"/>
    <w:rsid w:val="00F64023"/>
    <w:rsid w:val="00F65080"/>
    <w:rsid w:val="00F65635"/>
    <w:rsid w:val="00F65C25"/>
    <w:rsid w:val="00F65C74"/>
    <w:rsid w:val="00F66D19"/>
    <w:rsid w:val="00F67C86"/>
    <w:rsid w:val="00F716D2"/>
    <w:rsid w:val="00F71A21"/>
    <w:rsid w:val="00F7421D"/>
    <w:rsid w:val="00F74454"/>
    <w:rsid w:val="00F75A21"/>
    <w:rsid w:val="00F75BDF"/>
    <w:rsid w:val="00F774D9"/>
    <w:rsid w:val="00F779AA"/>
    <w:rsid w:val="00F809AF"/>
    <w:rsid w:val="00F81D04"/>
    <w:rsid w:val="00F83063"/>
    <w:rsid w:val="00F83DE1"/>
    <w:rsid w:val="00F84247"/>
    <w:rsid w:val="00F84EBF"/>
    <w:rsid w:val="00F85474"/>
    <w:rsid w:val="00F85774"/>
    <w:rsid w:val="00F85999"/>
    <w:rsid w:val="00F85E74"/>
    <w:rsid w:val="00F86A1A"/>
    <w:rsid w:val="00F8705F"/>
    <w:rsid w:val="00F875FF"/>
    <w:rsid w:val="00F90930"/>
    <w:rsid w:val="00F91756"/>
    <w:rsid w:val="00F93CAA"/>
    <w:rsid w:val="00F954C5"/>
    <w:rsid w:val="00F9566F"/>
    <w:rsid w:val="00F97217"/>
    <w:rsid w:val="00F97327"/>
    <w:rsid w:val="00F97F25"/>
    <w:rsid w:val="00FA093A"/>
    <w:rsid w:val="00FA0D08"/>
    <w:rsid w:val="00FA24C9"/>
    <w:rsid w:val="00FA4069"/>
    <w:rsid w:val="00FA5182"/>
    <w:rsid w:val="00FA62CE"/>
    <w:rsid w:val="00FA64FD"/>
    <w:rsid w:val="00FA66A4"/>
    <w:rsid w:val="00FA6BBC"/>
    <w:rsid w:val="00FA707F"/>
    <w:rsid w:val="00FB0114"/>
    <w:rsid w:val="00FB10EE"/>
    <w:rsid w:val="00FB227C"/>
    <w:rsid w:val="00FB2326"/>
    <w:rsid w:val="00FB3371"/>
    <w:rsid w:val="00FB47CD"/>
    <w:rsid w:val="00FB4BE4"/>
    <w:rsid w:val="00FB5292"/>
    <w:rsid w:val="00FB6CEE"/>
    <w:rsid w:val="00FB7DC3"/>
    <w:rsid w:val="00FC156E"/>
    <w:rsid w:val="00FC3AEC"/>
    <w:rsid w:val="00FC3BD7"/>
    <w:rsid w:val="00FC5050"/>
    <w:rsid w:val="00FC5A46"/>
    <w:rsid w:val="00FC5A49"/>
    <w:rsid w:val="00FC6033"/>
    <w:rsid w:val="00FD1B4D"/>
    <w:rsid w:val="00FD20CA"/>
    <w:rsid w:val="00FD32F7"/>
    <w:rsid w:val="00FD4F72"/>
    <w:rsid w:val="00FD634C"/>
    <w:rsid w:val="00FD6BE6"/>
    <w:rsid w:val="00FD6C3A"/>
    <w:rsid w:val="00FE08BA"/>
    <w:rsid w:val="00FE10CE"/>
    <w:rsid w:val="00FE142B"/>
    <w:rsid w:val="00FE1974"/>
    <w:rsid w:val="00FE1E2A"/>
    <w:rsid w:val="00FE31E6"/>
    <w:rsid w:val="00FE3585"/>
    <w:rsid w:val="00FE3EF4"/>
    <w:rsid w:val="00FE40E7"/>
    <w:rsid w:val="00FE463A"/>
    <w:rsid w:val="00FE4729"/>
    <w:rsid w:val="00FE4C01"/>
    <w:rsid w:val="00FE6298"/>
    <w:rsid w:val="00FE6B67"/>
    <w:rsid w:val="00FE6B6B"/>
    <w:rsid w:val="00FF04F4"/>
    <w:rsid w:val="00FF05D9"/>
    <w:rsid w:val="00FF0625"/>
    <w:rsid w:val="00FF1630"/>
    <w:rsid w:val="00FF1862"/>
    <w:rsid w:val="00FF2798"/>
    <w:rsid w:val="00FF59C5"/>
    <w:rsid w:val="00FF5A4C"/>
    <w:rsid w:val="00FF5E25"/>
    <w:rsid w:val="00FF6043"/>
    <w:rsid w:val="00FF7207"/>
    <w:rsid w:val="00FF7354"/>
    <w:rsid w:val="00FF740E"/>
    <w:rsid w:val="00FF764C"/>
    <w:rsid w:val="01730582"/>
    <w:rsid w:val="01DD3C4D"/>
    <w:rsid w:val="024C19B8"/>
    <w:rsid w:val="02A14C7A"/>
    <w:rsid w:val="02A67E39"/>
    <w:rsid w:val="02B96468"/>
    <w:rsid w:val="02D54924"/>
    <w:rsid w:val="032D4760"/>
    <w:rsid w:val="034138B9"/>
    <w:rsid w:val="036F4D79"/>
    <w:rsid w:val="03B94246"/>
    <w:rsid w:val="03D90444"/>
    <w:rsid w:val="03E63A70"/>
    <w:rsid w:val="03F963E6"/>
    <w:rsid w:val="04133956"/>
    <w:rsid w:val="045F303F"/>
    <w:rsid w:val="04EB48D3"/>
    <w:rsid w:val="04F4054D"/>
    <w:rsid w:val="054B35C3"/>
    <w:rsid w:val="058D14E6"/>
    <w:rsid w:val="059B00A7"/>
    <w:rsid w:val="05D57C88"/>
    <w:rsid w:val="05F72E03"/>
    <w:rsid w:val="06615801"/>
    <w:rsid w:val="0665329A"/>
    <w:rsid w:val="068648B3"/>
    <w:rsid w:val="06D80E87"/>
    <w:rsid w:val="06E17D3B"/>
    <w:rsid w:val="070D6D82"/>
    <w:rsid w:val="07125DAB"/>
    <w:rsid w:val="07300CC3"/>
    <w:rsid w:val="07AD2313"/>
    <w:rsid w:val="07D242F4"/>
    <w:rsid w:val="082958A6"/>
    <w:rsid w:val="08444A26"/>
    <w:rsid w:val="08515945"/>
    <w:rsid w:val="08892439"/>
    <w:rsid w:val="09412D13"/>
    <w:rsid w:val="09CA0F5B"/>
    <w:rsid w:val="09E03C3B"/>
    <w:rsid w:val="0A4505E1"/>
    <w:rsid w:val="0A9E51BA"/>
    <w:rsid w:val="0AA95014"/>
    <w:rsid w:val="0B100BEF"/>
    <w:rsid w:val="0B2430EF"/>
    <w:rsid w:val="0B450821"/>
    <w:rsid w:val="0BBA724E"/>
    <w:rsid w:val="0C252478"/>
    <w:rsid w:val="0C2B678F"/>
    <w:rsid w:val="0D3606B5"/>
    <w:rsid w:val="0D4E2719"/>
    <w:rsid w:val="0D9667A4"/>
    <w:rsid w:val="0DB23769"/>
    <w:rsid w:val="0DF50570"/>
    <w:rsid w:val="0E7D703D"/>
    <w:rsid w:val="0EEB464E"/>
    <w:rsid w:val="0F1F5CE8"/>
    <w:rsid w:val="105772C0"/>
    <w:rsid w:val="109A0F5B"/>
    <w:rsid w:val="10A67900"/>
    <w:rsid w:val="11140D0D"/>
    <w:rsid w:val="112C5DA5"/>
    <w:rsid w:val="1132243C"/>
    <w:rsid w:val="11AB2C7C"/>
    <w:rsid w:val="12244F80"/>
    <w:rsid w:val="12767ED2"/>
    <w:rsid w:val="12A23D0D"/>
    <w:rsid w:val="13257202"/>
    <w:rsid w:val="13767A5D"/>
    <w:rsid w:val="13895BA4"/>
    <w:rsid w:val="13CE7899"/>
    <w:rsid w:val="13EB3FA7"/>
    <w:rsid w:val="144D7F9E"/>
    <w:rsid w:val="145171F5"/>
    <w:rsid w:val="146975C2"/>
    <w:rsid w:val="14784E50"/>
    <w:rsid w:val="15DF5D8E"/>
    <w:rsid w:val="15FE75AE"/>
    <w:rsid w:val="1666200B"/>
    <w:rsid w:val="166E2C6E"/>
    <w:rsid w:val="16997158"/>
    <w:rsid w:val="170A6E3A"/>
    <w:rsid w:val="17AA1847"/>
    <w:rsid w:val="17E86A50"/>
    <w:rsid w:val="17EC02EE"/>
    <w:rsid w:val="18756535"/>
    <w:rsid w:val="18A561A5"/>
    <w:rsid w:val="18B3666B"/>
    <w:rsid w:val="18BE1F8F"/>
    <w:rsid w:val="18FB0FCC"/>
    <w:rsid w:val="190C1A62"/>
    <w:rsid w:val="19353F17"/>
    <w:rsid w:val="193802B9"/>
    <w:rsid w:val="198D78AF"/>
    <w:rsid w:val="19C05ED6"/>
    <w:rsid w:val="1B120AF7"/>
    <w:rsid w:val="1B2C0E79"/>
    <w:rsid w:val="1B6C2D6A"/>
    <w:rsid w:val="1B726883"/>
    <w:rsid w:val="1C085913"/>
    <w:rsid w:val="1C242F0D"/>
    <w:rsid w:val="1C67088B"/>
    <w:rsid w:val="1C8A6328"/>
    <w:rsid w:val="1D835C77"/>
    <w:rsid w:val="1ED815CC"/>
    <w:rsid w:val="1F69076C"/>
    <w:rsid w:val="1FA616CA"/>
    <w:rsid w:val="1FC009DE"/>
    <w:rsid w:val="1FF22B62"/>
    <w:rsid w:val="200308CB"/>
    <w:rsid w:val="200F101E"/>
    <w:rsid w:val="202F7912"/>
    <w:rsid w:val="20EC0598"/>
    <w:rsid w:val="20FA1CCE"/>
    <w:rsid w:val="210C7C53"/>
    <w:rsid w:val="214665AB"/>
    <w:rsid w:val="21A165ED"/>
    <w:rsid w:val="21AB2FC8"/>
    <w:rsid w:val="22EC1AEA"/>
    <w:rsid w:val="23071364"/>
    <w:rsid w:val="231B5F2B"/>
    <w:rsid w:val="2366189C"/>
    <w:rsid w:val="236E5C0C"/>
    <w:rsid w:val="23847F75"/>
    <w:rsid w:val="239006C7"/>
    <w:rsid w:val="23A3664D"/>
    <w:rsid w:val="23C12F77"/>
    <w:rsid w:val="2455680F"/>
    <w:rsid w:val="24DB5972"/>
    <w:rsid w:val="24DD027B"/>
    <w:rsid w:val="250D6DDF"/>
    <w:rsid w:val="256075F7"/>
    <w:rsid w:val="25712650"/>
    <w:rsid w:val="25891110"/>
    <w:rsid w:val="25B14925"/>
    <w:rsid w:val="25C1725E"/>
    <w:rsid w:val="264F486A"/>
    <w:rsid w:val="27620B7C"/>
    <w:rsid w:val="276E5A40"/>
    <w:rsid w:val="277D71B5"/>
    <w:rsid w:val="278D4FA9"/>
    <w:rsid w:val="27C052F3"/>
    <w:rsid w:val="27C761F3"/>
    <w:rsid w:val="28060F58"/>
    <w:rsid w:val="28280720"/>
    <w:rsid w:val="28506895"/>
    <w:rsid w:val="293758BF"/>
    <w:rsid w:val="29542197"/>
    <w:rsid w:val="2A4C2E6E"/>
    <w:rsid w:val="2A88659C"/>
    <w:rsid w:val="2AEA43BB"/>
    <w:rsid w:val="2B597C79"/>
    <w:rsid w:val="2BC87C0C"/>
    <w:rsid w:val="2C267E1B"/>
    <w:rsid w:val="2C661B69"/>
    <w:rsid w:val="2CB573F1"/>
    <w:rsid w:val="2CC87124"/>
    <w:rsid w:val="2CFA2A39"/>
    <w:rsid w:val="2D284EA7"/>
    <w:rsid w:val="2D8F379E"/>
    <w:rsid w:val="2D9D2D13"/>
    <w:rsid w:val="2DA3549B"/>
    <w:rsid w:val="2DB8031C"/>
    <w:rsid w:val="2DEA30CA"/>
    <w:rsid w:val="2DF45CF7"/>
    <w:rsid w:val="2E062550"/>
    <w:rsid w:val="2EA8720D"/>
    <w:rsid w:val="2ED33B5E"/>
    <w:rsid w:val="2EFE5E95"/>
    <w:rsid w:val="2F0032BE"/>
    <w:rsid w:val="2F154177"/>
    <w:rsid w:val="2F9D0099"/>
    <w:rsid w:val="2F9E61C6"/>
    <w:rsid w:val="303D3985"/>
    <w:rsid w:val="304E5B92"/>
    <w:rsid w:val="30CB1722"/>
    <w:rsid w:val="31307046"/>
    <w:rsid w:val="3196159F"/>
    <w:rsid w:val="31C003CA"/>
    <w:rsid w:val="31CC6505"/>
    <w:rsid w:val="32B262BF"/>
    <w:rsid w:val="333170A5"/>
    <w:rsid w:val="33576B0C"/>
    <w:rsid w:val="336851BD"/>
    <w:rsid w:val="34DB376C"/>
    <w:rsid w:val="34FB5BBD"/>
    <w:rsid w:val="352B279C"/>
    <w:rsid w:val="35625A46"/>
    <w:rsid w:val="35906305"/>
    <w:rsid w:val="363C648D"/>
    <w:rsid w:val="364517E5"/>
    <w:rsid w:val="36767BF1"/>
    <w:rsid w:val="36B710E7"/>
    <w:rsid w:val="37F63FA8"/>
    <w:rsid w:val="38170F5F"/>
    <w:rsid w:val="391B682D"/>
    <w:rsid w:val="392C0A3B"/>
    <w:rsid w:val="394047BA"/>
    <w:rsid w:val="3A775CE5"/>
    <w:rsid w:val="3A8C3947"/>
    <w:rsid w:val="3AAC3BE1"/>
    <w:rsid w:val="3B3F4A55"/>
    <w:rsid w:val="3B497682"/>
    <w:rsid w:val="3BB371F1"/>
    <w:rsid w:val="3BCC3E0F"/>
    <w:rsid w:val="3C090BBF"/>
    <w:rsid w:val="3D453E79"/>
    <w:rsid w:val="3D5D1A3B"/>
    <w:rsid w:val="3E063608"/>
    <w:rsid w:val="3E156824"/>
    <w:rsid w:val="3E3E5FD4"/>
    <w:rsid w:val="3E974BA8"/>
    <w:rsid w:val="3E9A01F4"/>
    <w:rsid w:val="3EC312CE"/>
    <w:rsid w:val="401C5365"/>
    <w:rsid w:val="40354679"/>
    <w:rsid w:val="409B1574"/>
    <w:rsid w:val="40E57E4D"/>
    <w:rsid w:val="4130040C"/>
    <w:rsid w:val="4148218A"/>
    <w:rsid w:val="41962A79"/>
    <w:rsid w:val="42154762"/>
    <w:rsid w:val="42CF2B62"/>
    <w:rsid w:val="42E62A6A"/>
    <w:rsid w:val="430B3628"/>
    <w:rsid w:val="432E5FB1"/>
    <w:rsid w:val="43EC1461"/>
    <w:rsid w:val="44337121"/>
    <w:rsid w:val="446472DA"/>
    <w:rsid w:val="448207F7"/>
    <w:rsid w:val="4514796F"/>
    <w:rsid w:val="45466D8C"/>
    <w:rsid w:val="455E1F7C"/>
    <w:rsid w:val="45EF7078"/>
    <w:rsid w:val="46081EE8"/>
    <w:rsid w:val="461F0C3E"/>
    <w:rsid w:val="46A4056C"/>
    <w:rsid w:val="46A746C1"/>
    <w:rsid w:val="46DA1AD6"/>
    <w:rsid w:val="470923BB"/>
    <w:rsid w:val="47166C0F"/>
    <w:rsid w:val="476C023F"/>
    <w:rsid w:val="4778061D"/>
    <w:rsid w:val="47D33EDA"/>
    <w:rsid w:val="47ED3A8B"/>
    <w:rsid w:val="486D476E"/>
    <w:rsid w:val="48763A80"/>
    <w:rsid w:val="48A879C6"/>
    <w:rsid w:val="48D614FF"/>
    <w:rsid w:val="490150A8"/>
    <w:rsid w:val="491B681D"/>
    <w:rsid w:val="49507E2D"/>
    <w:rsid w:val="497C61AD"/>
    <w:rsid w:val="4A225C6E"/>
    <w:rsid w:val="4A5D0A54"/>
    <w:rsid w:val="4A7D0283"/>
    <w:rsid w:val="4AB12020"/>
    <w:rsid w:val="4AB368C6"/>
    <w:rsid w:val="4AD66A58"/>
    <w:rsid w:val="4B076C12"/>
    <w:rsid w:val="4B35201E"/>
    <w:rsid w:val="4B3F30FB"/>
    <w:rsid w:val="4C15074C"/>
    <w:rsid w:val="4C402EFE"/>
    <w:rsid w:val="4C4D4AF8"/>
    <w:rsid w:val="4CA50D26"/>
    <w:rsid w:val="4CBE46CE"/>
    <w:rsid w:val="4CFA6A2E"/>
    <w:rsid w:val="4D223C12"/>
    <w:rsid w:val="4E2E6857"/>
    <w:rsid w:val="4E640803"/>
    <w:rsid w:val="4E683E6B"/>
    <w:rsid w:val="4EAC1FAA"/>
    <w:rsid w:val="4EB250E6"/>
    <w:rsid w:val="4EB66985"/>
    <w:rsid w:val="4F624D5E"/>
    <w:rsid w:val="4F87445C"/>
    <w:rsid w:val="4FE37C4D"/>
    <w:rsid w:val="50406E4E"/>
    <w:rsid w:val="507C27E8"/>
    <w:rsid w:val="50942693"/>
    <w:rsid w:val="50FB5B7A"/>
    <w:rsid w:val="515B3813"/>
    <w:rsid w:val="517448D5"/>
    <w:rsid w:val="533E51F2"/>
    <w:rsid w:val="533F27D5"/>
    <w:rsid w:val="53733096"/>
    <w:rsid w:val="53857D18"/>
    <w:rsid w:val="53BD2563"/>
    <w:rsid w:val="54071A30"/>
    <w:rsid w:val="54176117"/>
    <w:rsid w:val="54275E68"/>
    <w:rsid w:val="54415989"/>
    <w:rsid w:val="54774E08"/>
    <w:rsid w:val="54B03E76"/>
    <w:rsid w:val="54D062C6"/>
    <w:rsid w:val="54D51B2F"/>
    <w:rsid w:val="550B5550"/>
    <w:rsid w:val="551B39E5"/>
    <w:rsid w:val="553C658B"/>
    <w:rsid w:val="55410F72"/>
    <w:rsid w:val="555D2250"/>
    <w:rsid w:val="55631EBF"/>
    <w:rsid w:val="55D63DB0"/>
    <w:rsid w:val="56384F6E"/>
    <w:rsid w:val="56942442"/>
    <w:rsid w:val="56BA7D0A"/>
    <w:rsid w:val="576A2A02"/>
    <w:rsid w:val="57763155"/>
    <w:rsid w:val="57CA4C13"/>
    <w:rsid w:val="583A2DED"/>
    <w:rsid w:val="587F24DD"/>
    <w:rsid w:val="58B303D9"/>
    <w:rsid w:val="58DF7A56"/>
    <w:rsid w:val="5903310E"/>
    <w:rsid w:val="591A3FB4"/>
    <w:rsid w:val="5936007D"/>
    <w:rsid w:val="594D237B"/>
    <w:rsid w:val="59682F71"/>
    <w:rsid w:val="59BD5537"/>
    <w:rsid w:val="5A01105A"/>
    <w:rsid w:val="5A0B6A4F"/>
    <w:rsid w:val="5A0E3B19"/>
    <w:rsid w:val="5A145745"/>
    <w:rsid w:val="5A290952"/>
    <w:rsid w:val="5A5A5CCE"/>
    <w:rsid w:val="5AF947C9"/>
    <w:rsid w:val="5B061C1C"/>
    <w:rsid w:val="5C2F421A"/>
    <w:rsid w:val="5C3B2BBF"/>
    <w:rsid w:val="5C480E38"/>
    <w:rsid w:val="5C910A31"/>
    <w:rsid w:val="5DE132F2"/>
    <w:rsid w:val="5EEE216B"/>
    <w:rsid w:val="5F13572D"/>
    <w:rsid w:val="5F166FCB"/>
    <w:rsid w:val="5F920D48"/>
    <w:rsid w:val="5FAC355E"/>
    <w:rsid w:val="5FB63BD0"/>
    <w:rsid w:val="5FEF1CF6"/>
    <w:rsid w:val="5FFB3639"/>
    <w:rsid w:val="605B55DE"/>
    <w:rsid w:val="608624F3"/>
    <w:rsid w:val="60E102F0"/>
    <w:rsid w:val="61021EFD"/>
    <w:rsid w:val="61453B98"/>
    <w:rsid w:val="61CC3C88"/>
    <w:rsid w:val="623833E9"/>
    <w:rsid w:val="627F2C65"/>
    <w:rsid w:val="62830E1C"/>
    <w:rsid w:val="62964BBE"/>
    <w:rsid w:val="62BE1E54"/>
    <w:rsid w:val="632C3261"/>
    <w:rsid w:val="632E0D88"/>
    <w:rsid w:val="63464323"/>
    <w:rsid w:val="63827325"/>
    <w:rsid w:val="638C3D00"/>
    <w:rsid w:val="64164766"/>
    <w:rsid w:val="643C6C6D"/>
    <w:rsid w:val="65150451"/>
    <w:rsid w:val="651F307E"/>
    <w:rsid w:val="65670581"/>
    <w:rsid w:val="65740183"/>
    <w:rsid w:val="65F77C81"/>
    <w:rsid w:val="66E300DB"/>
    <w:rsid w:val="670E33AA"/>
    <w:rsid w:val="67DF4D46"/>
    <w:rsid w:val="68677BAF"/>
    <w:rsid w:val="6878738A"/>
    <w:rsid w:val="68D51CA5"/>
    <w:rsid w:val="68D63B6B"/>
    <w:rsid w:val="69584B96"/>
    <w:rsid w:val="69747710"/>
    <w:rsid w:val="697A0348"/>
    <w:rsid w:val="69AA19A1"/>
    <w:rsid w:val="69E226A0"/>
    <w:rsid w:val="6A136F29"/>
    <w:rsid w:val="6A3D7B02"/>
    <w:rsid w:val="6A5A6906"/>
    <w:rsid w:val="6A622732"/>
    <w:rsid w:val="6ADB565B"/>
    <w:rsid w:val="6B497AD5"/>
    <w:rsid w:val="6B574BF4"/>
    <w:rsid w:val="6C3A3983"/>
    <w:rsid w:val="6C4433CA"/>
    <w:rsid w:val="6C6972D4"/>
    <w:rsid w:val="6CBA368C"/>
    <w:rsid w:val="6DC26C9C"/>
    <w:rsid w:val="6DF6661C"/>
    <w:rsid w:val="6DFD1A54"/>
    <w:rsid w:val="6E0049EA"/>
    <w:rsid w:val="6E22773B"/>
    <w:rsid w:val="6EB505AF"/>
    <w:rsid w:val="6EDC5B3C"/>
    <w:rsid w:val="6EE02690"/>
    <w:rsid w:val="6F5B1156"/>
    <w:rsid w:val="6FEC0000"/>
    <w:rsid w:val="6FF70753"/>
    <w:rsid w:val="702C664F"/>
    <w:rsid w:val="70343755"/>
    <w:rsid w:val="70A42689"/>
    <w:rsid w:val="70D016D0"/>
    <w:rsid w:val="70FA04FB"/>
    <w:rsid w:val="71033854"/>
    <w:rsid w:val="71445C1A"/>
    <w:rsid w:val="716157D5"/>
    <w:rsid w:val="718129CA"/>
    <w:rsid w:val="71E52F59"/>
    <w:rsid w:val="72062ED0"/>
    <w:rsid w:val="72800ED4"/>
    <w:rsid w:val="72864C0C"/>
    <w:rsid w:val="72E27499"/>
    <w:rsid w:val="72EC6569"/>
    <w:rsid w:val="732C6966"/>
    <w:rsid w:val="737352F5"/>
    <w:rsid w:val="739C1D3D"/>
    <w:rsid w:val="74147B26"/>
    <w:rsid w:val="75622B13"/>
    <w:rsid w:val="7572345E"/>
    <w:rsid w:val="757A1FAE"/>
    <w:rsid w:val="75812F99"/>
    <w:rsid w:val="75AB44BA"/>
    <w:rsid w:val="76662EC8"/>
    <w:rsid w:val="766C3C49"/>
    <w:rsid w:val="76B61580"/>
    <w:rsid w:val="76CE1993"/>
    <w:rsid w:val="76DD4B47"/>
    <w:rsid w:val="76F53DB1"/>
    <w:rsid w:val="777559D3"/>
    <w:rsid w:val="77BE04D4"/>
    <w:rsid w:val="77C96E79"/>
    <w:rsid w:val="79002D6F"/>
    <w:rsid w:val="79623D3D"/>
    <w:rsid w:val="797A699D"/>
    <w:rsid w:val="799139C7"/>
    <w:rsid w:val="79AD6A52"/>
    <w:rsid w:val="79E47CB7"/>
    <w:rsid w:val="7A036672"/>
    <w:rsid w:val="7A0756FA"/>
    <w:rsid w:val="7AAC0129"/>
    <w:rsid w:val="7AAC6D0A"/>
    <w:rsid w:val="7AB45BBF"/>
    <w:rsid w:val="7BB813F1"/>
    <w:rsid w:val="7C442F72"/>
    <w:rsid w:val="7C7E4563"/>
    <w:rsid w:val="7C904763"/>
    <w:rsid w:val="7CDD7D65"/>
    <w:rsid w:val="7CE55A40"/>
    <w:rsid w:val="7CFE75C5"/>
    <w:rsid w:val="7D724EF7"/>
    <w:rsid w:val="7E484650"/>
    <w:rsid w:val="7EA146AC"/>
    <w:rsid w:val="7EB73ECF"/>
    <w:rsid w:val="7F5434CC"/>
    <w:rsid w:val="7F5A3979"/>
    <w:rsid w:val="7FBB277D"/>
    <w:rsid w:val="7FC22B2C"/>
    <w:rsid w:val="7FD50AB1"/>
    <w:rsid w:val="7FE14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spacing w:before="340" w:after="330" w:line="480" w:lineRule="auto"/>
      <w:jc w:val="center"/>
      <w:outlineLvl w:val="0"/>
    </w:pPr>
    <w:rPr>
      <w:b/>
      <w:bCs/>
      <w:kern w:val="44"/>
      <w:sz w:val="52"/>
      <w:szCs w:val="44"/>
    </w:rPr>
  </w:style>
  <w:style w:type="paragraph" w:styleId="3">
    <w:name w:val="heading 2"/>
    <w:basedOn w:val="1"/>
    <w:next w:val="1"/>
    <w:link w:val="43"/>
    <w:qFormat/>
    <w:uiPriority w:val="0"/>
    <w:pPr>
      <w:keepNext/>
      <w:keepLines/>
      <w:spacing w:before="260" w:after="260" w:line="800" w:lineRule="exact"/>
      <w:jc w:val="center"/>
      <w:outlineLvl w:val="1"/>
    </w:pPr>
    <w:rPr>
      <w:rFonts w:ascii="Arial" w:hAnsi="Arial"/>
      <w:b/>
      <w:bCs/>
      <w:sz w:val="32"/>
      <w:szCs w:val="32"/>
    </w:rPr>
  </w:style>
  <w:style w:type="paragraph" w:styleId="4">
    <w:name w:val="heading 3"/>
    <w:basedOn w:val="1"/>
    <w:next w:val="1"/>
    <w:link w:val="44"/>
    <w:qFormat/>
    <w:uiPriority w:val="0"/>
    <w:pPr>
      <w:numPr>
        <w:ilvl w:val="0"/>
        <w:numId w:val="1"/>
      </w:numPr>
      <w:spacing w:before="120" w:after="120" w:line="640" w:lineRule="atLeast"/>
      <w:outlineLvl w:val="2"/>
    </w:pPr>
    <w:rPr>
      <w:b/>
      <w:sz w:val="24"/>
    </w:rPr>
  </w:style>
  <w:style w:type="paragraph" w:styleId="5">
    <w:name w:val="heading 7"/>
    <w:basedOn w:val="1"/>
    <w:next w:val="6"/>
    <w:qFormat/>
    <w:uiPriority w:val="0"/>
    <w:pPr>
      <w:keepNext/>
      <w:numPr>
        <w:ilvl w:val="6"/>
        <w:numId w:val="2"/>
      </w:numPr>
      <w:tabs>
        <w:tab w:val="left" w:pos="360"/>
      </w:tabs>
      <w:autoSpaceDE w:val="0"/>
      <w:autoSpaceDN w:val="0"/>
      <w:adjustRightInd w:val="0"/>
      <w:spacing w:before="240" w:after="64" w:line="319" w:lineRule="auto"/>
      <w:ind w:left="0" w:firstLine="0"/>
      <w:outlineLvl w:val="6"/>
    </w:pPr>
    <w:rPr>
      <w:rFonts w:ascii="宋体"/>
      <w:b/>
      <w:color w:val="000000"/>
      <w:sz w:val="24"/>
      <w:szCs w:val="20"/>
    </w:rPr>
  </w:style>
  <w:style w:type="paragraph" w:styleId="7">
    <w:name w:val="heading 8"/>
    <w:basedOn w:val="1"/>
    <w:next w:val="6"/>
    <w:qFormat/>
    <w:uiPriority w:val="0"/>
    <w:pPr>
      <w:keepNext/>
      <w:numPr>
        <w:ilvl w:val="7"/>
        <w:numId w:val="2"/>
      </w:numPr>
      <w:tabs>
        <w:tab w:val="left" w:pos="360"/>
      </w:tabs>
      <w:autoSpaceDE w:val="0"/>
      <w:autoSpaceDN w:val="0"/>
      <w:adjustRightInd w:val="0"/>
      <w:spacing w:before="240" w:after="64" w:line="319" w:lineRule="auto"/>
      <w:ind w:left="0" w:firstLine="0"/>
      <w:outlineLvl w:val="7"/>
    </w:pPr>
    <w:rPr>
      <w:rFonts w:ascii="Arial" w:hAnsi="Arial" w:eastAsia="黑体"/>
      <w:color w:val="000000"/>
      <w:sz w:val="24"/>
      <w:szCs w:val="20"/>
    </w:rPr>
  </w:style>
  <w:style w:type="paragraph" w:styleId="8">
    <w:name w:val="heading 9"/>
    <w:basedOn w:val="1"/>
    <w:next w:val="6"/>
    <w:link w:val="45"/>
    <w:qFormat/>
    <w:uiPriority w:val="0"/>
    <w:pPr>
      <w:keepNext/>
      <w:numPr>
        <w:ilvl w:val="8"/>
        <w:numId w:val="2"/>
      </w:numPr>
      <w:tabs>
        <w:tab w:val="left" w:pos="360"/>
      </w:tabs>
      <w:autoSpaceDE w:val="0"/>
      <w:autoSpaceDN w:val="0"/>
      <w:adjustRightInd w:val="0"/>
      <w:spacing w:before="240" w:after="64" w:line="319" w:lineRule="auto"/>
      <w:ind w:left="0" w:firstLine="0"/>
      <w:outlineLvl w:val="8"/>
    </w:pPr>
    <w:rPr>
      <w:rFonts w:ascii="Arial" w:hAnsi="Arial" w:eastAsia="黑体"/>
      <w:color w:val="000000"/>
      <w:sz w:val="24"/>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9">
    <w:name w:val="toc 7"/>
    <w:basedOn w:val="1"/>
    <w:next w:val="1"/>
    <w:qFormat/>
    <w:uiPriority w:val="39"/>
    <w:pPr>
      <w:ind w:left="1260"/>
      <w:jc w:val="left"/>
    </w:pPr>
    <w:rPr>
      <w:sz w:val="18"/>
      <w:szCs w:val="18"/>
    </w:rPr>
  </w:style>
  <w:style w:type="paragraph" w:styleId="10">
    <w:name w:val="Document Map"/>
    <w:basedOn w:val="1"/>
    <w:link w:val="46"/>
    <w:qFormat/>
    <w:uiPriority w:val="0"/>
    <w:rPr>
      <w:rFonts w:ascii="宋体" w:eastAsia="Times New Roman"/>
      <w:sz w:val="18"/>
      <w:szCs w:val="18"/>
    </w:rPr>
  </w:style>
  <w:style w:type="paragraph" w:styleId="11">
    <w:name w:val="annotation text"/>
    <w:basedOn w:val="1"/>
    <w:link w:val="47"/>
    <w:qFormat/>
    <w:uiPriority w:val="99"/>
    <w:pPr>
      <w:jc w:val="left"/>
    </w:pPr>
  </w:style>
  <w:style w:type="paragraph" w:styleId="12">
    <w:name w:val="Body Text"/>
    <w:basedOn w:val="1"/>
    <w:link w:val="48"/>
    <w:qFormat/>
    <w:uiPriority w:val="0"/>
    <w:pPr>
      <w:spacing w:after="120"/>
    </w:pPr>
  </w:style>
  <w:style w:type="paragraph" w:styleId="13">
    <w:name w:val="Body Text Indent"/>
    <w:basedOn w:val="1"/>
    <w:link w:val="49"/>
    <w:qFormat/>
    <w:uiPriority w:val="0"/>
    <w:pPr>
      <w:spacing w:after="120"/>
      <w:ind w:left="420" w:leftChars="200"/>
    </w:pPr>
  </w:style>
  <w:style w:type="paragraph" w:styleId="14">
    <w:name w:val="toc 5"/>
    <w:basedOn w:val="1"/>
    <w:next w:val="1"/>
    <w:qFormat/>
    <w:uiPriority w:val="39"/>
    <w:pPr>
      <w:ind w:left="840"/>
      <w:jc w:val="left"/>
    </w:pPr>
    <w:rPr>
      <w:sz w:val="18"/>
      <w:szCs w:val="18"/>
    </w:rPr>
  </w:style>
  <w:style w:type="paragraph" w:styleId="15">
    <w:name w:val="toc 3"/>
    <w:basedOn w:val="1"/>
    <w:next w:val="1"/>
    <w:qFormat/>
    <w:uiPriority w:val="39"/>
    <w:pPr>
      <w:spacing w:line="340" w:lineRule="atLeast"/>
      <w:ind w:left="420"/>
      <w:jc w:val="left"/>
    </w:pPr>
    <w:rPr>
      <w:iCs/>
      <w:szCs w:val="20"/>
    </w:rPr>
  </w:style>
  <w:style w:type="paragraph" w:styleId="16">
    <w:name w:val="Plain Text"/>
    <w:basedOn w:val="1"/>
    <w:link w:val="50"/>
    <w:qFormat/>
    <w:uiPriority w:val="0"/>
    <w:rPr>
      <w:rFonts w:ascii="宋体" w:hAnsi="Courier New"/>
      <w:szCs w:val="20"/>
    </w:rPr>
  </w:style>
  <w:style w:type="paragraph" w:styleId="17">
    <w:name w:val="toc 8"/>
    <w:basedOn w:val="1"/>
    <w:next w:val="1"/>
    <w:qFormat/>
    <w:uiPriority w:val="39"/>
    <w:pPr>
      <w:ind w:left="1470"/>
      <w:jc w:val="left"/>
    </w:pPr>
    <w:rPr>
      <w:sz w:val="18"/>
      <w:szCs w:val="18"/>
    </w:rPr>
  </w:style>
  <w:style w:type="paragraph" w:styleId="18">
    <w:name w:val="Date"/>
    <w:basedOn w:val="1"/>
    <w:next w:val="1"/>
    <w:link w:val="51"/>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link w:val="52"/>
    <w:qFormat/>
    <w:uiPriority w:val="0"/>
    <w:rPr>
      <w:sz w:val="18"/>
      <w:szCs w:val="18"/>
    </w:rPr>
  </w:style>
  <w:style w:type="paragraph" w:styleId="21">
    <w:name w:val="footer"/>
    <w:basedOn w:val="1"/>
    <w:link w:val="53"/>
    <w:qFormat/>
    <w:uiPriority w:val="99"/>
    <w:pPr>
      <w:tabs>
        <w:tab w:val="center" w:pos="4153"/>
        <w:tab w:val="right" w:pos="8306"/>
      </w:tabs>
      <w:snapToGrid w:val="0"/>
      <w:jc w:val="left"/>
    </w:pPr>
    <w:rPr>
      <w:sz w:val="18"/>
      <w:szCs w:val="18"/>
    </w:rPr>
  </w:style>
  <w:style w:type="paragraph" w:styleId="22">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line="360" w:lineRule="atLeast"/>
      <w:jc w:val="left"/>
    </w:pPr>
    <w:rPr>
      <w:b/>
      <w:bCs/>
      <w:caps/>
      <w:sz w:val="22"/>
      <w:szCs w:val="20"/>
    </w:rPr>
  </w:style>
  <w:style w:type="paragraph" w:styleId="24">
    <w:name w:val="toc 4"/>
    <w:basedOn w:val="1"/>
    <w:next w:val="1"/>
    <w:qFormat/>
    <w:uiPriority w:val="39"/>
    <w:pPr>
      <w:ind w:left="630"/>
      <w:jc w:val="left"/>
    </w:pPr>
    <w:rPr>
      <w:sz w:val="18"/>
      <w:szCs w:val="18"/>
    </w:rPr>
  </w:style>
  <w:style w:type="paragraph" w:styleId="25">
    <w:name w:val="toc 6"/>
    <w:basedOn w:val="1"/>
    <w:next w:val="1"/>
    <w:qFormat/>
    <w:uiPriority w:val="39"/>
    <w:pPr>
      <w:ind w:left="1050"/>
      <w:jc w:val="left"/>
    </w:pPr>
    <w:rPr>
      <w:sz w:val="18"/>
      <w:szCs w:val="18"/>
    </w:rPr>
  </w:style>
  <w:style w:type="paragraph" w:styleId="26">
    <w:name w:val="Body Text Indent 3"/>
    <w:basedOn w:val="1"/>
    <w:link w:val="55"/>
    <w:qFormat/>
    <w:uiPriority w:val="0"/>
    <w:pPr>
      <w:spacing w:after="120"/>
      <w:ind w:left="420" w:leftChars="200"/>
    </w:pPr>
    <w:rPr>
      <w:sz w:val="16"/>
      <w:szCs w:val="16"/>
    </w:rPr>
  </w:style>
  <w:style w:type="paragraph" w:styleId="27">
    <w:name w:val="toc 2"/>
    <w:basedOn w:val="1"/>
    <w:next w:val="1"/>
    <w:qFormat/>
    <w:uiPriority w:val="39"/>
    <w:pPr>
      <w:spacing w:line="360" w:lineRule="exact"/>
      <w:ind w:left="210"/>
      <w:jc w:val="left"/>
    </w:pPr>
    <w:rPr>
      <w:b/>
      <w:smallCaps/>
      <w:szCs w:val="20"/>
    </w:rPr>
  </w:style>
  <w:style w:type="paragraph" w:styleId="28">
    <w:name w:val="toc 9"/>
    <w:basedOn w:val="1"/>
    <w:next w:val="1"/>
    <w:qFormat/>
    <w:uiPriority w:val="39"/>
    <w:pPr>
      <w:ind w:left="1680"/>
      <w:jc w:val="left"/>
    </w:pPr>
    <w:rPr>
      <w:sz w:val="18"/>
      <w:szCs w:val="18"/>
    </w:rPr>
  </w:style>
  <w:style w:type="paragraph" w:styleId="29">
    <w:name w:val="Normal (Web)"/>
    <w:basedOn w:val="1"/>
    <w:link w:val="56"/>
    <w:qFormat/>
    <w:uiPriority w:val="0"/>
    <w:rPr>
      <w:sz w:val="24"/>
    </w:rPr>
  </w:style>
  <w:style w:type="paragraph" w:styleId="30">
    <w:name w:val="index 1"/>
    <w:basedOn w:val="1"/>
    <w:next w:val="1"/>
    <w:qFormat/>
    <w:uiPriority w:val="0"/>
    <w:pPr>
      <w:widowControl/>
      <w:jc w:val="left"/>
    </w:pPr>
    <w:rPr>
      <w:kern w:val="0"/>
      <w:szCs w:val="20"/>
    </w:rPr>
  </w:style>
  <w:style w:type="paragraph" w:styleId="31">
    <w:name w:val="Title"/>
    <w:basedOn w:val="1"/>
    <w:next w:val="1"/>
    <w:link w:val="57"/>
    <w:qFormat/>
    <w:uiPriority w:val="0"/>
    <w:pPr>
      <w:spacing w:before="240" w:after="60"/>
      <w:jc w:val="center"/>
      <w:outlineLvl w:val="0"/>
    </w:pPr>
    <w:rPr>
      <w:rFonts w:ascii="Cambria" w:hAnsi="Cambria"/>
      <w:b/>
      <w:bCs/>
      <w:sz w:val="32"/>
      <w:szCs w:val="32"/>
    </w:rPr>
  </w:style>
  <w:style w:type="paragraph" w:styleId="32">
    <w:name w:val="annotation subject"/>
    <w:basedOn w:val="11"/>
    <w:next w:val="11"/>
    <w:link w:val="58"/>
    <w:qFormat/>
    <w:uiPriority w:val="0"/>
    <w:rPr>
      <w:b/>
      <w:bCs/>
    </w:rPr>
  </w:style>
  <w:style w:type="paragraph" w:styleId="33">
    <w:name w:val="Body Text First Indent 2"/>
    <w:basedOn w:val="13"/>
    <w:link w:val="59"/>
    <w:qFormat/>
    <w:uiPriority w:val="0"/>
    <w:pPr>
      <w:ind w:firstLine="420" w:firstLineChars="200"/>
    </w:pPr>
    <w:rPr>
      <w:kern w:val="0"/>
      <w:sz w:val="20"/>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qFormat/>
    <w:uiPriority w:val="99"/>
    <w:rPr>
      <w:sz w:val="21"/>
      <w:szCs w:val="21"/>
    </w:rPr>
  </w:style>
  <w:style w:type="paragraph" w:customStyle="1" w:styleId="41">
    <w:name w:val="首行缩进"/>
    <w:basedOn w:val="1"/>
    <w:qFormat/>
    <w:uiPriority w:val="0"/>
    <w:pPr>
      <w:autoSpaceDE w:val="0"/>
      <w:autoSpaceDN w:val="0"/>
      <w:adjustRightInd w:val="0"/>
      <w:ind w:firstLine="480" w:firstLineChars="200"/>
      <w:jc w:val="left"/>
    </w:pPr>
    <w:rPr>
      <w:kern w:val="0"/>
      <w:szCs w:val="21"/>
      <w:lang w:val="zh-CN"/>
    </w:rPr>
  </w:style>
  <w:style w:type="character" w:customStyle="1" w:styleId="42">
    <w:name w:val="标题 1 Char"/>
    <w:link w:val="2"/>
    <w:qFormat/>
    <w:uiPriority w:val="0"/>
    <w:rPr>
      <w:b/>
      <w:bCs/>
      <w:kern w:val="44"/>
      <w:sz w:val="52"/>
      <w:szCs w:val="44"/>
    </w:rPr>
  </w:style>
  <w:style w:type="character" w:customStyle="1" w:styleId="43">
    <w:name w:val="标题 2 Char"/>
    <w:link w:val="3"/>
    <w:qFormat/>
    <w:uiPriority w:val="0"/>
    <w:rPr>
      <w:rFonts w:ascii="Arial" w:hAnsi="Arial"/>
      <w:b/>
      <w:bCs/>
      <w:kern w:val="2"/>
      <w:sz w:val="32"/>
      <w:szCs w:val="32"/>
    </w:rPr>
  </w:style>
  <w:style w:type="character" w:customStyle="1" w:styleId="44">
    <w:name w:val="标题 3 Char"/>
    <w:link w:val="4"/>
    <w:qFormat/>
    <w:uiPriority w:val="0"/>
    <w:rPr>
      <w:b/>
      <w:kern w:val="2"/>
      <w:sz w:val="24"/>
      <w:szCs w:val="24"/>
    </w:rPr>
  </w:style>
  <w:style w:type="character" w:customStyle="1" w:styleId="45">
    <w:name w:val="标题 9 Char"/>
    <w:link w:val="8"/>
    <w:qFormat/>
    <w:uiPriority w:val="0"/>
    <w:rPr>
      <w:rFonts w:ascii="Arial" w:hAnsi="Arial" w:eastAsia="黑体"/>
      <w:color w:val="000000"/>
      <w:kern w:val="2"/>
      <w:sz w:val="24"/>
      <w:lang w:val="en-US" w:eastAsia="zh-CN" w:bidi="ar-SA"/>
    </w:rPr>
  </w:style>
  <w:style w:type="character" w:customStyle="1" w:styleId="46">
    <w:name w:val="文档结构图 Char"/>
    <w:link w:val="10"/>
    <w:qFormat/>
    <w:uiPriority w:val="0"/>
    <w:rPr>
      <w:rFonts w:ascii="宋体" w:eastAsia="Times New Roman"/>
      <w:kern w:val="2"/>
      <w:sz w:val="18"/>
      <w:szCs w:val="18"/>
      <w:lang w:val="en-US" w:eastAsia="zh-CN"/>
    </w:rPr>
  </w:style>
  <w:style w:type="character" w:customStyle="1" w:styleId="47">
    <w:name w:val="批注文字 Char"/>
    <w:link w:val="11"/>
    <w:qFormat/>
    <w:uiPriority w:val="99"/>
    <w:rPr>
      <w:kern w:val="2"/>
      <w:sz w:val="21"/>
      <w:szCs w:val="24"/>
    </w:rPr>
  </w:style>
  <w:style w:type="character" w:customStyle="1" w:styleId="48">
    <w:name w:val="正文文本 Char"/>
    <w:link w:val="12"/>
    <w:qFormat/>
    <w:uiPriority w:val="0"/>
    <w:rPr>
      <w:rFonts w:eastAsia="宋体"/>
      <w:kern w:val="2"/>
      <w:sz w:val="21"/>
      <w:szCs w:val="24"/>
      <w:lang w:val="en-US" w:eastAsia="zh-CN" w:bidi="ar-SA"/>
    </w:rPr>
  </w:style>
  <w:style w:type="character" w:customStyle="1" w:styleId="49">
    <w:name w:val="正文文本缩进 Char"/>
    <w:link w:val="13"/>
    <w:qFormat/>
    <w:uiPriority w:val="0"/>
    <w:rPr>
      <w:rFonts w:eastAsia="宋体"/>
      <w:kern w:val="2"/>
      <w:sz w:val="21"/>
      <w:szCs w:val="24"/>
      <w:lang w:val="en-US" w:eastAsia="zh-CN" w:bidi="ar-SA"/>
    </w:rPr>
  </w:style>
  <w:style w:type="character" w:customStyle="1" w:styleId="50">
    <w:name w:val="纯文本 Char"/>
    <w:link w:val="16"/>
    <w:qFormat/>
    <w:uiPriority w:val="0"/>
    <w:rPr>
      <w:rFonts w:ascii="宋体" w:hAnsi="Courier New" w:eastAsia="宋体"/>
      <w:kern w:val="2"/>
      <w:sz w:val="21"/>
      <w:lang w:val="en-US" w:eastAsia="zh-CN" w:bidi="ar-SA"/>
    </w:rPr>
  </w:style>
  <w:style w:type="character" w:customStyle="1" w:styleId="51">
    <w:name w:val="日期 Char"/>
    <w:link w:val="18"/>
    <w:qFormat/>
    <w:uiPriority w:val="0"/>
    <w:rPr>
      <w:kern w:val="2"/>
      <w:sz w:val="21"/>
      <w:szCs w:val="24"/>
    </w:rPr>
  </w:style>
  <w:style w:type="character" w:customStyle="1" w:styleId="52">
    <w:name w:val="批注框文本 Char"/>
    <w:link w:val="20"/>
    <w:qFormat/>
    <w:uiPriority w:val="0"/>
    <w:rPr>
      <w:kern w:val="2"/>
      <w:sz w:val="18"/>
      <w:szCs w:val="18"/>
    </w:rPr>
  </w:style>
  <w:style w:type="character" w:customStyle="1" w:styleId="53">
    <w:name w:val="页脚 Char"/>
    <w:link w:val="21"/>
    <w:qFormat/>
    <w:uiPriority w:val="99"/>
    <w:rPr>
      <w:rFonts w:eastAsia="宋体"/>
      <w:kern w:val="2"/>
      <w:sz w:val="18"/>
      <w:szCs w:val="18"/>
      <w:lang w:val="en-US" w:eastAsia="zh-CN" w:bidi="ar-SA"/>
    </w:rPr>
  </w:style>
  <w:style w:type="character" w:customStyle="1" w:styleId="54">
    <w:name w:val="页眉 Char"/>
    <w:link w:val="22"/>
    <w:qFormat/>
    <w:uiPriority w:val="0"/>
    <w:rPr>
      <w:rFonts w:eastAsia="宋体"/>
      <w:kern w:val="2"/>
      <w:sz w:val="18"/>
      <w:szCs w:val="18"/>
      <w:lang w:val="en-US" w:eastAsia="zh-CN" w:bidi="ar-SA"/>
    </w:rPr>
  </w:style>
  <w:style w:type="character" w:customStyle="1" w:styleId="55">
    <w:name w:val="正文文本缩进 3 Char"/>
    <w:link w:val="26"/>
    <w:qFormat/>
    <w:uiPriority w:val="0"/>
    <w:rPr>
      <w:rFonts w:eastAsia="宋体"/>
      <w:kern w:val="2"/>
      <w:sz w:val="16"/>
      <w:szCs w:val="16"/>
      <w:lang w:val="en-US" w:eastAsia="zh-CN" w:bidi="ar-SA"/>
    </w:rPr>
  </w:style>
  <w:style w:type="character" w:customStyle="1" w:styleId="56">
    <w:name w:val="普通(网站) Char"/>
    <w:link w:val="29"/>
    <w:qFormat/>
    <w:uiPriority w:val="0"/>
    <w:rPr>
      <w:rFonts w:eastAsia="宋体"/>
      <w:kern w:val="2"/>
      <w:sz w:val="24"/>
      <w:szCs w:val="24"/>
      <w:lang w:val="en-US" w:eastAsia="zh-CN" w:bidi="ar-SA"/>
    </w:rPr>
  </w:style>
  <w:style w:type="character" w:customStyle="1" w:styleId="57">
    <w:name w:val="标题 Char"/>
    <w:link w:val="31"/>
    <w:qFormat/>
    <w:uiPriority w:val="0"/>
    <w:rPr>
      <w:rFonts w:ascii="Cambria" w:hAnsi="Cambria"/>
      <w:b/>
      <w:bCs/>
      <w:kern w:val="2"/>
      <w:sz w:val="32"/>
      <w:szCs w:val="32"/>
    </w:rPr>
  </w:style>
  <w:style w:type="character" w:customStyle="1" w:styleId="58">
    <w:name w:val="批注主题 Char"/>
    <w:link w:val="32"/>
    <w:qFormat/>
    <w:uiPriority w:val="0"/>
    <w:rPr>
      <w:b/>
      <w:bCs/>
      <w:kern w:val="2"/>
      <w:sz w:val="21"/>
      <w:szCs w:val="24"/>
    </w:rPr>
  </w:style>
  <w:style w:type="character" w:customStyle="1" w:styleId="59">
    <w:name w:val="正文首行缩进 2 Char"/>
    <w:link w:val="33"/>
    <w:qFormat/>
    <w:uiPriority w:val="0"/>
    <w:rPr>
      <w:lang w:val="en-US" w:eastAsia="zh-CN" w:bidi="ar-SA"/>
    </w:rPr>
  </w:style>
  <w:style w:type="character" w:customStyle="1" w:styleId="60">
    <w:name w:val="访问过的超链接1"/>
    <w:qFormat/>
    <w:uiPriority w:val="0"/>
    <w:rPr>
      <w:color w:val="800080"/>
      <w:u w:val="single"/>
    </w:rPr>
  </w:style>
  <w:style w:type="character" w:customStyle="1" w:styleId="61">
    <w:name w:val="正文缩进2格 Char"/>
    <w:link w:val="62"/>
    <w:qFormat/>
    <w:uiPriority w:val="0"/>
    <w:rPr>
      <w:rFonts w:ascii="仿宋_GB2312" w:hAnsi="宋体" w:eastAsia="仿宋_GB2312"/>
      <w:kern w:val="2"/>
      <w:sz w:val="31"/>
      <w:szCs w:val="28"/>
      <w:lang w:val="en-US" w:eastAsia="zh-CN" w:bidi="ar-SA"/>
    </w:rPr>
  </w:style>
  <w:style w:type="paragraph" w:customStyle="1" w:styleId="62">
    <w:name w:val="正文缩进2格"/>
    <w:basedOn w:val="63"/>
    <w:next w:val="1"/>
    <w:link w:val="61"/>
    <w:qFormat/>
    <w:uiPriority w:val="0"/>
    <w:pPr>
      <w:spacing w:line="600" w:lineRule="exact"/>
      <w:ind w:firstLine="639" w:firstLineChars="206"/>
    </w:pPr>
    <w:rPr>
      <w:rFonts w:ascii="仿宋_GB2312" w:hAnsi="宋体" w:eastAsia="仿宋_GB2312"/>
      <w:sz w:val="31"/>
      <w:szCs w:val="28"/>
    </w:rPr>
  </w:style>
  <w:style w:type="paragraph" w:customStyle="1" w:styleId="63">
    <w:name w:val="正文1"/>
    <w:basedOn w:val="1"/>
    <w:qFormat/>
    <w:uiPriority w:val="0"/>
  </w:style>
  <w:style w:type="character" w:customStyle="1" w:styleId="64">
    <w:name w:val="正文缩进2格 Char Char"/>
    <w:qFormat/>
    <w:uiPriority w:val="0"/>
    <w:rPr>
      <w:rFonts w:ascii="仿宋_GB2312" w:hAnsi="宋体" w:eastAsia="仿宋_GB2312"/>
      <w:kern w:val="2"/>
      <w:sz w:val="31"/>
      <w:szCs w:val="28"/>
      <w:lang w:val="en-US" w:eastAsia="zh-CN" w:bidi="ar-SA"/>
    </w:rPr>
  </w:style>
  <w:style w:type="character" w:customStyle="1" w:styleId="65">
    <w:name w:val="样式 标题 3h33rd levelLevel 3 HeadH33Head 3Heading 3 - oldBO... Char"/>
    <w:link w:val="66"/>
    <w:qFormat/>
    <w:uiPriority w:val="0"/>
    <w:rPr>
      <w:rFonts w:ascii="宋体" w:hAnsi="宋体" w:eastAsia="宋体"/>
      <w:b/>
      <w:bCs/>
      <w:kern w:val="2"/>
      <w:sz w:val="28"/>
      <w:szCs w:val="32"/>
      <w:lang w:val="en-US" w:eastAsia="zh-CN" w:bidi="ar-SA"/>
    </w:rPr>
  </w:style>
  <w:style w:type="paragraph" w:customStyle="1" w:styleId="66">
    <w:name w:val="样式 标题 3h33rd levelLevel 3 HeadH33Head 3Heading 3 - oldBO..."/>
    <w:basedOn w:val="4"/>
    <w:link w:val="65"/>
    <w:qFormat/>
    <w:uiPriority w:val="0"/>
    <w:pPr>
      <w:keepNext/>
      <w:keepLines/>
      <w:numPr>
        <w:numId w:val="0"/>
      </w:numPr>
      <w:spacing w:before="260" w:after="260" w:line="600" w:lineRule="exact"/>
      <w:jc w:val="center"/>
    </w:pPr>
    <w:rPr>
      <w:rFonts w:ascii="宋体" w:hAnsi="宋体"/>
      <w:bCs/>
      <w:sz w:val="28"/>
      <w:szCs w:val="32"/>
    </w:rPr>
  </w:style>
  <w:style w:type="character" w:customStyle="1" w:styleId="67">
    <w:name w:val="标题 3.1 Char"/>
    <w:link w:val="68"/>
    <w:qFormat/>
    <w:uiPriority w:val="0"/>
    <w:rPr>
      <w:rFonts w:ascii="宋体" w:hAnsi="宋体" w:eastAsia="宋体"/>
      <w:b/>
      <w:bCs/>
      <w:kern w:val="2"/>
      <w:sz w:val="24"/>
      <w:szCs w:val="28"/>
      <w:lang w:val="en-US" w:eastAsia="zh-CN" w:bidi="ar-SA"/>
    </w:rPr>
  </w:style>
  <w:style w:type="paragraph" w:customStyle="1" w:styleId="68">
    <w:name w:val="标题 3.1"/>
    <w:basedOn w:val="4"/>
    <w:link w:val="67"/>
    <w:qFormat/>
    <w:uiPriority w:val="0"/>
    <w:pPr>
      <w:keepNext/>
      <w:keepLines/>
      <w:numPr>
        <w:numId w:val="0"/>
      </w:numPr>
      <w:tabs>
        <w:tab w:val="left" w:pos="709"/>
        <w:tab w:val="left" w:pos="1440"/>
        <w:tab w:val="left" w:pos="1620"/>
      </w:tabs>
      <w:spacing w:before="260" w:after="260" w:line="480" w:lineRule="exact"/>
    </w:pPr>
    <w:rPr>
      <w:rFonts w:ascii="宋体" w:hAnsi="宋体"/>
      <w:bCs/>
      <w:szCs w:val="28"/>
    </w:rPr>
  </w:style>
  <w:style w:type="character" w:customStyle="1" w:styleId="69">
    <w:name w:val="Char Char2"/>
    <w:qFormat/>
    <w:uiPriority w:val="0"/>
    <w:rPr>
      <w:rFonts w:ascii="宋体" w:hAnsi="Courier New"/>
      <w:kern w:val="2"/>
      <w:sz w:val="21"/>
    </w:rPr>
  </w:style>
  <w:style w:type="character" w:customStyle="1" w:styleId="70">
    <w:name w:val="样式1 Char"/>
    <w:link w:val="71"/>
    <w:qFormat/>
    <w:uiPriority w:val="0"/>
    <w:rPr>
      <w:b/>
      <w:kern w:val="2"/>
      <w:sz w:val="32"/>
      <w:szCs w:val="24"/>
    </w:rPr>
  </w:style>
  <w:style w:type="paragraph" w:customStyle="1" w:styleId="71">
    <w:name w:val="样式1"/>
    <w:basedOn w:val="1"/>
    <w:link w:val="70"/>
    <w:qFormat/>
    <w:uiPriority w:val="0"/>
    <w:pPr>
      <w:tabs>
        <w:tab w:val="left" w:pos="425"/>
        <w:tab w:val="left" w:pos="720"/>
      </w:tabs>
      <w:ind w:left="425" w:hanging="425"/>
      <w:outlineLvl w:val="0"/>
    </w:pPr>
    <w:rPr>
      <w:b/>
      <w:sz w:val="32"/>
    </w:rPr>
  </w:style>
  <w:style w:type="character" w:customStyle="1" w:styleId="72">
    <w:name w:val="Char Char19"/>
    <w:qFormat/>
    <w:uiPriority w:val="0"/>
    <w:rPr>
      <w:rFonts w:eastAsia="宋体"/>
      <w:kern w:val="2"/>
      <w:sz w:val="16"/>
      <w:szCs w:val="16"/>
      <w:lang w:val="en-US" w:eastAsia="zh-CN" w:bidi="ar-SA"/>
    </w:rPr>
  </w:style>
  <w:style w:type="character" w:customStyle="1" w:styleId="73">
    <w:name w:val="Char Char"/>
    <w:qFormat/>
    <w:uiPriority w:val="0"/>
    <w:rPr>
      <w:rFonts w:eastAsia="宋体"/>
      <w:kern w:val="2"/>
      <w:sz w:val="24"/>
      <w:szCs w:val="24"/>
      <w:lang w:val="en-US" w:eastAsia="zh-CN" w:bidi="ar-SA"/>
    </w:rPr>
  </w:style>
  <w:style w:type="character" w:customStyle="1" w:styleId="74">
    <w:name w:val="apple-style-span"/>
    <w:qFormat/>
    <w:uiPriority w:val="0"/>
  </w:style>
  <w:style w:type="character" w:customStyle="1" w:styleId="75">
    <w:name w:val="2正文宋 + 浅橙色 首行缩进:  2 字符 段后: 0.25 行 Char Char"/>
    <w:link w:val="76"/>
    <w:qFormat/>
    <w:uiPriority w:val="0"/>
    <w:rPr>
      <w:kern w:val="2"/>
      <w:sz w:val="28"/>
      <w:szCs w:val="28"/>
      <w:lang w:bidi="ar-SA"/>
    </w:rPr>
  </w:style>
  <w:style w:type="paragraph" w:customStyle="1" w:styleId="76">
    <w:name w:val="2正文宋 + 浅橙色 首行缩进:  2 字符 段后: 0.25 行"/>
    <w:basedOn w:val="1"/>
    <w:link w:val="75"/>
    <w:qFormat/>
    <w:uiPriority w:val="0"/>
    <w:pPr>
      <w:spacing w:afterLines="25"/>
      <w:ind w:firstLine="560" w:firstLineChars="200"/>
    </w:pPr>
    <w:rPr>
      <w:sz w:val="28"/>
      <w:szCs w:val="28"/>
    </w:rPr>
  </w:style>
  <w:style w:type="paragraph" w:customStyle="1" w:styleId="77">
    <w:name w:val="Char Char12"/>
    <w:basedOn w:val="1"/>
    <w:qFormat/>
    <w:uiPriority w:val="0"/>
    <w:rPr>
      <w:rFonts w:ascii="Tahoma" w:hAnsi="Tahoma"/>
      <w:sz w:val="24"/>
    </w:rPr>
  </w:style>
  <w:style w:type="paragraph" w:customStyle="1" w:styleId="78">
    <w:name w:val="_Style 43"/>
    <w:basedOn w:val="1"/>
    <w:qFormat/>
    <w:uiPriority w:val="0"/>
    <w:pPr>
      <w:spacing w:after="160" w:line="240" w:lineRule="exact"/>
    </w:pPr>
  </w:style>
  <w:style w:type="paragraph" w:customStyle="1" w:styleId="79">
    <w:name w:val="一级节标题"/>
    <w:next w:val="1"/>
    <w:qFormat/>
    <w:uiPriority w:val="0"/>
    <w:pPr>
      <w:numPr>
        <w:ilvl w:val="3"/>
        <w:numId w:val="3"/>
      </w:numPr>
      <w:tabs>
        <w:tab w:val="left" w:pos="420"/>
        <w:tab w:val="left" w:pos="567"/>
        <w:tab w:val="clear" w:pos="1191"/>
      </w:tabs>
      <w:spacing w:line="360" w:lineRule="auto"/>
      <w:ind w:left="420" w:hanging="420"/>
      <w:outlineLvl w:val="2"/>
    </w:pPr>
    <w:rPr>
      <w:rFonts w:ascii="宋体" w:hAnsi="宋体" w:eastAsia="宋体" w:cs="Times New Roman"/>
      <w:b/>
      <w:sz w:val="24"/>
      <w:lang w:val="en-US" w:eastAsia="zh-CN" w:bidi="ar-SA"/>
    </w:rPr>
  </w:style>
  <w:style w:type="paragraph" w:customStyle="1" w:styleId="8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1">
    <w:name w:val="Char Char2 Char"/>
    <w:basedOn w:val="1"/>
    <w:qFormat/>
    <w:uiPriority w:val="0"/>
    <w:rPr>
      <w:rFonts w:ascii="Tahoma" w:hAnsi="Tahoma"/>
      <w:sz w:val="24"/>
    </w:rPr>
  </w:style>
  <w:style w:type="paragraph" w:customStyle="1" w:styleId="82">
    <w:name w:val="保留正文"/>
    <w:basedOn w:val="12"/>
    <w:qFormat/>
    <w:uiPriority w:val="0"/>
    <w:pPr>
      <w:keepNext/>
      <w:spacing w:after="160"/>
    </w:pPr>
    <w:rPr>
      <w:szCs w:val="20"/>
    </w:rPr>
  </w:style>
  <w:style w:type="paragraph" w:customStyle="1" w:styleId="83">
    <w:name w:val="Char Char6"/>
    <w:basedOn w:val="1"/>
    <w:qFormat/>
    <w:uiPriority w:val="0"/>
    <w:rPr>
      <w:rFonts w:ascii="宋体" w:hAnsi="宋体"/>
      <w:b/>
      <w:sz w:val="28"/>
      <w:szCs w:val="28"/>
    </w:rPr>
  </w:style>
  <w:style w:type="paragraph" w:customStyle="1" w:styleId="84">
    <w:name w:val="列出段落1"/>
    <w:basedOn w:val="1"/>
    <w:link w:val="85"/>
    <w:qFormat/>
    <w:uiPriority w:val="0"/>
    <w:pPr>
      <w:ind w:firstLine="420" w:firstLineChars="200"/>
    </w:pPr>
    <w:rPr>
      <w:rFonts w:ascii="Calibri" w:hAnsi="Calibri"/>
      <w:szCs w:val="22"/>
    </w:rPr>
  </w:style>
  <w:style w:type="character" w:customStyle="1" w:styleId="85">
    <w:name w:val="列出段落 Char"/>
    <w:link w:val="84"/>
    <w:qFormat/>
    <w:locked/>
    <w:uiPriority w:val="0"/>
    <w:rPr>
      <w:rFonts w:ascii="Calibri" w:hAnsi="Calibri"/>
      <w:kern w:val="2"/>
      <w:sz w:val="21"/>
      <w:szCs w:val="22"/>
    </w:rPr>
  </w:style>
  <w:style w:type="paragraph" w:customStyle="1" w:styleId="86">
    <w:name w:val="Char Char5"/>
    <w:basedOn w:val="1"/>
    <w:qFormat/>
    <w:uiPriority w:val="0"/>
    <w:rPr>
      <w:rFonts w:ascii="宋体" w:hAnsi="宋体"/>
      <w:b/>
      <w:sz w:val="28"/>
      <w:szCs w:val="28"/>
    </w:rPr>
  </w:style>
  <w:style w:type="paragraph" w:customStyle="1" w:styleId="87">
    <w:name w:val="1 Char Char Char Char"/>
    <w:basedOn w:val="1"/>
    <w:qFormat/>
    <w:uiPriority w:val="0"/>
    <w:pPr>
      <w:spacing w:after="160" w:line="240" w:lineRule="exact"/>
    </w:pPr>
  </w:style>
  <w:style w:type="paragraph" w:customStyle="1" w:styleId="88">
    <w:name w:val="规2"/>
    <w:basedOn w:val="1"/>
    <w:qFormat/>
    <w:uiPriority w:val="0"/>
    <w:pPr>
      <w:outlineLvl w:val="1"/>
    </w:pPr>
    <w:rPr>
      <w:rFonts w:eastAsia="黑体"/>
      <w:sz w:val="28"/>
      <w:szCs w:val="28"/>
    </w:rPr>
  </w:style>
  <w:style w:type="paragraph" w:customStyle="1" w:styleId="89">
    <w:name w:val="Char Char2 Char1"/>
    <w:basedOn w:val="1"/>
    <w:qFormat/>
    <w:uiPriority w:val="0"/>
    <w:rPr>
      <w:rFonts w:ascii="宋体" w:hAnsi="宋体"/>
      <w:b/>
      <w:sz w:val="28"/>
      <w:szCs w:val="28"/>
    </w:rPr>
  </w:style>
  <w:style w:type="paragraph" w:customStyle="1" w:styleId="90">
    <w:name w:val="样式 标题 2H2标题 1.1Title2h2Underrubrik1prop2标题二H21Heading 2..."/>
    <w:basedOn w:val="3"/>
    <w:qFormat/>
    <w:uiPriority w:val="0"/>
    <w:pPr>
      <w:spacing w:line="1200" w:lineRule="exact"/>
    </w:pPr>
    <w:rPr>
      <w:rFonts w:ascii="宋体" w:hAnsi="宋体"/>
    </w:rPr>
  </w:style>
  <w:style w:type="paragraph" w:customStyle="1" w:styleId="91">
    <w:name w:val="正文缩进4格"/>
    <w:basedOn w:val="62"/>
    <w:qFormat/>
    <w:uiPriority w:val="0"/>
    <w:pPr>
      <w:spacing w:line="420" w:lineRule="atLeast"/>
      <w:ind w:firstLine="420" w:firstLineChars="0"/>
    </w:pPr>
    <w:rPr>
      <w:rFonts w:ascii="宋体" w:eastAsia="宋体"/>
      <w:sz w:val="22"/>
      <w:szCs w:val="22"/>
    </w:rPr>
  </w:style>
  <w:style w:type="paragraph" w:customStyle="1" w:styleId="92">
    <w:name w:val="正文无缩进"/>
    <w:basedOn w:val="62"/>
    <w:qFormat/>
    <w:uiPriority w:val="0"/>
    <w:pPr>
      <w:ind w:firstLine="0" w:firstLineChars="0"/>
    </w:pPr>
  </w:style>
  <w:style w:type="paragraph" w:customStyle="1" w:styleId="93">
    <w:name w:val="Char2 Char Char Char Char Char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规正文"/>
    <w:basedOn w:val="1"/>
    <w:qFormat/>
    <w:uiPriority w:val="0"/>
    <w:pPr>
      <w:ind w:firstLine="560" w:firstLineChars="200"/>
    </w:pPr>
    <w:rPr>
      <w:sz w:val="28"/>
      <w:szCs w:val="28"/>
    </w:rPr>
  </w:style>
  <w:style w:type="paragraph" w:styleId="95">
    <w:name w:val="List Paragraph"/>
    <w:basedOn w:val="1"/>
    <w:qFormat/>
    <w:uiPriority w:val="0"/>
    <w:pPr>
      <w:spacing w:line="360" w:lineRule="auto"/>
      <w:ind w:firstLine="420" w:firstLineChars="200"/>
    </w:pPr>
    <w:rPr>
      <w:sz w:val="24"/>
      <w:szCs w:val="22"/>
    </w:rPr>
  </w:style>
  <w:style w:type="character" w:customStyle="1" w:styleId="96">
    <w:name w:val="标题 3.1 Char Char"/>
    <w:qFormat/>
    <w:uiPriority w:val="0"/>
    <w:rPr>
      <w:rFonts w:ascii="宋体" w:hAnsi="宋体" w:eastAsia="宋体"/>
      <w:b/>
      <w:bCs/>
      <w:kern w:val="2"/>
      <w:sz w:val="24"/>
      <w:szCs w:val="28"/>
      <w:lang w:val="en-US" w:eastAsia="zh-CN" w:bidi="ar-SA"/>
    </w:rPr>
  </w:style>
  <w:style w:type="paragraph" w:customStyle="1" w:styleId="97">
    <w:name w:val="xl44"/>
    <w:basedOn w:val="1"/>
    <w:qFormat/>
    <w:uiPriority w:val="0"/>
    <w:pPr>
      <w:widowControl/>
      <w:pBdr>
        <w:left w:val="single" w:color="auto" w:sz="4" w:space="0"/>
        <w:right w:val="single" w:color="auto" w:sz="4" w:space="0"/>
      </w:pBdr>
      <w:autoSpaceDE w:val="0"/>
      <w:autoSpaceDN w:val="0"/>
      <w:adjustRightInd w:val="0"/>
      <w:spacing w:before="100" w:beforeAutospacing="1" w:after="100" w:afterAutospacing="1"/>
      <w:jc w:val="center"/>
    </w:pPr>
    <w:rPr>
      <w:rFonts w:hint="eastAsia" w:ascii="宋体" w:hAnsi="宋体"/>
      <w:kern w:val="0"/>
      <w:sz w:val="24"/>
      <w:szCs w:val="20"/>
    </w:rPr>
  </w:style>
  <w:style w:type="paragraph" w:customStyle="1" w:styleId="98">
    <w:name w:val="插图名"/>
    <w:next w:val="1"/>
    <w:qFormat/>
    <w:uiPriority w:val="0"/>
    <w:pPr>
      <w:tabs>
        <w:tab w:val="center" w:pos="4166"/>
        <w:tab w:val="left" w:pos="7334"/>
      </w:tabs>
      <w:spacing w:afterLines="100"/>
      <w:jc w:val="center"/>
    </w:pPr>
    <w:rPr>
      <w:rFonts w:ascii="黑体" w:hAnsi="Times New Roman" w:eastAsia="黑体" w:cs="Calibri"/>
      <w:bCs/>
      <w:spacing w:val="-4"/>
      <w:sz w:val="28"/>
      <w:szCs w:val="18"/>
      <w:lang w:val="en-US" w:eastAsia="zh-CN" w:bidi="ar-SA"/>
    </w:rPr>
  </w:style>
  <w:style w:type="paragraph" w:customStyle="1" w:styleId="99">
    <w:name w:val="Char1"/>
    <w:basedOn w:val="10"/>
    <w:qFormat/>
    <w:uiPriority w:val="0"/>
    <w:pPr>
      <w:shd w:val="clear" w:color="auto" w:fill="000080"/>
    </w:pPr>
    <w:rPr>
      <w:rFonts w:ascii="Tahoma" w:hAnsi="Tahoma" w:eastAsia="宋体"/>
      <w:kern w:val="0"/>
      <w:sz w:val="24"/>
      <w:szCs w:val="24"/>
    </w:rPr>
  </w:style>
  <w:style w:type="character" w:customStyle="1" w:styleId="100">
    <w:name w:val="批注文字 Char1"/>
    <w:qFormat/>
    <w:uiPriority w:val="99"/>
  </w:style>
  <w:style w:type="character" w:customStyle="1" w:styleId="101">
    <w:name w:val="font81"/>
    <w:qFormat/>
    <w:uiPriority w:val="0"/>
    <w:rPr>
      <w:rFonts w:hint="eastAsia" w:ascii="宋体" w:hAnsi="宋体" w:eastAsia="宋体" w:cs="宋体"/>
      <w:color w:val="000000"/>
      <w:sz w:val="18"/>
      <w:szCs w:val="18"/>
      <w:u w:val="none"/>
    </w:rPr>
  </w:style>
  <w:style w:type="character" w:customStyle="1" w:styleId="102">
    <w:name w:val="font11"/>
    <w:qFormat/>
    <w:uiPriority w:val="0"/>
    <w:rPr>
      <w:rFonts w:hint="eastAsia" w:ascii="宋体" w:hAnsi="宋体" w:eastAsia="宋体" w:cs="宋体"/>
      <w:b/>
      <w:color w:val="000000"/>
      <w:sz w:val="32"/>
      <w:szCs w:val="32"/>
      <w:u w:val="single"/>
    </w:rPr>
  </w:style>
  <w:style w:type="character" w:customStyle="1" w:styleId="103">
    <w:name w:val="font51"/>
    <w:qFormat/>
    <w:uiPriority w:val="0"/>
    <w:rPr>
      <w:rFonts w:hint="default" w:ascii="Times New Roman" w:hAnsi="Times New Roman" w:cs="Times New Roman"/>
      <w:b/>
      <w:color w:val="000000"/>
      <w:sz w:val="28"/>
      <w:szCs w:val="28"/>
      <w:u w:val="none"/>
    </w:rPr>
  </w:style>
  <w:style w:type="character" w:customStyle="1" w:styleId="104">
    <w:name w:val="font21"/>
    <w:qFormat/>
    <w:uiPriority w:val="0"/>
    <w:rPr>
      <w:rFonts w:hint="default" w:ascii="Times New Roman" w:hAnsi="Times New Roman" w:cs="Times New Roman"/>
      <w:color w:val="FF0000"/>
      <w:sz w:val="21"/>
      <w:szCs w:val="21"/>
      <w:u w:val="none"/>
    </w:rPr>
  </w:style>
  <w:style w:type="character" w:customStyle="1" w:styleId="105">
    <w:name w:val="font41"/>
    <w:qFormat/>
    <w:uiPriority w:val="0"/>
    <w:rPr>
      <w:rFonts w:hint="eastAsia" w:ascii="宋体" w:hAnsi="宋体" w:eastAsia="宋体" w:cs="宋体"/>
      <w:b/>
      <w:color w:val="000000"/>
      <w:sz w:val="32"/>
      <w:szCs w:val="32"/>
      <w:u w:val="none"/>
    </w:rPr>
  </w:style>
  <w:style w:type="character" w:customStyle="1" w:styleId="106">
    <w:name w:val="font61"/>
    <w:qFormat/>
    <w:uiPriority w:val="0"/>
    <w:rPr>
      <w:rFonts w:hint="default" w:ascii="Times New Roman" w:hAnsi="Times New Roman" w:cs="Times New Roman"/>
      <w:color w:val="000000"/>
      <w:sz w:val="18"/>
      <w:szCs w:val="18"/>
      <w:u w:val="none"/>
    </w:rPr>
  </w:style>
  <w:style w:type="character" w:customStyle="1" w:styleId="107">
    <w:name w:val="font31"/>
    <w:qFormat/>
    <w:uiPriority w:val="0"/>
    <w:rPr>
      <w:rFonts w:hint="eastAsia" w:ascii="宋体" w:hAnsi="宋体" w:eastAsia="宋体" w:cs="宋体"/>
      <w:color w:val="000000"/>
      <w:sz w:val="22"/>
      <w:szCs w:val="22"/>
      <w:u w:val="none"/>
    </w:rPr>
  </w:style>
  <w:style w:type="character" w:customStyle="1" w:styleId="108">
    <w:name w:val="font01"/>
    <w:qFormat/>
    <w:uiPriority w:val="0"/>
    <w:rPr>
      <w:rFonts w:hint="eastAsia" w:ascii="仿宋_GB2312" w:eastAsia="仿宋_GB2312" w:cs="仿宋_GB2312"/>
      <w:color w:val="000000"/>
      <w:sz w:val="18"/>
      <w:szCs w:val="18"/>
      <w:u w:val="none"/>
      <w:vertAlign w:val="superscript"/>
    </w:rPr>
  </w:style>
  <w:style w:type="paragraph" w:customStyle="1" w:styleId="109">
    <w:name w:val="正文 + 宋体"/>
    <w:basedOn w:val="1"/>
    <w:qFormat/>
    <w:uiPriority w:val="0"/>
    <w:pPr>
      <w:widowControl/>
      <w:tabs>
        <w:tab w:val="left" w:pos="0"/>
      </w:tabs>
      <w:spacing w:line="360" w:lineRule="auto"/>
      <w:jc w:val="left"/>
    </w:pPr>
    <w:rPr>
      <w:rFonts w:ascii="宋体" w:hAnsi="宋体"/>
      <w:kern w:val="0"/>
      <w:szCs w:val="21"/>
    </w:rPr>
  </w:style>
  <w:style w:type="paragraph" w:customStyle="1" w:styleId="110">
    <w:name w:val="Char Char12 Char Char"/>
    <w:basedOn w:val="1"/>
    <w:qFormat/>
    <w:uiPriority w:val="0"/>
    <w:rPr>
      <w:rFonts w:ascii="Tahoma" w:hAnsi="Tahoma"/>
      <w:sz w:val="24"/>
    </w:rPr>
  </w:style>
  <w:style w:type="paragraph" w:customStyle="1" w:styleId="111">
    <w:name w:val="_Style 79"/>
    <w:basedOn w:val="1"/>
    <w:qFormat/>
    <w:uiPriority w:val="0"/>
    <w:rPr>
      <w:rFonts w:ascii="宋体" w:hAnsi="宋体"/>
      <w:b/>
      <w:sz w:val="28"/>
      <w:szCs w:val="28"/>
    </w:rPr>
  </w:style>
  <w:style w:type="character" w:customStyle="1" w:styleId="112">
    <w:name w:val="正文缩进 Char1"/>
    <w:link w:val="113"/>
    <w:qFormat/>
    <w:uiPriority w:val="0"/>
    <w:rPr>
      <w:rFonts w:ascii="宋体"/>
      <w:sz w:val="24"/>
    </w:rPr>
  </w:style>
  <w:style w:type="paragraph" w:customStyle="1" w:styleId="113">
    <w:name w:val="正文缩进1"/>
    <w:basedOn w:val="1"/>
    <w:link w:val="112"/>
    <w:qFormat/>
    <w:uiPriority w:val="0"/>
    <w:pPr>
      <w:autoSpaceDE w:val="0"/>
      <w:autoSpaceDN w:val="0"/>
      <w:adjustRightInd w:val="0"/>
      <w:ind w:firstLine="420"/>
      <w:jc w:val="left"/>
    </w:pPr>
    <w:rPr>
      <w:rFonts w:ascii="宋体"/>
      <w:kern w:val="0"/>
      <w:sz w:val="24"/>
      <w:szCs w:val="20"/>
    </w:rPr>
  </w:style>
  <w:style w:type="character" w:customStyle="1" w:styleId="114">
    <w:name w:val="批注框文本 Char1"/>
    <w:semiHidden/>
    <w:qFormat/>
    <w:uiPriority w:val="99"/>
    <w:rPr>
      <w:kern w:val="2"/>
      <w:sz w:val="18"/>
      <w:szCs w:val="18"/>
    </w:rPr>
  </w:style>
  <w:style w:type="character" w:customStyle="1" w:styleId="115">
    <w:name w:val="纯文本 Char1"/>
    <w:link w:val="116"/>
    <w:qFormat/>
    <w:uiPriority w:val="0"/>
    <w:rPr>
      <w:rFonts w:ascii="宋体" w:hAnsi="Courier New"/>
    </w:rPr>
  </w:style>
  <w:style w:type="paragraph" w:customStyle="1" w:styleId="116">
    <w:name w:val="纯文本1"/>
    <w:basedOn w:val="1"/>
    <w:link w:val="115"/>
    <w:qFormat/>
    <w:uiPriority w:val="0"/>
    <w:rPr>
      <w:rFonts w:ascii="宋体" w:hAnsi="Courier New"/>
      <w:kern w:val="0"/>
      <w:sz w:val="20"/>
      <w:szCs w:val="20"/>
    </w:rPr>
  </w:style>
  <w:style w:type="character" w:customStyle="1" w:styleId="117">
    <w:name w:val="批注主题 Char1"/>
    <w:semiHidden/>
    <w:qFormat/>
    <w:uiPriority w:val="99"/>
    <w:rPr>
      <w:b/>
      <w:bCs/>
      <w:kern w:val="2"/>
      <w:sz w:val="21"/>
      <w:szCs w:val="24"/>
    </w:rPr>
  </w:style>
  <w:style w:type="character" w:customStyle="1" w:styleId="118">
    <w:name w:val="页眉 Char1"/>
    <w:semiHidden/>
    <w:qFormat/>
    <w:uiPriority w:val="99"/>
    <w:rPr>
      <w:kern w:val="2"/>
      <w:sz w:val="18"/>
      <w:szCs w:val="18"/>
    </w:rPr>
  </w:style>
  <w:style w:type="paragraph" w:customStyle="1" w:styleId="11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无缩进"/>
    <w:next w:val="12"/>
    <w:qFormat/>
    <w:uiPriority w:val="0"/>
    <w:pPr>
      <w:snapToGrid w:val="0"/>
      <w:spacing w:line="600" w:lineRule="atLeast"/>
      <w:ind w:firstLine="641"/>
      <w:jc w:val="both"/>
    </w:pPr>
    <w:rPr>
      <w:rFonts w:ascii="Calibri" w:hAnsi="Calibri" w:eastAsia="仿宋_GB2312" w:cs="Times New Roman"/>
      <w:sz w:val="32"/>
      <w:lang w:val="en-US" w:eastAsia="zh-CN" w:bidi="ar-SA"/>
    </w:rPr>
  </w:style>
  <w:style w:type="paragraph" w:customStyle="1" w:styleId="121">
    <w:name w:val="Char"/>
    <w:basedOn w:val="1"/>
    <w:qFormat/>
    <w:uiPriority w:val="0"/>
    <w:pPr>
      <w:tabs>
        <w:tab w:val="left" w:pos="360"/>
      </w:tabs>
    </w:pPr>
    <w:rPr>
      <w:rFonts w:ascii="Calibri" w:hAnsi="Calibri"/>
      <w:sz w:val="24"/>
    </w:rPr>
  </w:style>
  <w:style w:type="paragraph" w:customStyle="1" w:styleId="122">
    <w:name w:val="索引 11"/>
    <w:basedOn w:val="1"/>
    <w:next w:val="1"/>
    <w:qFormat/>
    <w:uiPriority w:val="0"/>
    <w:pPr>
      <w:spacing w:line="360" w:lineRule="auto"/>
    </w:pPr>
    <w:rPr>
      <w:rFonts w:ascii="仿宋_GB2312" w:hAnsi="Calibri" w:eastAsia="仿宋_GB2312"/>
      <w:sz w:val="24"/>
      <w:szCs w:val="20"/>
    </w:rPr>
  </w:style>
  <w:style w:type="character" w:customStyle="1" w:styleId="123">
    <w:name w:val="15"/>
    <w:qFormat/>
    <w:uiPriority w:val="0"/>
    <w:rPr>
      <w:rFonts w:hint="default" w:ascii="Calibri" w:hAnsi="Calibri" w:cs="Calibri"/>
      <w:color w:val="333333"/>
    </w:rPr>
  </w:style>
  <w:style w:type="paragraph" w:customStyle="1" w:styleId="124">
    <w:name w:val="正文_0"/>
    <w:next w:val="1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纯文本_0"/>
    <w:basedOn w:val="124"/>
    <w:unhideWhenUsed/>
    <w:qFormat/>
    <w:uiPriority w:val="0"/>
    <w:rPr>
      <w:rFonts w:ascii="Cambria" w:hAnsi="Cambria" w:eastAsia="等线"/>
      <w:b/>
      <w:bCs/>
      <w:kern w:val="28"/>
      <w:sz w:val="32"/>
      <w:szCs w:val="32"/>
    </w:rPr>
  </w:style>
  <w:style w:type="paragraph" w:customStyle="1" w:styleId="126">
    <w:name w:val="普通(网站)_0"/>
    <w:basedOn w:val="124"/>
    <w:unhideWhenUsed/>
    <w:qFormat/>
    <w:uiPriority w:val="0"/>
    <w:pPr>
      <w:widowControl/>
      <w:spacing w:before="100" w:beforeAutospacing="1" w:after="100" w:afterAutospacing="1" w:line="283" w:lineRule="atLeast"/>
      <w:jc w:val="left"/>
    </w:pPr>
    <w:rPr>
      <w:rFonts w:ascii="宋体" w:hAnsi="宋体" w:eastAsia="等线"/>
      <w:color w:val="000000"/>
      <w:kern w:val="0"/>
      <w:sz w:val="19"/>
      <w:szCs w:val="20"/>
    </w:rPr>
  </w:style>
  <w:style w:type="paragraph" w:customStyle="1" w:styleId="127">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列出段落11"/>
    <w:basedOn w:val="1"/>
    <w:qFormat/>
    <w:uiPriority w:val="99"/>
    <w:pPr>
      <w:spacing w:line="360" w:lineRule="auto"/>
      <w:ind w:firstLine="420" w:firstLineChars="200"/>
    </w:pPr>
    <w:rPr>
      <w:sz w:val="24"/>
    </w:rPr>
  </w:style>
  <w:style w:type="paragraph" w:customStyle="1" w:styleId="129">
    <w:name w:val="字元"/>
    <w:basedOn w:val="1"/>
    <w:qFormat/>
    <w:uiPriority w:val="0"/>
    <w:pPr>
      <w:widowControl/>
      <w:tabs>
        <w:tab w:val="left" w:pos="4665"/>
        <w:tab w:val="left" w:pos="8970"/>
      </w:tabs>
      <w:autoSpaceDE w:val="0"/>
      <w:autoSpaceDN w:val="0"/>
      <w:adjustRightInd w:val="0"/>
      <w:ind w:firstLine="400"/>
      <w:jc w:val="left"/>
    </w:pPr>
    <w:rPr>
      <w:rFonts w:ascii="Tahoma" w:hAnsi="Tahoma"/>
      <w:kern w:val="0"/>
      <w:sz w:val="24"/>
      <w:szCs w:val="20"/>
    </w:rPr>
  </w:style>
  <w:style w:type="table" w:customStyle="1" w:styleId="130">
    <w:name w:val="Table Normal"/>
    <w:unhideWhenUsed/>
    <w:qFormat/>
    <w:uiPriority w:val="0"/>
    <w:tblPr>
      <w:tblCellMar>
        <w:top w:w="0" w:type="dxa"/>
        <w:left w:w="0" w:type="dxa"/>
        <w:bottom w:w="0" w:type="dxa"/>
        <w:right w:w="0" w:type="dxa"/>
      </w:tblCellMar>
    </w:tblPr>
  </w:style>
  <w:style w:type="paragraph" w:customStyle="1" w:styleId="131">
    <w:name w:val="样式16"/>
    <w:basedOn w:val="1"/>
    <w:qFormat/>
    <w:uiPriority w:val="0"/>
    <w:pPr>
      <w:autoSpaceDE w:val="0"/>
      <w:autoSpaceDN w:val="0"/>
      <w:adjustRightInd w:val="0"/>
      <w:spacing w:beforeLines="10" w:afterLines="30" w:line="370" w:lineRule="exact"/>
      <w:jc w:val="center"/>
    </w:pPr>
    <w:rPr>
      <w:rFonts w:ascii="宋体" w:hAnsi="宋体" w:cs="宋体"/>
      <w:kern w:val="0"/>
      <w:szCs w:val="21"/>
    </w:rPr>
  </w:style>
  <w:style w:type="paragraph" w:customStyle="1" w:styleId="132">
    <w:name w:val="_Style 2"/>
    <w:basedOn w:val="1"/>
    <w:qFormat/>
    <w:uiPriority w:val="0"/>
    <w:pPr>
      <w:numPr>
        <w:ilvl w:val="0"/>
        <w:numId w:val="4"/>
      </w:numPr>
    </w:pPr>
    <w:rPr>
      <w:sz w:val="24"/>
    </w:rPr>
  </w:style>
  <w:style w:type="paragraph" w:customStyle="1" w:styleId="133">
    <w:name w:val="列表段落1"/>
    <w:basedOn w:val="1"/>
    <w:qFormat/>
    <w:uiPriority w:val="0"/>
    <w:pPr>
      <w:ind w:firstLine="420" w:firstLineChars="200"/>
    </w:pPr>
    <w:rPr>
      <w:rFonts w:ascii="Calibri" w:hAnsi="Calibri"/>
    </w:rPr>
  </w:style>
  <w:style w:type="paragraph" w:customStyle="1" w:styleId="134">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5">
    <w:name w:val="*正文"/>
    <w:basedOn w:val="1"/>
    <w:qFormat/>
    <w:uiPriority w:val="0"/>
    <w:pPr>
      <w:ind w:firstLine="200" w:firstLineChars="200"/>
    </w:pPr>
    <w:rPr>
      <w:rFonts w:ascii="宋体" w:hAnsi="宋体" w:eastAsia="仿宋"/>
      <w:sz w:val="28"/>
      <w:szCs w:val="20"/>
    </w:rPr>
  </w:style>
  <w:style w:type="paragraph" w:customStyle="1" w:styleId="136">
    <w:name w:val="列出段落4"/>
    <w:basedOn w:val="1"/>
    <w:qFormat/>
    <w:uiPriority w:val="0"/>
    <w:pPr>
      <w:ind w:firstLine="420" w:firstLineChars="200"/>
    </w:pPr>
    <w:rPr>
      <w:rFonts w:ascii="Calibri" w:hAnsi="Calibri"/>
      <w:szCs w:val="22"/>
    </w:rPr>
  </w:style>
  <w:style w:type="paragraph" w:customStyle="1" w:styleId="137">
    <w:name w:val="："/>
    <w:basedOn w:val="1"/>
    <w:qFormat/>
    <w:uiPriority w:val="0"/>
  </w:style>
  <w:style w:type="character" w:customStyle="1" w:styleId="138">
    <w:name w:val="纯文本 字符2"/>
    <w:qFormat/>
    <w:uiPriority w:val="0"/>
    <w:rPr>
      <w:rFonts w:ascii="宋体" w:hAnsi="Courier New" w:eastAsia="宋体"/>
      <w:kern w:val="2"/>
      <w:sz w:val="21"/>
      <w:lang w:val="en-US" w:eastAsia="zh-CN" w:bidi="ar-SA"/>
    </w:rPr>
  </w:style>
  <w:style w:type="paragraph" w:customStyle="1" w:styleId="13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_Style 3"/>
    <w:basedOn w:val="1"/>
    <w:next w:val="26"/>
    <w:qFormat/>
    <w:uiPriority w:val="0"/>
    <w:pPr>
      <w:spacing w:line="360" w:lineRule="auto"/>
      <w:ind w:firstLine="420" w:firstLineChars="200"/>
    </w:pPr>
    <w:rPr>
      <w:rFonts w:ascii="Calibri" w:hAnsi="Calibri"/>
      <w:kern w:val="2"/>
      <w:sz w:val="21"/>
      <w:szCs w:val="22"/>
    </w:rPr>
  </w:style>
  <w:style w:type="paragraph" w:customStyle="1" w:styleId="141">
    <w:name w:val="null3"/>
    <w:hidden/>
    <w:qFormat/>
    <w:uiPriority w:val="0"/>
    <w:rPr>
      <w:rFonts w:hint="eastAsia" w:asciiTheme="minorHAnsi" w:hAnsiTheme="minorHAnsi" w:eastAsiaTheme="minorEastAsia" w:cstheme="minorBidi"/>
      <w:lang w:val="en-US" w:eastAsia="zh-Hans"/>
    </w:rPr>
  </w:style>
  <w:style w:type="paragraph" w:customStyle="1" w:styleId="142">
    <w:name w:val="表格文字"/>
    <w:basedOn w:val="1"/>
    <w:qFormat/>
    <w:uiPriority w:val="0"/>
    <w:pPr>
      <w:spacing w:before="25" w:after="25"/>
    </w:pPr>
    <w:rPr>
      <w:rFonts w:ascii="Times New Roman"/>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75</Pages>
  <Words>9781</Words>
  <Characters>10116</Characters>
  <Lines>221</Lines>
  <Paragraphs>62</Paragraphs>
  <TotalTime>4</TotalTime>
  <ScaleCrop>false</ScaleCrop>
  <LinksUpToDate>false</LinksUpToDate>
  <CharactersWithSpaces>10275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2023-12-25T09:12:00Z</dcterms:created>
  <dc:creator>Windows 用户</dc:creator>
  <cp:lastModifiedBy>大脸鱼</cp:lastModifiedBy>
  <cp:lastPrinted>2023-12-25T09:14:00Z</cp:lastPrinted>
  <dcterms:modified xsi:type="dcterms:W3CDTF">2025-12-26T06:46:57Z</dcterms:modified>
  <dc:title>第二部分  投标人须知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08BA90F703544857AF8BDE5B791CA5EB_13</vt:lpwstr>
  </property>
  <property fmtid="{D5CDD505-2E9C-101B-9397-08002B2CF9AE}" pid="4" name="KSOTemplateDocerSaveRecord">
    <vt:lpwstr>eyJoZGlkIjoiZjQ1NDA4YjY1Y2Y0Y2Q3ZjAyOTIwNzM4OGI5M2MzZWEiLCJ1c2VySWQiOiI0NjYzMjMyOTgifQ==</vt:lpwstr>
  </property>
</Properties>
</file>