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7"/>
          <w:w w:val="100"/>
          <w:kern w:val="0"/>
          <w:sz w:val="36"/>
          <w:szCs w:val="36"/>
          <w:fitText w:val="7920" w:id="551092494"/>
        </w:rPr>
        <w:t>2021年度东莞市工程系列林业专业中级职</w:t>
      </w: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36"/>
          <w:szCs w:val="36"/>
          <w:fitText w:val="7920" w:id="551092494"/>
        </w:rPr>
        <w:t>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第二评审委员会评审（或考核认定）通过人员名单</w:t>
      </w:r>
    </w:p>
    <w:tbl>
      <w:tblPr>
        <w:tblStyle w:val="6"/>
        <w:tblW w:w="100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83"/>
        <w:gridCol w:w="945"/>
        <w:gridCol w:w="459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胡廉溪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黄伟军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邓启洪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尹志强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陈鸿辉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石碣镇农林水务局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梁龙兴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曾庆平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严荣彪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何学礼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熊晓凤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朱小跃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东莞市华富立装饰建材有限公司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粤土整（广东）工程研究有限公司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胡玉婷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东莞市自然保护地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黄越平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李继锋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林泳乐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张奇星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陈淦明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潘丽婵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杨晖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蔡学东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黄小清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邓卫华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黎淑娴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陈润娣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陆明田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江一帆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蔡健秋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黄敏华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刘美英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潘俊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方成章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何日和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郑春平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刘雄辉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戴月玲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吴惠兰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闫东明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李雅云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林创钟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陈汝培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罗毅文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刘新娴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温鸿昌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李明杏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袁福胜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罗英柏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许冬梅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黄丽蓉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梁大海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黄满艳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广东华玮环境建设有限公司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唐敬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东莞市清溪镇农业技术服务中心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何柳芳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蔡文聪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东莞市樟木头镇农业技术服务中心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陈煜明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叶卫钟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游子铭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诸石胜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东莞市樟木头镇农业技术服务中心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吴家海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广东华玮环境建设有限公司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韦荣枝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广东艺林绿化工程有限公司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梁健辉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广东艺林绿化工程有限公司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袁庆波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温志祥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陈振业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黎炜彬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邓梓滢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东莞市自然保护地服务中心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罗新化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郑海西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陈轩阳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林东升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曾锡艺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黄振豪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黄运梅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陈国锋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自然保护地工程师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韩东燕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自然保护地工程师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C5"/>
    <w:rsid w:val="000D0CCC"/>
    <w:rsid w:val="0028472D"/>
    <w:rsid w:val="00506A04"/>
    <w:rsid w:val="00780604"/>
    <w:rsid w:val="00940EC5"/>
    <w:rsid w:val="00A82A5C"/>
    <w:rsid w:val="00B26EA2"/>
    <w:rsid w:val="00F349BE"/>
    <w:rsid w:val="054E05EC"/>
    <w:rsid w:val="2DA1229A"/>
    <w:rsid w:val="2E426EDC"/>
    <w:rsid w:val="3D4F0290"/>
    <w:rsid w:val="666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338</Words>
  <Characters>1932</Characters>
  <Lines>16</Lines>
  <Paragraphs>4</Paragraphs>
  <TotalTime>3</TotalTime>
  <ScaleCrop>false</ScaleCrop>
  <LinksUpToDate>false</LinksUpToDate>
  <CharactersWithSpaces>2266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2022-06-06T07:41:00Z</dcterms:created>
  <dc:creator>Microsoft</dc:creator>
  <cp:lastModifiedBy>Administrator</cp:lastModifiedBy>
  <dcterms:modified xsi:type="dcterms:W3CDTF">2022-06-09T06:50:33Z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